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F0566" w14:textId="77777777" w:rsidR="00ED665B" w:rsidRPr="005107DF" w:rsidRDefault="00ED665B" w:rsidP="00A41123">
      <w:pPr>
        <w:tabs>
          <w:tab w:val="left" w:pos="993"/>
        </w:tabs>
        <w:jc w:val="center"/>
        <w:rPr>
          <w:rFonts w:ascii="Times New Roman" w:hAnsi="Times New Roman" w:cs="Times New Roman"/>
          <w:b/>
          <w:color w:val="1F497D"/>
          <w:sz w:val="56"/>
          <w:szCs w:val="56"/>
          <w:lang w:eastAsia="en-GB"/>
        </w:rPr>
      </w:pPr>
      <w:bookmarkStart w:id="0" w:name="_Toc476063476"/>
      <w:bookmarkStart w:id="1" w:name="_Toc476067958"/>
      <w:r w:rsidRPr="005107DF">
        <w:rPr>
          <w:rFonts w:ascii="Times New Roman" w:hAnsi="Times New Roman" w:cs="Times New Roman"/>
          <w:noProof/>
          <w:lang w:eastAsia="en-GB"/>
        </w:rPr>
        <w:drawing>
          <wp:inline distT="0" distB="0" distL="0" distR="0" wp14:anchorId="6F6908E7" wp14:editId="2B877C02">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7F2EF9BC" w14:textId="77777777" w:rsidR="00ED665B" w:rsidRPr="005107DF" w:rsidRDefault="00ED665B" w:rsidP="00ED665B">
      <w:pPr>
        <w:spacing w:after="0" w:line="240" w:lineRule="auto"/>
        <w:rPr>
          <w:rFonts w:ascii="Times New Roman" w:eastAsia="Times New Roman" w:hAnsi="Times New Roman" w:cs="Times New Roman"/>
          <w:b/>
          <w:bCs/>
          <w:color w:val="1F497D"/>
          <w:sz w:val="36"/>
          <w:szCs w:val="36"/>
        </w:rPr>
      </w:pPr>
      <w:r w:rsidRPr="005107DF">
        <w:rPr>
          <w:rFonts w:ascii="Times New Roman" w:eastAsia="Times New Roman" w:hAnsi="Times New Roman" w:cs="Times New Roman"/>
          <w:noProof/>
          <w:sz w:val="24"/>
          <w:szCs w:val="24"/>
          <w:lang w:eastAsia="en-GB"/>
        </w:rPr>
        <w:drawing>
          <wp:anchor distT="0" distB="0" distL="114300" distR="114300" simplePos="0" relativeHeight="251659264" behindDoc="1" locked="0" layoutInCell="1" allowOverlap="1" wp14:anchorId="07AD1665" wp14:editId="1640E6FA">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ED665B" w:rsidRPr="005107DF" w14:paraId="6991A52C" w14:textId="77777777" w:rsidTr="00987698">
        <w:tc>
          <w:tcPr>
            <w:tcW w:w="9175" w:type="dxa"/>
            <w:shd w:val="clear" w:color="auto" w:fill="auto"/>
          </w:tcPr>
          <w:p w14:paraId="482F9FC7" w14:textId="77777777" w:rsidR="00ED665B" w:rsidRPr="005107DF" w:rsidRDefault="00ED665B" w:rsidP="00987698">
            <w:pPr>
              <w:spacing w:after="0" w:line="240" w:lineRule="auto"/>
              <w:rPr>
                <w:rFonts w:ascii="Times New Roman" w:eastAsia="Times New Roman" w:hAnsi="Times New Roman" w:cs="Times New Roman"/>
                <w:sz w:val="24"/>
                <w:szCs w:val="24"/>
                <w:lang w:eastAsia="en-GB"/>
              </w:rPr>
            </w:pPr>
          </w:p>
          <w:p w14:paraId="66116025" w14:textId="77777777" w:rsidR="00ED665B" w:rsidRPr="005107DF" w:rsidRDefault="00ED665B" w:rsidP="00987698">
            <w:pPr>
              <w:spacing w:after="0" w:line="240" w:lineRule="auto"/>
              <w:rPr>
                <w:rFonts w:ascii="Times New Roman" w:eastAsia="Times New Roman" w:hAnsi="Times New Roman" w:cs="Times New Roman"/>
                <w:sz w:val="24"/>
                <w:szCs w:val="24"/>
                <w:lang w:eastAsia="en-GB"/>
              </w:rPr>
            </w:pPr>
          </w:p>
          <w:p w14:paraId="43A256E4" w14:textId="77777777" w:rsidR="00ED665B" w:rsidRPr="005107DF" w:rsidRDefault="00ED665B" w:rsidP="00987698">
            <w:pPr>
              <w:pStyle w:val="Heading2"/>
              <w:jc w:val="center"/>
              <w:rPr>
                <w:sz w:val="32"/>
                <w:szCs w:val="32"/>
              </w:rPr>
            </w:pPr>
            <w:bookmarkStart w:id="2" w:name="_Toc517434473"/>
            <w:bookmarkStart w:id="3" w:name="_Toc476063477"/>
            <w:bookmarkStart w:id="4" w:name="_Toc476067959"/>
            <w:r w:rsidRPr="005107DF">
              <w:rPr>
                <w:sz w:val="32"/>
                <w:szCs w:val="32"/>
              </w:rPr>
              <w:t>Twinning Fiche</w:t>
            </w:r>
            <w:bookmarkEnd w:id="2"/>
          </w:p>
          <w:bookmarkEnd w:id="3"/>
          <w:bookmarkEnd w:id="4"/>
          <w:p w14:paraId="45EC2E70" w14:textId="77777777" w:rsidR="00ED665B" w:rsidRPr="005107DF" w:rsidRDefault="00ED665B" w:rsidP="00987698">
            <w:pPr>
              <w:tabs>
                <w:tab w:val="center" w:pos="4536"/>
                <w:tab w:val="right" w:pos="9072"/>
              </w:tabs>
              <w:spacing w:after="0" w:line="240" w:lineRule="auto"/>
              <w:outlineLvl w:val="0"/>
              <w:rPr>
                <w:rFonts w:ascii="Times New Roman" w:eastAsia="Times New Roman" w:hAnsi="Times New Roman" w:cs="Times New Roman"/>
                <w:b/>
                <w:bCs/>
                <w:sz w:val="36"/>
                <w:szCs w:val="36"/>
              </w:rPr>
            </w:pPr>
          </w:p>
          <w:p w14:paraId="10BE4EB7" w14:textId="77777777" w:rsidR="00ED665B" w:rsidRPr="00F75D79" w:rsidRDefault="00ED665B" w:rsidP="00890969">
            <w:pPr>
              <w:jc w:val="both"/>
              <w:rPr>
                <w:rFonts w:ascii="Times New Roman" w:hAnsi="Times New Roman" w:cs="Times New Roman"/>
                <w:b/>
                <w:bCs/>
                <w:sz w:val="28"/>
                <w:szCs w:val="28"/>
              </w:rPr>
            </w:pPr>
            <w:bookmarkStart w:id="5" w:name="_Toc476063479"/>
            <w:bookmarkStart w:id="6" w:name="_Toc476067961"/>
            <w:r w:rsidRPr="005107DF">
              <w:rPr>
                <w:rFonts w:ascii="Times New Roman" w:hAnsi="Times New Roman" w:cs="Times New Roman"/>
                <w:b/>
                <w:bCs/>
                <w:sz w:val="28"/>
                <w:szCs w:val="28"/>
              </w:rPr>
              <w:t>Project title:</w:t>
            </w:r>
            <w:r w:rsidRPr="005107DF">
              <w:rPr>
                <w:rFonts w:ascii="Times New Roman" w:hAnsi="Times New Roman" w:cs="Times New Roman"/>
                <w:sz w:val="28"/>
                <w:szCs w:val="28"/>
                <w:lang w:eastAsia="en-GB"/>
              </w:rPr>
              <w:t xml:space="preserve"> </w:t>
            </w:r>
            <w:bookmarkEnd w:id="5"/>
            <w:bookmarkEnd w:id="6"/>
            <w:r w:rsidR="00890969" w:rsidRPr="004C1482">
              <w:rPr>
                <w:rFonts w:ascii="Times New Roman" w:hAnsi="Times New Roman" w:cs="Times New Roman"/>
                <w:sz w:val="28"/>
                <w:szCs w:val="28"/>
                <w:lang w:eastAsia="en-GB"/>
              </w:rPr>
              <w:t>Strengthening</w:t>
            </w:r>
            <w:r w:rsidR="00B341B2" w:rsidRPr="004C1482">
              <w:rPr>
                <w:rFonts w:ascii="Times New Roman" w:hAnsi="Times New Roman" w:cs="Times New Roman"/>
                <w:sz w:val="28"/>
                <w:szCs w:val="28"/>
                <w:lang w:eastAsia="en-GB"/>
              </w:rPr>
              <w:t xml:space="preserve"> the capacity of Jordan’s Department of Statistics in terms of </w:t>
            </w:r>
            <w:r w:rsidR="00145A57" w:rsidRPr="004C1482">
              <w:rPr>
                <w:rFonts w:ascii="Times New Roman" w:hAnsi="Times New Roman" w:cs="Times New Roman"/>
                <w:sz w:val="28"/>
                <w:szCs w:val="28"/>
                <w:lang w:eastAsia="en-GB"/>
              </w:rPr>
              <w:t>compilation, analysis and reporting of statistical data in line with Internatio</w:t>
            </w:r>
            <w:r w:rsidR="00323BF8" w:rsidRPr="004C1482">
              <w:rPr>
                <w:rFonts w:ascii="Times New Roman" w:hAnsi="Times New Roman" w:cs="Times New Roman"/>
                <w:sz w:val="28"/>
                <w:szCs w:val="28"/>
                <w:lang w:eastAsia="en-GB"/>
              </w:rPr>
              <w:t>nal and European best practices</w:t>
            </w:r>
          </w:p>
          <w:p w14:paraId="6FDE75A7" w14:textId="77777777" w:rsidR="00ED665B" w:rsidRPr="005107DF" w:rsidRDefault="00ED665B" w:rsidP="00987698">
            <w:pPr>
              <w:rPr>
                <w:rFonts w:ascii="Times New Roman" w:hAnsi="Times New Roman" w:cs="Times New Roman"/>
                <w:b/>
                <w:bCs/>
                <w:sz w:val="28"/>
                <w:szCs w:val="28"/>
              </w:rPr>
            </w:pPr>
            <w:bookmarkStart w:id="7" w:name="_Toc476063480"/>
            <w:bookmarkStart w:id="8" w:name="_Toc476067962"/>
            <w:r w:rsidRPr="005107DF">
              <w:rPr>
                <w:rFonts w:ascii="Times New Roman" w:hAnsi="Times New Roman" w:cs="Times New Roman"/>
                <w:b/>
                <w:bCs/>
                <w:sz w:val="28"/>
                <w:szCs w:val="28"/>
              </w:rPr>
              <w:t xml:space="preserve">Beneficiary administration: </w:t>
            </w:r>
            <w:bookmarkEnd w:id="7"/>
            <w:bookmarkEnd w:id="8"/>
            <w:r w:rsidR="00F75D79" w:rsidRPr="00323BF8">
              <w:rPr>
                <w:rFonts w:ascii="Times New Roman" w:hAnsi="Times New Roman" w:cs="Times New Roman"/>
                <w:sz w:val="28"/>
                <w:szCs w:val="28"/>
              </w:rPr>
              <w:t>Department of Statistics of the Has</w:t>
            </w:r>
            <w:r w:rsidR="00044739" w:rsidRPr="00323BF8">
              <w:rPr>
                <w:rFonts w:ascii="Times New Roman" w:hAnsi="Times New Roman" w:cs="Times New Roman"/>
                <w:sz w:val="28"/>
                <w:szCs w:val="28"/>
              </w:rPr>
              <w:t>h</w:t>
            </w:r>
            <w:r w:rsidR="00F75D79" w:rsidRPr="00323BF8">
              <w:rPr>
                <w:rFonts w:ascii="Times New Roman" w:hAnsi="Times New Roman" w:cs="Times New Roman"/>
                <w:sz w:val="28"/>
                <w:szCs w:val="28"/>
              </w:rPr>
              <w:t>emite Kingdom of Jordan</w:t>
            </w:r>
          </w:p>
          <w:p w14:paraId="44548A31" w14:textId="77777777" w:rsidR="00ED665B" w:rsidRPr="005107DF" w:rsidRDefault="00ED665B" w:rsidP="00323BF8">
            <w:pPr>
              <w:rPr>
                <w:rFonts w:ascii="Times New Roman" w:hAnsi="Times New Roman" w:cs="Times New Roman"/>
                <w:b/>
                <w:bCs/>
                <w:sz w:val="28"/>
                <w:szCs w:val="28"/>
              </w:rPr>
            </w:pPr>
            <w:bookmarkStart w:id="9" w:name="_Toc476063481"/>
            <w:bookmarkStart w:id="10" w:name="_Toc476067963"/>
            <w:r w:rsidRPr="005107DF">
              <w:rPr>
                <w:rFonts w:ascii="Times New Roman" w:hAnsi="Times New Roman" w:cs="Times New Roman"/>
                <w:b/>
                <w:bCs/>
                <w:sz w:val="28"/>
                <w:szCs w:val="28"/>
              </w:rPr>
              <w:t>Twinning Reference:</w:t>
            </w:r>
            <w:r w:rsidRPr="005107DF">
              <w:rPr>
                <w:rFonts w:ascii="Times New Roman" w:hAnsi="Times New Roman" w:cs="Times New Roman"/>
                <w:sz w:val="28"/>
                <w:szCs w:val="28"/>
                <w:lang w:eastAsia="en-GB"/>
              </w:rPr>
              <w:t xml:space="preserve"> </w:t>
            </w:r>
            <w:bookmarkEnd w:id="9"/>
            <w:bookmarkEnd w:id="10"/>
            <w:r w:rsidR="00323BF8" w:rsidRPr="00323BF8">
              <w:rPr>
                <w:rFonts w:ascii="Times New Roman" w:hAnsi="Times New Roman" w:cs="Times New Roman"/>
                <w:sz w:val="28"/>
                <w:szCs w:val="28"/>
                <w:lang w:eastAsia="en-GB"/>
              </w:rPr>
              <w:t>JO 2</w:t>
            </w:r>
            <w:r w:rsidR="00323BF8">
              <w:rPr>
                <w:rFonts w:ascii="Times New Roman" w:hAnsi="Times New Roman" w:cs="Times New Roman"/>
                <w:sz w:val="28"/>
                <w:szCs w:val="28"/>
                <w:lang w:eastAsia="en-GB"/>
              </w:rPr>
              <w:t>1</w:t>
            </w:r>
            <w:r w:rsidR="00323BF8" w:rsidRPr="00323BF8">
              <w:rPr>
                <w:rFonts w:ascii="Times New Roman" w:hAnsi="Times New Roman" w:cs="Times New Roman"/>
                <w:sz w:val="28"/>
                <w:szCs w:val="28"/>
                <w:lang w:eastAsia="en-GB"/>
              </w:rPr>
              <w:t xml:space="preserve"> ENI </w:t>
            </w:r>
            <w:r w:rsidR="00323BF8">
              <w:rPr>
                <w:rFonts w:ascii="Times New Roman" w:hAnsi="Times New Roman" w:cs="Times New Roman"/>
                <w:sz w:val="28"/>
                <w:szCs w:val="28"/>
                <w:lang w:eastAsia="en-GB"/>
              </w:rPr>
              <w:t>ST</w:t>
            </w:r>
            <w:r w:rsidR="00323BF8" w:rsidRPr="00323BF8">
              <w:rPr>
                <w:rFonts w:ascii="Times New Roman" w:hAnsi="Times New Roman" w:cs="Times New Roman"/>
                <w:sz w:val="28"/>
                <w:szCs w:val="28"/>
                <w:lang w:eastAsia="en-GB"/>
              </w:rPr>
              <w:t xml:space="preserve"> 01 2</w:t>
            </w:r>
            <w:r w:rsidR="00323BF8">
              <w:rPr>
                <w:rFonts w:ascii="Times New Roman" w:hAnsi="Times New Roman" w:cs="Times New Roman"/>
                <w:sz w:val="28"/>
                <w:szCs w:val="28"/>
                <w:lang w:eastAsia="en-GB"/>
              </w:rPr>
              <w:t>2</w:t>
            </w:r>
          </w:p>
          <w:p w14:paraId="7A4663D2" w14:textId="19670771" w:rsidR="00ED665B" w:rsidRPr="00DA3371" w:rsidRDefault="00ED665B" w:rsidP="00987698">
            <w:pPr>
              <w:rPr>
                <w:rFonts w:ascii="Times New Roman" w:hAnsi="Times New Roman" w:cs="Times New Roman"/>
                <w:bCs/>
                <w:sz w:val="28"/>
                <w:szCs w:val="28"/>
              </w:rPr>
            </w:pPr>
            <w:bookmarkStart w:id="11" w:name="_Toc476063482"/>
            <w:bookmarkStart w:id="12" w:name="_Toc476067964"/>
            <w:r w:rsidRPr="00DA3371">
              <w:rPr>
                <w:rFonts w:ascii="Times New Roman" w:hAnsi="Times New Roman" w:cs="Times New Roman"/>
                <w:b/>
                <w:bCs/>
                <w:sz w:val="28"/>
                <w:szCs w:val="28"/>
              </w:rPr>
              <w:t>Publication notice reference:</w:t>
            </w:r>
            <w:r w:rsidRPr="005107DF">
              <w:rPr>
                <w:rFonts w:ascii="Times New Roman" w:hAnsi="Times New Roman" w:cs="Times New Roman"/>
                <w:b/>
                <w:bCs/>
                <w:sz w:val="28"/>
                <w:szCs w:val="28"/>
              </w:rPr>
              <w:t xml:space="preserve"> </w:t>
            </w:r>
            <w:bookmarkEnd w:id="11"/>
            <w:bookmarkEnd w:id="12"/>
            <w:r w:rsidR="00F75D79">
              <w:rPr>
                <w:rFonts w:ascii="Times New Roman" w:hAnsi="Times New Roman" w:cs="Times New Roman"/>
                <w:b/>
                <w:bCs/>
                <w:sz w:val="28"/>
                <w:szCs w:val="28"/>
              </w:rPr>
              <w:t xml:space="preserve"> </w:t>
            </w:r>
            <w:r w:rsidR="005A563F">
              <w:rPr>
                <w:rFonts w:ascii="Times New Roman" w:hAnsi="Times New Roman" w:cs="Times New Roman"/>
                <w:sz w:val="28"/>
                <w:szCs w:val="28"/>
              </w:rPr>
              <w:t>EuropeAid/ 174021</w:t>
            </w:r>
            <w:r w:rsidR="00404738" w:rsidRPr="00404738">
              <w:rPr>
                <w:rFonts w:ascii="Times New Roman" w:hAnsi="Times New Roman" w:cs="Times New Roman"/>
                <w:sz w:val="28"/>
                <w:szCs w:val="28"/>
              </w:rPr>
              <w:t>/ID/ACT/JO</w:t>
            </w:r>
          </w:p>
          <w:p w14:paraId="79707050" w14:textId="77777777" w:rsidR="00ED665B" w:rsidRPr="005107DF" w:rsidRDefault="00ED665B" w:rsidP="00987698">
            <w:pPr>
              <w:spacing w:after="0" w:line="240" w:lineRule="auto"/>
              <w:rPr>
                <w:rFonts w:ascii="Times New Roman" w:eastAsia="Times New Roman" w:hAnsi="Times New Roman" w:cs="Times New Roman"/>
                <w:sz w:val="24"/>
                <w:szCs w:val="24"/>
                <w:lang w:eastAsia="en-GB"/>
              </w:rPr>
            </w:pPr>
          </w:p>
        </w:tc>
      </w:tr>
    </w:tbl>
    <w:p w14:paraId="137A696C" w14:textId="77777777" w:rsidR="00ED665B" w:rsidRPr="005107DF" w:rsidRDefault="00ED665B" w:rsidP="00ED665B">
      <w:pPr>
        <w:spacing w:after="0" w:line="240" w:lineRule="auto"/>
        <w:rPr>
          <w:rFonts w:ascii="Times New Roman" w:eastAsia="Times New Roman" w:hAnsi="Times New Roman" w:cs="Times New Roman"/>
          <w:sz w:val="24"/>
          <w:szCs w:val="24"/>
          <w:lang w:eastAsia="en-GB"/>
        </w:rPr>
      </w:pPr>
    </w:p>
    <w:p w14:paraId="5A2AFEF1" w14:textId="77777777" w:rsidR="00ED665B" w:rsidRPr="005107DF" w:rsidRDefault="00ED665B" w:rsidP="00ED665B">
      <w:pPr>
        <w:spacing w:after="0" w:line="240" w:lineRule="auto"/>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ED665B" w:rsidRPr="005107DF" w14:paraId="182BEA6F" w14:textId="77777777" w:rsidTr="00987698">
        <w:tc>
          <w:tcPr>
            <w:tcW w:w="9214" w:type="dxa"/>
            <w:shd w:val="clear" w:color="auto" w:fill="auto"/>
          </w:tcPr>
          <w:p w14:paraId="3E8351EC" w14:textId="77777777" w:rsidR="00ED665B" w:rsidRPr="005107DF" w:rsidRDefault="00ED665B" w:rsidP="00987698">
            <w:pPr>
              <w:jc w:val="center"/>
              <w:rPr>
                <w:rFonts w:ascii="Times New Roman" w:hAnsi="Times New Roman" w:cs="Times New Roman"/>
                <w:b/>
                <w:sz w:val="32"/>
                <w:szCs w:val="32"/>
              </w:rPr>
            </w:pPr>
            <w:r w:rsidRPr="005107DF">
              <w:rPr>
                <w:rFonts w:ascii="Times New Roman" w:hAnsi="Times New Roman" w:cs="Times New Roman"/>
                <w:b/>
                <w:sz w:val="32"/>
                <w:szCs w:val="32"/>
              </w:rPr>
              <w:t>EU funded project</w:t>
            </w:r>
          </w:p>
          <w:p w14:paraId="4EEA9390" w14:textId="77777777" w:rsidR="00ED665B" w:rsidRPr="005107DF" w:rsidRDefault="00ED665B" w:rsidP="00987698">
            <w:pPr>
              <w:jc w:val="center"/>
              <w:rPr>
                <w:rFonts w:ascii="Times New Roman" w:hAnsi="Times New Roman" w:cs="Times New Roman"/>
              </w:rPr>
            </w:pPr>
            <w:r w:rsidRPr="005107DF">
              <w:rPr>
                <w:rFonts w:ascii="Times New Roman" w:hAnsi="Times New Roman" w:cs="Times New Roman"/>
                <w:b/>
                <w:i/>
                <w:sz w:val="32"/>
                <w:szCs w:val="32"/>
              </w:rPr>
              <w:t>TWINNING TOOL</w:t>
            </w:r>
          </w:p>
        </w:tc>
      </w:tr>
    </w:tbl>
    <w:p w14:paraId="67CD661C" w14:textId="77777777" w:rsidR="00ED665B" w:rsidRPr="005107DF" w:rsidRDefault="00ED665B" w:rsidP="00ED665B">
      <w:pPr>
        <w:spacing w:after="0" w:line="240" w:lineRule="auto"/>
        <w:jc w:val="center"/>
        <w:rPr>
          <w:rFonts w:ascii="Times New Roman" w:eastAsia="Times New Roman" w:hAnsi="Times New Roman" w:cs="Times New Roman"/>
          <w:sz w:val="24"/>
          <w:szCs w:val="24"/>
          <w:lang w:eastAsia="en-GB"/>
        </w:rPr>
      </w:pPr>
    </w:p>
    <w:p w14:paraId="4DD32C71" w14:textId="77777777" w:rsidR="00ED665B" w:rsidRDefault="00ED665B" w:rsidP="00ED665B">
      <w:pPr>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br w:type="page"/>
      </w:r>
    </w:p>
    <w:p w14:paraId="395CD6F3" w14:textId="77777777" w:rsidR="00943740" w:rsidRDefault="004E7023" w:rsidP="00ED665B">
      <w:pP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lastRenderedPageBreak/>
        <w:t>List of abbreviations</w:t>
      </w:r>
    </w:p>
    <w:p w14:paraId="39AEF155" w14:textId="77777777" w:rsidR="007156CF" w:rsidRDefault="007156CF" w:rsidP="004E7023">
      <w:pPr>
        <w:pStyle w:val="ListParagraph"/>
        <w:numPr>
          <w:ilvl w:val="0"/>
          <w:numId w:val="48"/>
        </w:numPr>
        <w:rPr>
          <w:rFonts w:ascii="Times New Roman" w:eastAsia="Times New Roman" w:hAnsi="Times New Roman" w:cs="Times New Roman"/>
          <w:sz w:val="24"/>
          <w:szCs w:val="24"/>
          <w:lang w:eastAsia="en-GB"/>
        </w:rPr>
      </w:pPr>
      <w:bookmarkStart w:id="13" w:name="_Hlk86081903"/>
      <w:r>
        <w:rPr>
          <w:rFonts w:ascii="Times New Roman" w:eastAsia="Times New Roman" w:hAnsi="Times New Roman" w:cs="Times New Roman"/>
          <w:sz w:val="24"/>
          <w:szCs w:val="24"/>
          <w:lang w:eastAsia="en-GB"/>
        </w:rPr>
        <w:t>BC – Beneficiary Country</w:t>
      </w:r>
    </w:p>
    <w:bookmarkEnd w:id="13"/>
    <w:p w14:paraId="076D278B" w14:textId="77777777" w:rsidR="007156CF" w:rsidRDefault="007156CF" w:rsidP="007156CF">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BI – Beneficiary Institution</w:t>
      </w:r>
    </w:p>
    <w:p w14:paraId="0192B4ED" w14:textId="77777777" w:rsidR="000979D0" w:rsidRDefault="000979D0" w:rsidP="007156CF">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CoE – Census of Establishments</w:t>
      </w:r>
    </w:p>
    <w:p w14:paraId="743388C3" w14:textId="77777777" w:rsidR="004928CB" w:rsidRDefault="004928CB" w:rsidP="004928CB">
      <w:pPr>
        <w:pStyle w:val="ListParagraph"/>
        <w:numPr>
          <w:ilvl w:val="0"/>
          <w:numId w:val="48"/>
        </w:numPr>
        <w:rPr>
          <w:rFonts w:ascii="Times New Roman" w:eastAsia="Times New Roman" w:hAnsi="Times New Roman" w:cs="Times New Roman"/>
          <w:sz w:val="24"/>
          <w:szCs w:val="24"/>
          <w:lang w:eastAsia="en-GB"/>
        </w:rPr>
      </w:pPr>
      <w:r w:rsidRPr="007156CF">
        <w:rPr>
          <w:rFonts w:ascii="Times New Roman" w:eastAsia="Times New Roman" w:hAnsi="Times New Roman" w:cs="Times New Roman"/>
          <w:sz w:val="24"/>
          <w:szCs w:val="24"/>
          <w:lang w:eastAsia="en-GB"/>
        </w:rPr>
        <w:t xml:space="preserve">CoP </w:t>
      </w:r>
      <w:r>
        <w:rPr>
          <w:rFonts w:ascii="Times New Roman" w:eastAsia="Times New Roman" w:hAnsi="Times New Roman" w:cs="Times New Roman"/>
          <w:sz w:val="24"/>
          <w:szCs w:val="24"/>
          <w:lang w:eastAsia="en-GB"/>
        </w:rPr>
        <w:t>–</w:t>
      </w:r>
      <w:r w:rsidRPr="007156CF">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General Population and Housing Census 2015</w:t>
      </w:r>
    </w:p>
    <w:p w14:paraId="7812A888" w14:textId="77777777" w:rsidR="00753D03" w:rsidRDefault="00753D03" w:rsidP="004928CB">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CVDB – Cities and Villages Development Bank</w:t>
      </w:r>
    </w:p>
    <w:p w14:paraId="7ED87359" w14:textId="77777777" w:rsidR="004928CB" w:rsidRPr="004928CB" w:rsidRDefault="004928CB" w:rsidP="004928CB">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DoS – Department of Statistics</w:t>
      </w:r>
    </w:p>
    <w:p w14:paraId="50CE069B" w14:textId="77777777" w:rsidR="007156CF" w:rsidRDefault="007156CF" w:rsidP="007156CF">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FCDO – Foreign and Commonwealth Office of the United Kingdom</w:t>
      </w:r>
    </w:p>
    <w:p w14:paraId="0AE04A18" w14:textId="77777777" w:rsidR="007156CF" w:rsidRDefault="007156CF" w:rsidP="007156CF">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HEIS – Household Expenditure and Income Survey</w:t>
      </w:r>
    </w:p>
    <w:p w14:paraId="59872FC4" w14:textId="55809F19" w:rsidR="007156CF" w:rsidRDefault="007156CF" w:rsidP="007156CF">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IMF – International Monetary fund</w:t>
      </w:r>
    </w:p>
    <w:p w14:paraId="42647805" w14:textId="594E3730" w:rsidR="00E9749F" w:rsidRDefault="00E9749F" w:rsidP="007156CF">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JSTC – Jordanian Statistical Training Center </w:t>
      </w:r>
    </w:p>
    <w:p w14:paraId="3240631F" w14:textId="77777777" w:rsidR="007156CF" w:rsidRPr="004928CB" w:rsidRDefault="007156CF" w:rsidP="004928CB">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METAC – </w:t>
      </w:r>
      <w:r w:rsidR="00BB6273">
        <w:rPr>
          <w:rFonts w:ascii="Times New Roman" w:eastAsia="Times New Roman" w:hAnsi="Times New Roman" w:cs="Times New Roman"/>
          <w:sz w:val="24"/>
          <w:szCs w:val="24"/>
          <w:lang w:eastAsia="en-GB"/>
        </w:rPr>
        <w:t>Middle East Regional Technical Assistance Center</w:t>
      </w:r>
    </w:p>
    <w:p w14:paraId="6B276BD5" w14:textId="77777777" w:rsidR="007156CF" w:rsidRDefault="007156CF" w:rsidP="007156CF">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MS – Member State</w:t>
      </w:r>
    </w:p>
    <w:p w14:paraId="6260C6D5" w14:textId="77777777" w:rsidR="004928CB" w:rsidRPr="007077ED" w:rsidRDefault="004928CB" w:rsidP="007077ED">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NSDS– National Strategy for the Development of Statistics 2018-2022</w:t>
      </w:r>
    </w:p>
    <w:p w14:paraId="35B8CE58" w14:textId="77777777" w:rsidR="004928CB" w:rsidRDefault="004928CB" w:rsidP="004928CB">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PL – Project Leader</w:t>
      </w:r>
    </w:p>
    <w:p w14:paraId="0DD0CE34" w14:textId="77777777" w:rsidR="004928CB" w:rsidRDefault="004928CB" w:rsidP="004928CB">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PSC – </w:t>
      </w:r>
      <w:r w:rsidR="007077ED">
        <w:rPr>
          <w:rFonts w:ascii="Times New Roman" w:eastAsia="Times New Roman" w:hAnsi="Times New Roman" w:cs="Times New Roman"/>
          <w:sz w:val="24"/>
          <w:szCs w:val="24"/>
          <w:lang w:eastAsia="en-GB"/>
        </w:rPr>
        <w:t>Project Steering</w:t>
      </w:r>
      <w:r>
        <w:rPr>
          <w:rFonts w:ascii="Times New Roman" w:eastAsia="Times New Roman" w:hAnsi="Times New Roman" w:cs="Times New Roman"/>
          <w:sz w:val="24"/>
          <w:szCs w:val="24"/>
          <w:lang w:eastAsia="en-GB"/>
        </w:rPr>
        <w:t xml:space="preserve"> Committee</w:t>
      </w:r>
    </w:p>
    <w:p w14:paraId="1E835844" w14:textId="77777777" w:rsidR="007077ED" w:rsidRDefault="007077ED" w:rsidP="00204A67">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RTA – Resident Twinning Advisor</w:t>
      </w:r>
    </w:p>
    <w:p w14:paraId="2FDDE519" w14:textId="77777777" w:rsidR="00B811B3" w:rsidRPr="00204A67" w:rsidRDefault="00B811B3" w:rsidP="00204A67">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SAS – Small Area Statistics</w:t>
      </w:r>
    </w:p>
    <w:p w14:paraId="6EAAB2FE" w14:textId="77777777" w:rsidR="007077ED" w:rsidRDefault="007077ED" w:rsidP="007077ED">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SBR – Statistical Business Register</w:t>
      </w:r>
    </w:p>
    <w:p w14:paraId="25A19BFB" w14:textId="77777777" w:rsidR="00204A67" w:rsidRDefault="00204A67" w:rsidP="00204A67">
      <w:pPr>
        <w:pStyle w:val="ListParagraph"/>
        <w:numPr>
          <w:ilvl w:val="0"/>
          <w:numId w:val="48"/>
        </w:numPr>
        <w:rPr>
          <w:rFonts w:ascii="Times New Roman" w:eastAsia="Times New Roman" w:hAnsi="Times New Roman" w:cs="Times New Roman"/>
          <w:sz w:val="24"/>
          <w:szCs w:val="24"/>
          <w:lang w:eastAsia="en-GB"/>
        </w:rPr>
      </w:pPr>
      <w:r w:rsidRPr="00204A67">
        <w:rPr>
          <w:rFonts w:ascii="Times New Roman" w:eastAsia="Times New Roman" w:hAnsi="Times New Roman" w:cs="Times New Roman"/>
          <w:sz w:val="24"/>
          <w:szCs w:val="24"/>
          <w:lang w:eastAsia="en-GB"/>
        </w:rPr>
        <w:t>SDG – Sustainable Development Goal</w:t>
      </w:r>
      <w:r w:rsidR="00EE1822">
        <w:rPr>
          <w:rFonts w:ascii="Times New Roman" w:eastAsia="Times New Roman" w:hAnsi="Times New Roman" w:cs="Times New Roman"/>
          <w:sz w:val="24"/>
          <w:szCs w:val="24"/>
          <w:lang w:eastAsia="en-GB"/>
        </w:rPr>
        <w:t>s</w:t>
      </w:r>
    </w:p>
    <w:p w14:paraId="43E9C0A1" w14:textId="77777777" w:rsidR="00204A67" w:rsidRDefault="00204A67" w:rsidP="00204A67">
      <w:pPr>
        <w:pStyle w:val="ListParagraph"/>
        <w:numPr>
          <w:ilvl w:val="0"/>
          <w:numId w:val="48"/>
        </w:numPr>
        <w:rPr>
          <w:rFonts w:ascii="Times New Roman" w:eastAsia="Times New Roman" w:hAnsi="Times New Roman" w:cs="Times New Roman"/>
          <w:sz w:val="24"/>
          <w:szCs w:val="24"/>
          <w:lang w:eastAsia="en-GB"/>
        </w:rPr>
      </w:pPr>
      <w:r w:rsidRPr="00204A67">
        <w:rPr>
          <w:lang w:eastAsia="en-GB"/>
        </w:rPr>
        <w:t xml:space="preserve"> </w:t>
      </w:r>
      <w:r>
        <w:rPr>
          <w:rFonts w:ascii="Times New Roman" w:eastAsia="Times New Roman" w:hAnsi="Times New Roman" w:cs="Times New Roman"/>
          <w:sz w:val="24"/>
          <w:szCs w:val="24"/>
          <w:lang w:eastAsia="en-GB"/>
        </w:rPr>
        <w:t>SDI – Sustainable Development Indicator</w:t>
      </w:r>
    </w:p>
    <w:p w14:paraId="798FAF29" w14:textId="77777777" w:rsidR="00204A67" w:rsidRDefault="00204A67" w:rsidP="00204A67">
      <w:pPr>
        <w:pStyle w:val="ListParagraph"/>
        <w:numPr>
          <w:ilvl w:val="0"/>
          <w:numId w:val="48"/>
        </w:num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STE – Short-term Expert</w:t>
      </w:r>
    </w:p>
    <w:p w14:paraId="183FAD76" w14:textId="77777777" w:rsidR="007156CF" w:rsidRPr="00204A67" w:rsidRDefault="007156CF" w:rsidP="00204A67">
      <w:pPr>
        <w:rPr>
          <w:rFonts w:ascii="Times New Roman" w:eastAsia="Times New Roman" w:hAnsi="Times New Roman" w:cs="Times New Roman"/>
          <w:sz w:val="24"/>
          <w:szCs w:val="24"/>
          <w:lang w:eastAsia="en-GB"/>
        </w:rPr>
      </w:pPr>
    </w:p>
    <w:p w14:paraId="5DEE3B31" w14:textId="77777777" w:rsidR="00943740" w:rsidRDefault="00943740" w:rsidP="00ED665B">
      <w:pPr>
        <w:rPr>
          <w:rFonts w:ascii="Times New Roman" w:eastAsia="Times New Roman" w:hAnsi="Times New Roman" w:cs="Times New Roman"/>
          <w:sz w:val="24"/>
          <w:szCs w:val="24"/>
          <w:lang w:eastAsia="en-GB"/>
        </w:rPr>
      </w:pPr>
    </w:p>
    <w:p w14:paraId="1761B0E7" w14:textId="77777777" w:rsidR="00943740" w:rsidRDefault="00943740" w:rsidP="00ED665B">
      <w:pPr>
        <w:rPr>
          <w:rFonts w:ascii="Times New Roman" w:eastAsia="Times New Roman" w:hAnsi="Times New Roman" w:cs="Times New Roman"/>
          <w:sz w:val="24"/>
          <w:szCs w:val="24"/>
          <w:lang w:eastAsia="en-GB"/>
        </w:rPr>
      </w:pPr>
    </w:p>
    <w:p w14:paraId="19CC4930" w14:textId="77777777" w:rsidR="00943740" w:rsidRDefault="00943740" w:rsidP="00ED665B">
      <w:pPr>
        <w:rPr>
          <w:rFonts w:ascii="Times New Roman" w:eastAsia="Times New Roman" w:hAnsi="Times New Roman" w:cs="Times New Roman"/>
          <w:sz w:val="24"/>
          <w:szCs w:val="24"/>
          <w:lang w:eastAsia="en-GB"/>
        </w:rPr>
      </w:pPr>
    </w:p>
    <w:p w14:paraId="4D2083EA" w14:textId="77777777" w:rsidR="00943740" w:rsidRDefault="00943740" w:rsidP="00ED665B">
      <w:pPr>
        <w:rPr>
          <w:rFonts w:ascii="Times New Roman" w:eastAsia="Times New Roman" w:hAnsi="Times New Roman" w:cs="Times New Roman"/>
          <w:sz w:val="24"/>
          <w:szCs w:val="24"/>
          <w:lang w:eastAsia="en-GB"/>
        </w:rPr>
      </w:pPr>
    </w:p>
    <w:p w14:paraId="73717ACD" w14:textId="77777777" w:rsidR="00943740" w:rsidRDefault="00943740" w:rsidP="00ED665B">
      <w:pPr>
        <w:rPr>
          <w:rFonts w:ascii="Times New Roman" w:eastAsia="Times New Roman" w:hAnsi="Times New Roman" w:cs="Times New Roman"/>
          <w:sz w:val="24"/>
          <w:szCs w:val="24"/>
          <w:lang w:eastAsia="en-GB"/>
        </w:rPr>
      </w:pPr>
    </w:p>
    <w:p w14:paraId="6380FFA9" w14:textId="77777777" w:rsidR="00943740" w:rsidRDefault="00943740" w:rsidP="00ED665B">
      <w:pPr>
        <w:rPr>
          <w:rFonts w:ascii="Times New Roman" w:eastAsia="Times New Roman" w:hAnsi="Times New Roman" w:cs="Times New Roman"/>
          <w:sz w:val="24"/>
          <w:szCs w:val="24"/>
          <w:lang w:eastAsia="en-GB"/>
        </w:rPr>
      </w:pPr>
    </w:p>
    <w:p w14:paraId="66DCD387" w14:textId="77777777" w:rsidR="00943740" w:rsidRDefault="00943740" w:rsidP="00ED665B">
      <w:pPr>
        <w:rPr>
          <w:rFonts w:ascii="Times New Roman" w:eastAsia="Times New Roman" w:hAnsi="Times New Roman" w:cs="Times New Roman"/>
          <w:sz w:val="24"/>
          <w:szCs w:val="24"/>
          <w:lang w:eastAsia="en-GB"/>
        </w:rPr>
      </w:pPr>
    </w:p>
    <w:p w14:paraId="40ABD9C7" w14:textId="77777777" w:rsidR="00943740" w:rsidRDefault="00943740" w:rsidP="00ED665B">
      <w:pPr>
        <w:rPr>
          <w:rFonts w:ascii="Times New Roman" w:eastAsia="Times New Roman" w:hAnsi="Times New Roman" w:cs="Times New Roman"/>
          <w:sz w:val="24"/>
          <w:szCs w:val="24"/>
          <w:lang w:eastAsia="en-GB"/>
        </w:rPr>
      </w:pPr>
    </w:p>
    <w:p w14:paraId="1BCE8B2D" w14:textId="77777777" w:rsidR="00943740" w:rsidRDefault="00943740" w:rsidP="00ED665B">
      <w:pPr>
        <w:rPr>
          <w:rFonts w:ascii="Times New Roman" w:eastAsia="Times New Roman" w:hAnsi="Times New Roman" w:cs="Times New Roman"/>
          <w:sz w:val="24"/>
          <w:szCs w:val="24"/>
          <w:lang w:eastAsia="en-GB"/>
        </w:rPr>
      </w:pPr>
    </w:p>
    <w:p w14:paraId="5DBDF5B1" w14:textId="77777777" w:rsidR="00943740" w:rsidRDefault="00943740" w:rsidP="00ED665B">
      <w:pPr>
        <w:rPr>
          <w:rFonts w:ascii="Times New Roman" w:eastAsia="Times New Roman" w:hAnsi="Times New Roman" w:cs="Times New Roman"/>
          <w:sz w:val="24"/>
          <w:szCs w:val="24"/>
          <w:lang w:eastAsia="en-GB"/>
        </w:rPr>
      </w:pPr>
    </w:p>
    <w:p w14:paraId="5B8777EB" w14:textId="77777777" w:rsidR="00943740" w:rsidRDefault="00943740" w:rsidP="00ED665B">
      <w:pPr>
        <w:rPr>
          <w:rFonts w:ascii="Times New Roman" w:eastAsia="Times New Roman" w:hAnsi="Times New Roman" w:cs="Times New Roman"/>
          <w:sz w:val="24"/>
          <w:szCs w:val="24"/>
          <w:lang w:eastAsia="en-GB"/>
        </w:rPr>
      </w:pPr>
    </w:p>
    <w:p w14:paraId="77104C6F" w14:textId="77777777" w:rsidR="00943740" w:rsidRDefault="00943740" w:rsidP="00ED665B">
      <w:pPr>
        <w:rPr>
          <w:rFonts w:ascii="Times New Roman" w:eastAsia="Times New Roman" w:hAnsi="Times New Roman" w:cs="Times New Roman"/>
          <w:sz w:val="24"/>
          <w:szCs w:val="24"/>
          <w:lang w:eastAsia="en-GB"/>
        </w:rPr>
      </w:pPr>
    </w:p>
    <w:p w14:paraId="475124E7" w14:textId="77777777" w:rsidR="00943740" w:rsidRPr="005107DF" w:rsidRDefault="00943740" w:rsidP="00ED665B">
      <w:pPr>
        <w:rPr>
          <w:rFonts w:ascii="Times New Roman" w:eastAsia="Times New Roman" w:hAnsi="Times New Roman" w:cs="Times New Roman"/>
          <w:sz w:val="24"/>
          <w:szCs w:val="24"/>
          <w:lang w:eastAsia="en-GB"/>
        </w:rPr>
      </w:pPr>
    </w:p>
    <w:p w14:paraId="0F017F06" w14:textId="77777777" w:rsidR="00ED665B" w:rsidRPr="005107DF" w:rsidRDefault="00ED665B" w:rsidP="00DA3371">
      <w:pPr>
        <w:autoSpaceDE w:val="0"/>
        <w:autoSpaceDN w:val="0"/>
        <w:adjustRightInd w:val="0"/>
        <w:spacing w:after="0" w:line="240" w:lineRule="auto"/>
        <w:ind w:left="540" w:hanging="540"/>
        <w:rPr>
          <w:rFonts w:ascii="Times New Roman" w:eastAsia="Times New Roman" w:hAnsi="Times New Roman" w:cs="Times New Roman"/>
          <w:b/>
          <w:bCs/>
          <w:color w:val="0000FF"/>
          <w:sz w:val="24"/>
          <w:szCs w:val="24"/>
          <w:lang w:eastAsia="en-GB"/>
        </w:rPr>
      </w:pPr>
      <w:r w:rsidRPr="005107DF">
        <w:rPr>
          <w:rFonts w:ascii="Times New Roman" w:eastAsia="Times New Roman" w:hAnsi="Times New Roman" w:cs="Times New Roman"/>
          <w:b/>
          <w:bCs/>
          <w:sz w:val="24"/>
          <w:szCs w:val="24"/>
          <w:lang w:eastAsia="en-GB"/>
        </w:rPr>
        <w:t>1.</w:t>
      </w:r>
      <w:r w:rsidRPr="005107DF">
        <w:rPr>
          <w:rFonts w:ascii="Times New Roman" w:eastAsia="Times New Roman" w:hAnsi="Times New Roman" w:cs="Times New Roman"/>
          <w:b/>
          <w:bCs/>
          <w:sz w:val="24"/>
          <w:szCs w:val="24"/>
          <w:lang w:eastAsia="en-GB"/>
        </w:rPr>
        <w:tab/>
        <w:t>Basic Information</w:t>
      </w:r>
    </w:p>
    <w:p w14:paraId="4772B922" w14:textId="77777777" w:rsidR="00DA3371" w:rsidRDefault="00DA3371" w:rsidP="00DA3371">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eastAsia="en-GB"/>
        </w:rPr>
      </w:pPr>
    </w:p>
    <w:p w14:paraId="173530C9" w14:textId="77777777" w:rsidR="00ED665B" w:rsidRPr="00145A57" w:rsidRDefault="00ED665B" w:rsidP="00201A71">
      <w:pPr>
        <w:autoSpaceDE w:val="0"/>
        <w:autoSpaceDN w:val="0"/>
        <w:adjustRightInd w:val="0"/>
        <w:spacing w:after="0" w:line="240" w:lineRule="auto"/>
        <w:ind w:left="540" w:hanging="540"/>
        <w:jc w:val="both"/>
        <w:rPr>
          <w:rFonts w:ascii="Times New Roman" w:eastAsia="Times New Roman" w:hAnsi="Times New Roman" w:cs="Times New Roman"/>
          <w:b/>
          <w:i/>
          <w:sz w:val="24"/>
          <w:szCs w:val="24"/>
          <w:lang w:eastAsia="en-GB"/>
        </w:rPr>
      </w:pPr>
      <w:r w:rsidRPr="00DA3371">
        <w:rPr>
          <w:rFonts w:ascii="Times New Roman" w:eastAsia="Times New Roman" w:hAnsi="Times New Roman" w:cs="Times New Roman"/>
          <w:b/>
          <w:bCs/>
          <w:sz w:val="24"/>
          <w:szCs w:val="24"/>
          <w:lang w:eastAsia="en-GB"/>
        </w:rPr>
        <w:t>1.1</w:t>
      </w:r>
      <w:r w:rsidRPr="00DA3371">
        <w:rPr>
          <w:rFonts w:ascii="Times New Roman" w:eastAsia="Times New Roman" w:hAnsi="Times New Roman" w:cs="Times New Roman"/>
          <w:b/>
          <w:bCs/>
          <w:sz w:val="24"/>
          <w:szCs w:val="24"/>
          <w:lang w:eastAsia="en-GB"/>
        </w:rPr>
        <w:tab/>
        <w:t>Programme</w:t>
      </w:r>
      <w:r w:rsidRPr="00DA3371">
        <w:rPr>
          <w:rFonts w:ascii="Times New Roman" w:eastAsia="Times New Roman" w:hAnsi="Times New Roman" w:cs="Times New Roman"/>
          <w:bCs/>
          <w:sz w:val="24"/>
          <w:szCs w:val="24"/>
          <w:lang w:eastAsia="en-GB"/>
        </w:rPr>
        <w:t xml:space="preserve">: </w:t>
      </w:r>
      <w:r w:rsidR="00201A71" w:rsidRPr="00145A57">
        <w:rPr>
          <w:rFonts w:ascii="Times New Roman" w:hAnsi="Times New Roman" w:cs="Times New Roman"/>
          <w:sz w:val="24"/>
          <w:szCs w:val="24"/>
        </w:rPr>
        <w:t>Contribution for year 2020 to multiannual Measures Supporting the Implementation of the Partnership Priorities SIPP II</w:t>
      </w:r>
      <w:hyperlink r:id="rId10" w:history="1"/>
      <w:r w:rsidR="00201A71" w:rsidRPr="00145A57">
        <w:rPr>
          <w:rFonts w:ascii="Times New Roman" w:hAnsi="Times New Roman" w:cs="Times New Roman"/>
          <w:sz w:val="24"/>
          <w:szCs w:val="24"/>
        </w:rPr>
        <w:t xml:space="preserve"> </w:t>
      </w:r>
      <w:r w:rsidR="003814B1" w:rsidRPr="00145A57">
        <w:rPr>
          <w:rFonts w:ascii="Times New Roman" w:hAnsi="Times New Roman" w:cs="Times New Roman"/>
          <w:sz w:val="24"/>
          <w:szCs w:val="24"/>
        </w:rPr>
        <w:t>(Reference: ENI/2020/ 042-608)</w:t>
      </w:r>
    </w:p>
    <w:p w14:paraId="6E9D43EB" w14:textId="77777777" w:rsidR="00F61569" w:rsidRDefault="00F61569" w:rsidP="008B737F">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2243715A" w14:textId="77777777" w:rsidR="008715B9" w:rsidRPr="006C6525" w:rsidRDefault="008715B9" w:rsidP="006C6525">
      <w:pPr>
        <w:spacing w:after="0" w:line="240" w:lineRule="auto"/>
        <w:ind w:left="540"/>
        <w:jc w:val="both"/>
        <w:rPr>
          <w:rFonts w:ascii="Times New Roman" w:hAnsi="Times New Roman" w:cs="Times New Roman"/>
          <w:sz w:val="24"/>
          <w:szCs w:val="24"/>
          <w:lang w:eastAsia="en-GB"/>
        </w:rPr>
      </w:pPr>
      <w:r w:rsidRPr="006C6525">
        <w:rPr>
          <w:rFonts w:ascii="Times New Roman" w:hAnsi="Times New Roman" w:cs="Times New Roman"/>
          <w:sz w:val="24"/>
          <w:szCs w:val="24"/>
        </w:rPr>
        <w:t>For UK applicants: Please be aware that following the entry into force of the EU-UK Withdrawal Agreement</w:t>
      </w:r>
      <w:r w:rsidRPr="006C6525">
        <w:rPr>
          <w:rStyle w:val="FootnoteReference"/>
          <w:rFonts w:ascii="Times New Roman" w:hAnsi="Times New Roman"/>
          <w:sz w:val="24"/>
          <w:szCs w:val="24"/>
        </w:rPr>
        <w:footnoteReference w:id="2"/>
      </w:r>
      <w:r w:rsidRPr="006C6525">
        <w:rPr>
          <w:rFonts w:ascii="Times New Roman" w:hAnsi="Times New Roman" w:cs="Times New Roman"/>
          <w:sz w:val="24"/>
          <w:szCs w:val="24"/>
        </w:rPr>
        <w:t xml:space="preserve"> on 1 February 2020 and in particular Articles 127(6), 137 and 138, the references to natural or legal persons residing or established in a Member State of the European Union and to goods originating from an eligible country, as defined under Regulation (EU) No 236/2014</w:t>
      </w:r>
      <w:r w:rsidRPr="006C6525">
        <w:rPr>
          <w:rStyle w:val="FootnoteReference"/>
          <w:rFonts w:ascii="Times New Roman" w:hAnsi="Times New Roman"/>
          <w:sz w:val="24"/>
          <w:szCs w:val="24"/>
        </w:rPr>
        <w:footnoteReference w:id="3"/>
      </w:r>
      <w:r w:rsidRPr="006C6525">
        <w:rPr>
          <w:rFonts w:ascii="Times New Roman" w:hAnsi="Times New Roman" w:cs="Times New Roman"/>
          <w:sz w:val="24"/>
          <w:szCs w:val="24"/>
        </w:rPr>
        <w:t xml:space="preserve"> and Annex IV of the ACP-EU Partnership Agreement</w:t>
      </w:r>
      <w:r w:rsidRPr="006C6525">
        <w:rPr>
          <w:rStyle w:val="FootnoteReference"/>
          <w:rFonts w:ascii="Times New Roman" w:hAnsi="Times New Roman"/>
          <w:sz w:val="24"/>
          <w:szCs w:val="24"/>
        </w:rPr>
        <w:footnoteReference w:id="4"/>
      </w:r>
      <w:r w:rsidRPr="006C6525">
        <w:rPr>
          <w:rFonts w:ascii="Times New Roman" w:hAnsi="Times New Roman" w:cs="Times New Roman"/>
          <w:sz w:val="24"/>
          <w:szCs w:val="24"/>
        </w:rPr>
        <w:t>, are to be understood as including natural or legal persons residing or established in, and to goods originating from, the United Kingdom</w:t>
      </w:r>
      <w:r w:rsidRPr="006C6525">
        <w:rPr>
          <w:rStyle w:val="FootnoteReference"/>
          <w:rFonts w:ascii="Times New Roman" w:hAnsi="Times New Roman"/>
          <w:sz w:val="24"/>
          <w:szCs w:val="24"/>
        </w:rPr>
        <w:footnoteReference w:id="5"/>
      </w:r>
      <w:r w:rsidRPr="006C6525">
        <w:rPr>
          <w:rFonts w:ascii="Times New Roman" w:hAnsi="Times New Roman" w:cs="Times New Roman"/>
          <w:sz w:val="24"/>
          <w:szCs w:val="24"/>
        </w:rPr>
        <w:t>. Those persons and goods are therefore eligible under this call.</w:t>
      </w:r>
      <w:r w:rsidRPr="006C6525">
        <w:rPr>
          <w:rFonts w:ascii="Times New Roman" w:hAnsi="Times New Roman" w:cs="Times New Roman"/>
          <w:sz w:val="24"/>
          <w:szCs w:val="24"/>
          <w:lang w:eastAsia="en-GB"/>
        </w:rPr>
        <w:t xml:space="preserve"> </w:t>
      </w:r>
    </w:p>
    <w:p w14:paraId="5C8C93CD" w14:textId="7FE70205" w:rsidR="00DA3371" w:rsidRDefault="007D20A1" w:rsidP="007D637D">
      <w:pPr>
        <w:autoSpaceDE w:val="0"/>
        <w:autoSpaceDN w:val="0"/>
        <w:adjustRightInd w:val="0"/>
        <w:spacing w:after="0" w:line="240" w:lineRule="auto"/>
        <w:ind w:left="567"/>
        <w:jc w:val="both"/>
        <w:rPr>
          <w:rFonts w:ascii="Times New Roman" w:eastAsia="Times New Roman" w:hAnsi="Times New Roman" w:cs="Times New Roman"/>
          <w:sz w:val="24"/>
          <w:szCs w:val="24"/>
          <w:lang w:eastAsia="en-GB"/>
        </w:rPr>
      </w:pPr>
      <w:r w:rsidRPr="007D20A1">
        <w:rPr>
          <w:rFonts w:ascii="Times New Roman" w:eastAsia="Times New Roman" w:hAnsi="Times New Roman" w:cs="Times New Roman"/>
          <w:sz w:val="24"/>
          <w:szCs w:val="24"/>
          <w:lang w:eastAsia="en-GB"/>
        </w:rPr>
        <w:t xml:space="preserve">  </w:t>
      </w:r>
    </w:p>
    <w:p w14:paraId="180F1749" w14:textId="77777777" w:rsidR="007D20A1" w:rsidRDefault="007D20A1" w:rsidP="007A3BAF">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15FD1002" w14:textId="77777777" w:rsidR="00ED665B" w:rsidRPr="00D238C8" w:rsidRDefault="00ED665B" w:rsidP="00DA3371">
      <w:pPr>
        <w:autoSpaceDE w:val="0"/>
        <w:autoSpaceDN w:val="0"/>
        <w:adjustRightInd w:val="0"/>
        <w:spacing w:after="0" w:line="240" w:lineRule="auto"/>
        <w:ind w:left="540" w:hanging="540"/>
        <w:jc w:val="both"/>
        <w:rPr>
          <w:rFonts w:ascii="Times New Roman" w:eastAsia="Times New Roman" w:hAnsi="Times New Roman" w:cs="Times New Roman"/>
          <w:b/>
          <w:sz w:val="24"/>
          <w:szCs w:val="24"/>
          <w:lang w:eastAsia="en-GB"/>
        </w:rPr>
      </w:pPr>
      <w:r w:rsidRPr="00D238C8">
        <w:rPr>
          <w:rFonts w:ascii="Times New Roman" w:eastAsia="Times New Roman" w:hAnsi="Times New Roman" w:cs="Times New Roman"/>
          <w:b/>
          <w:sz w:val="24"/>
          <w:szCs w:val="24"/>
          <w:lang w:eastAsia="en-GB"/>
        </w:rPr>
        <w:t>1.2</w:t>
      </w:r>
      <w:r w:rsidRPr="00D238C8">
        <w:rPr>
          <w:rFonts w:ascii="Times New Roman" w:eastAsia="Times New Roman" w:hAnsi="Times New Roman" w:cs="Times New Roman"/>
          <w:b/>
          <w:sz w:val="24"/>
          <w:szCs w:val="24"/>
          <w:lang w:eastAsia="en-GB"/>
        </w:rPr>
        <w:tab/>
        <w:t>Twinning Sector</w:t>
      </w:r>
    </w:p>
    <w:p w14:paraId="285BD0F4" w14:textId="77777777" w:rsidR="00DA3371" w:rsidRDefault="00DA3371" w:rsidP="00DA3371">
      <w:pPr>
        <w:autoSpaceDE w:val="0"/>
        <w:autoSpaceDN w:val="0"/>
        <w:adjustRightInd w:val="0"/>
        <w:spacing w:after="0" w:line="240" w:lineRule="auto"/>
        <w:ind w:left="540" w:hanging="540"/>
        <w:jc w:val="both"/>
        <w:rPr>
          <w:rFonts w:ascii="Times New Roman" w:eastAsia="Times New Roman" w:hAnsi="Times New Roman" w:cs="Times New Roman"/>
          <w:sz w:val="24"/>
          <w:szCs w:val="24"/>
          <w:lang w:eastAsia="en-GB"/>
        </w:rPr>
      </w:pPr>
    </w:p>
    <w:p w14:paraId="656BEB44" w14:textId="3471953A" w:rsidR="00D238C8" w:rsidRPr="009C6186" w:rsidRDefault="00E25CE6" w:rsidP="00E25CE6">
      <w:pPr>
        <w:tabs>
          <w:tab w:val="left" w:pos="567"/>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en-GB"/>
        </w:rPr>
      </w:pPr>
      <w:r>
        <w:rPr>
          <w:rFonts w:ascii="Times New Roman" w:eastAsia="Times New Roman" w:hAnsi="Times New Roman" w:cs="Times New Roman"/>
          <w:sz w:val="24"/>
          <w:szCs w:val="24"/>
          <w:lang w:eastAsia="en-GB"/>
        </w:rPr>
        <w:t xml:space="preserve">         </w:t>
      </w:r>
      <w:r w:rsidR="003F765A">
        <w:rPr>
          <w:rFonts w:ascii="Times New Roman" w:eastAsia="Times New Roman" w:hAnsi="Times New Roman" w:cs="Times New Roman"/>
          <w:sz w:val="24"/>
          <w:szCs w:val="24"/>
          <w:lang w:eastAsia="en-GB"/>
        </w:rPr>
        <w:t>S</w:t>
      </w:r>
      <w:r w:rsidR="00D238C8" w:rsidRPr="00D238C8">
        <w:rPr>
          <w:rFonts w:ascii="Times New Roman" w:eastAsia="Times New Roman" w:hAnsi="Times New Roman" w:cs="Times New Roman"/>
          <w:sz w:val="24"/>
          <w:szCs w:val="24"/>
          <w:lang w:eastAsia="en-GB"/>
        </w:rPr>
        <w:t>tatistics</w:t>
      </w:r>
      <w:r w:rsidR="00B93A9A">
        <w:rPr>
          <w:rFonts w:ascii="Times New Roman" w:eastAsia="Times New Roman" w:hAnsi="Times New Roman" w:cs="Times New Roman"/>
          <w:sz w:val="24"/>
          <w:szCs w:val="24"/>
          <w:lang w:eastAsia="en-GB"/>
        </w:rPr>
        <w:t xml:space="preserve"> (ST)</w:t>
      </w:r>
      <w:r w:rsidR="00D238C8" w:rsidRPr="00D238C8">
        <w:rPr>
          <w:rFonts w:ascii="Times New Roman" w:eastAsia="Times New Roman" w:hAnsi="Times New Roman" w:cs="Times New Roman"/>
          <w:sz w:val="24"/>
          <w:szCs w:val="24"/>
          <w:lang w:eastAsia="en-GB"/>
        </w:rPr>
        <w:t>.</w:t>
      </w:r>
    </w:p>
    <w:p w14:paraId="782D8C9B" w14:textId="77777777" w:rsidR="00DA3371" w:rsidRDefault="00DA3371" w:rsidP="00DA3371">
      <w:pPr>
        <w:autoSpaceDE w:val="0"/>
        <w:autoSpaceDN w:val="0"/>
        <w:adjustRightInd w:val="0"/>
        <w:spacing w:after="0" w:line="240" w:lineRule="auto"/>
        <w:ind w:left="540" w:hanging="540"/>
        <w:rPr>
          <w:rFonts w:ascii="Times New Roman" w:eastAsia="Times New Roman" w:hAnsi="Times New Roman" w:cs="Times New Roman"/>
          <w:b/>
          <w:bCs/>
          <w:sz w:val="24"/>
          <w:szCs w:val="24"/>
          <w:lang w:eastAsia="en-GB"/>
        </w:rPr>
      </w:pPr>
    </w:p>
    <w:p w14:paraId="06780EA6" w14:textId="77777777" w:rsidR="003814B1" w:rsidRPr="00C0152E" w:rsidRDefault="003814B1" w:rsidP="003814B1">
      <w:pPr>
        <w:pStyle w:val="Heading2"/>
        <w:spacing w:before="0" w:after="0"/>
        <w:rPr>
          <w:rFonts w:asciiTheme="majorBidi" w:eastAsia="Times New Roman" w:hAnsiTheme="majorBidi" w:cstheme="majorBidi"/>
          <w:sz w:val="24"/>
          <w:szCs w:val="24"/>
          <w:lang w:eastAsia="en-GB"/>
        </w:rPr>
      </w:pPr>
      <w:bookmarkStart w:id="14" w:name="_Toc61464769"/>
      <w:r w:rsidRPr="00C0152E">
        <w:rPr>
          <w:rFonts w:asciiTheme="majorBidi" w:eastAsia="Times New Roman" w:hAnsiTheme="majorBidi" w:cstheme="majorBidi"/>
          <w:sz w:val="24"/>
          <w:szCs w:val="24"/>
          <w:lang w:eastAsia="en-GB"/>
        </w:rPr>
        <w:t>1.3</w:t>
      </w:r>
      <w:r w:rsidR="00114134">
        <w:rPr>
          <w:rFonts w:asciiTheme="majorBidi" w:eastAsia="Times New Roman" w:hAnsiTheme="majorBidi" w:cstheme="majorBidi"/>
          <w:sz w:val="24"/>
          <w:szCs w:val="24"/>
          <w:lang w:eastAsia="en-GB"/>
        </w:rPr>
        <w:t xml:space="preserve">    </w:t>
      </w:r>
      <w:r w:rsidRPr="00B66E02">
        <w:rPr>
          <w:rFonts w:asciiTheme="majorBidi" w:eastAsia="Times New Roman" w:hAnsiTheme="majorBidi" w:cstheme="majorBidi"/>
          <w:b/>
          <w:bCs/>
          <w:sz w:val="24"/>
          <w:szCs w:val="24"/>
          <w:lang w:eastAsia="en-GB"/>
        </w:rPr>
        <w:t>EU funded budget</w:t>
      </w:r>
      <w:r w:rsidRPr="00C0152E">
        <w:rPr>
          <w:rFonts w:asciiTheme="majorBidi" w:eastAsia="Times New Roman" w:hAnsiTheme="majorBidi" w:cstheme="majorBidi"/>
          <w:sz w:val="24"/>
          <w:szCs w:val="24"/>
          <w:lang w:eastAsia="en-GB"/>
        </w:rPr>
        <w:t xml:space="preserve">: </w:t>
      </w:r>
      <w:bookmarkEnd w:id="14"/>
      <w:r w:rsidR="00E25CE6">
        <w:rPr>
          <w:rFonts w:asciiTheme="majorBidi" w:eastAsia="Times New Roman" w:hAnsiTheme="majorBidi" w:cstheme="majorBidi"/>
          <w:iCs/>
          <w:sz w:val="24"/>
          <w:szCs w:val="24"/>
          <w:u w:val="dotted"/>
          <w:lang w:eastAsia="en-GB"/>
        </w:rPr>
        <w:t>EUR 1,500,000</w:t>
      </w:r>
    </w:p>
    <w:p w14:paraId="46D69EFE" w14:textId="77777777" w:rsidR="003814B1" w:rsidRPr="00C0152E" w:rsidRDefault="003814B1" w:rsidP="003814B1">
      <w:pPr>
        <w:autoSpaceDE w:val="0"/>
        <w:autoSpaceDN w:val="0"/>
        <w:adjustRightInd w:val="0"/>
        <w:spacing w:after="0" w:line="240" w:lineRule="auto"/>
        <w:ind w:left="540" w:hanging="540"/>
        <w:jc w:val="both"/>
        <w:rPr>
          <w:rFonts w:asciiTheme="majorBidi" w:eastAsia="Times New Roman" w:hAnsiTheme="majorBidi" w:cstheme="majorBidi"/>
          <w:sz w:val="24"/>
          <w:szCs w:val="24"/>
          <w:lang w:eastAsia="en-GB"/>
        </w:rPr>
      </w:pPr>
    </w:p>
    <w:p w14:paraId="329E41F4" w14:textId="77777777" w:rsidR="003814B1" w:rsidRPr="00C0152E" w:rsidRDefault="003814B1" w:rsidP="00114134">
      <w:pPr>
        <w:pStyle w:val="Heading2"/>
        <w:tabs>
          <w:tab w:val="left" w:pos="284"/>
          <w:tab w:val="left" w:pos="426"/>
        </w:tabs>
        <w:spacing w:before="0" w:after="0"/>
        <w:rPr>
          <w:rFonts w:asciiTheme="majorBidi" w:eastAsia="Times New Roman" w:hAnsiTheme="majorBidi" w:cstheme="majorBidi"/>
          <w:sz w:val="24"/>
          <w:szCs w:val="24"/>
          <w:u w:val="single"/>
          <w:lang w:eastAsia="en-GB"/>
        </w:rPr>
      </w:pPr>
      <w:bookmarkStart w:id="15" w:name="_Toc61464770"/>
      <w:r w:rsidRPr="00C0152E">
        <w:rPr>
          <w:rFonts w:asciiTheme="majorBidi" w:eastAsia="Times New Roman" w:hAnsiTheme="majorBidi" w:cstheme="majorBidi"/>
          <w:sz w:val="24"/>
          <w:szCs w:val="24"/>
          <w:lang w:eastAsia="en-GB"/>
        </w:rPr>
        <w:t>1.4</w:t>
      </w:r>
      <w:bookmarkEnd w:id="15"/>
      <w:r w:rsidR="00114134">
        <w:rPr>
          <w:rFonts w:asciiTheme="majorBidi" w:eastAsia="Times New Roman" w:hAnsiTheme="majorBidi" w:cstheme="majorBidi"/>
          <w:sz w:val="24"/>
          <w:szCs w:val="24"/>
          <w:lang w:eastAsia="en-GB"/>
        </w:rPr>
        <w:t xml:space="preserve">    </w:t>
      </w:r>
      <w:r w:rsidR="00114134" w:rsidRPr="00B66E02">
        <w:rPr>
          <w:rFonts w:asciiTheme="majorBidi" w:eastAsia="Times New Roman" w:hAnsiTheme="majorBidi" w:cstheme="majorBidi"/>
          <w:b/>
          <w:bCs/>
          <w:sz w:val="24"/>
          <w:szCs w:val="24"/>
          <w:lang w:eastAsia="en-GB"/>
        </w:rPr>
        <w:t>Sustainable Development Goals</w:t>
      </w:r>
    </w:p>
    <w:p w14:paraId="7C54F2A5" w14:textId="77777777" w:rsidR="003814B1" w:rsidRPr="00C0152E" w:rsidRDefault="003814B1" w:rsidP="003814B1">
      <w:pPr>
        <w:autoSpaceDE w:val="0"/>
        <w:autoSpaceDN w:val="0"/>
        <w:adjustRightInd w:val="0"/>
        <w:spacing w:after="0" w:line="240" w:lineRule="auto"/>
        <w:ind w:left="539" w:hanging="539"/>
        <w:jc w:val="both"/>
        <w:rPr>
          <w:rFonts w:asciiTheme="majorBidi" w:eastAsia="Times New Roman" w:hAnsiTheme="majorBidi" w:cstheme="majorBidi"/>
          <w:b/>
          <w:bCs/>
          <w:sz w:val="24"/>
          <w:szCs w:val="24"/>
          <w:lang w:eastAsia="en-GB"/>
        </w:rPr>
      </w:pPr>
    </w:p>
    <w:p w14:paraId="61EDAF4E" w14:textId="77777777" w:rsidR="003814B1" w:rsidRDefault="003814B1" w:rsidP="00B66E02">
      <w:pPr>
        <w:tabs>
          <w:tab w:val="num" w:pos="540"/>
          <w:tab w:val="num" w:pos="1170"/>
        </w:tabs>
        <w:spacing w:after="0" w:line="240" w:lineRule="auto"/>
        <w:ind w:left="540"/>
        <w:jc w:val="both"/>
        <w:rPr>
          <w:rFonts w:ascii="Times New Roman" w:eastAsia="Times New Roman" w:hAnsi="Times New Roman" w:cs="Times New Roman"/>
          <w:b/>
          <w:bCs/>
          <w:sz w:val="24"/>
          <w:szCs w:val="24"/>
          <w:lang w:eastAsia="en-GB"/>
        </w:rPr>
      </w:pPr>
      <w:r w:rsidRPr="00C0152E">
        <w:rPr>
          <w:rFonts w:asciiTheme="majorBidi" w:eastAsia="Times New Roman" w:hAnsiTheme="majorBidi" w:cstheme="majorBidi"/>
          <w:sz w:val="24"/>
          <w:szCs w:val="24"/>
          <w:lang w:eastAsia="en-GB"/>
        </w:rPr>
        <w:t xml:space="preserve">This </w:t>
      </w:r>
      <w:r w:rsidRPr="00C0152E">
        <w:rPr>
          <w:rFonts w:asciiTheme="majorBidi" w:eastAsia="Times New Roman" w:hAnsiTheme="majorBidi" w:cstheme="majorBidi"/>
          <w:sz w:val="24"/>
          <w:szCs w:val="24"/>
        </w:rPr>
        <w:t>twinning</w:t>
      </w:r>
      <w:r w:rsidRPr="00C0152E">
        <w:rPr>
          <w:rFonts w:asciiTheme="majorBidi" w:eastAsia="Times New Roman" w:hAnsiTheme="majorBidi" w:cstheme="majorBidi"/>
          <w:sz w:val="24"/>
          <w:szCs w:val="24"/>
          <w:lang w:eastAsia="en-GB"/>
        </w:rPr>
        <w:t xml:space="preserve"> program will contribute to address</w:t>
      </w:r>
      <w:r w:rsidR="00114134">
        <w:rPr>
          <w:rFonts w:asciiTheme="majorBidi" w:eastAsia="Times New Roman" w:hAnsiTheme="majorBidi" w:cstheme="majorBidi"/>
          <w:sz w:val="24"/>
          <w:szCs w:val="24"/>
          <w:lang w:eastAsia="en-GB"/>
        </w:rPr>
        <w:t xml:space="preserve">ing </w:t>
      </w:r>
      <w:r w:rsidRPr="00C0152E">
        <w:rPr>
          <w:rFonts w:asciiTheme="majorBidi" w:eastAsia="Times New Roman" w:hAnsiTheme="majorBidi" w:cstheme="majorBidi"/>
          <w:sz w:val="24"/>
          <w:szCs w:val="24"/>
          <w:lang w:eastAsia="en-GB"/>
        </w:rPr>
        <w:t xml:space="preserve">  Sustainable Development Goal</w:t>
      </w:r>
      <w:r w:rsidR="00B66E02">
        <w:rPr>
          <w:rFonts w:asciiTheme="majorBidi" w:eastAsia="Times New Roman" w:hAnsiTheme="majorBidi" w:cstheme="majorBidi"/>
          <w:sz w:val="24"/>
          <w:szCs w:val="24"/>
          <w:lang w:eastAsia="en-GB"/>
        </w:rPr>
        <w:t xml:space="preserve"> No. 16, namely Peace, Justice and Strong Institutions by strengthening the capacity of the DoS to provide better information for policy-making.</w:t>
      </w:r>
    </w:p>
    <w:p w14:paraId="766B3DD7" w14:textId="77777777" w:rsidR="003814B1" w:rsidRDefault="003814B1" w:rsidP="00B66E02">
      <w:pPr>
        <w:autoSpaceDE w:val="0"/>
        <w:autoSpaceDN w:val="0"/>
        <w:adjustRightInd w:val="0"/>
        <w:spacing w:after="0" w:line="240" w:lineRule="auto"/>
        <w:rPr>
          <w:rFonts w:ascii="Times New Roman" w:eastAsia="Times New Roman" w:hAnsi="Times New Roman" w:cs="Times New Roman"/>
          <w:b/>
          <w:bCs/>
          <w:sz w:val="24"/>
          <w:szCs w:val="24"/>
          <w:lang w:eastAsia="en-GB"/>
        </w:rPr>
      </w:pPr>
    </w:p>
    <w:p w14:paraId="0B3060A3" w14:textId="77777777" w:rsidR="006A4A26" w:rsidRPr="006A4A26" w:rsidRDefault="006A4A26" w:rsidP="00DA3371">
      <w:pPr>
        <w:autoSpaceDE w:val="0"/>
        <w:autoSpaceDN w:val="0"/>
        <w:adjustRightInd w:val="0"/>
        <w:spacing w:after="0" w:line="240" w:lineRule="auto"/>
        <w:ind w:left="540" w:hanging="540"/>
        <w:rPr>
          <w:rFonts w:ascii="Times New Roman" w:eastAsia="Times New Roman" w:hAnsi="Times New Roman" w:cs="Times New Roman"/>
          <w:b/>
          <w:bCs/>
          <w:sz w:val="24"/>
          <w:szCs w:val="24"/>
          <w:lang w:eastAsia="en-GB"/>
        </w:rPr>
      </w:pPr>
      <w:r w:rsidRPr="006A4A26">
        <w:rPr>
          <w:rFonts w:ascii="Times New Roman" w:eastAsia="Times New Roman" w:hAnsi="Times New Roman" w:cs="Times New Roman"/>
          <w:b/>
          <w:bCs/>
          <w:sz w:val="24"/>
          <w:szCs w:val="24"/>
          <w:lang w:eastAsia="en-GB"/>
        </w:rPr>
        <w:t>2.</w:t>
      </w:r>
      <w:r w:rsidRPr="006A4A26">
        <w:rPr>
          <w:rFonts w:ascii="Times New Roman" w:eastAsia="Times New Roman" w:hAnsi="Times New Roman" w:cs="Times New Roman"/>
          <w:b/>
          <w:bCs/>
          <w:sz w:val="24"/>
          <w:szCs w:val="24"/>
          <w:lang w:eastAsia="en-GB"/>
        </w:rPr>
        <w:tab/>
        <w:t>Objectives</w:t>
      </w:r>
    </w:p>
    <w:p w14:paraId="59F806AF" w14:textId="77777777" w:rsidR="00DA3371" w:rsidRDefault="00DA3371" w:rsidP="00DA3371">
      <w:pPr>
        <w:autoSpaceDE w:val="0"/>
        <w:autoSpaceDN w:val="0"/>
        <w:adjustRightInd w:val="0"/>
        <w:spacing w:after="0" w:line="240" w:lineRule="auto"/>
        <w:ind w:left="540" w:hanging="540"/>
        <w:jc w:val="both"/>
        <w:rPr>
          <w:rFonts w:ascii="Times New Roman" w:eastAsia="Times New Roman" w:hAnsi="Times New Roman" w:cs="Times New Roman"/>
          <w:b/>
          <w:bCs/>
          <w:sz w:val="24"/>
          <w:szCs w:val="24"/>
          <w:lang w:eastAsia="en-GB"/>
        </w:rPr>
      </w:pPr>
    </w:p>
    <w:p w14:paraId="1B254DA1" w14:textId="77777777" w:rsidR="006A4A26" w:rsidRDefault="006A4A26" w:rsidP="00DA3371">
      <w:pPr>
        <w:autoSpaceDE w:val="0"/>
        <w:autoSpaceDN w:val="0"/>
        <w:adjustRightInd w:val="0"/>
        <w:spacing w:after="0" w:line="240" w:lineRule="auto"/>
        <w:ind w:left="540" w:hanging="540"/>
        <w:jc w:val="both"/>
        <w:rPr>
          <w:rFonts w:ascii="Times New Roman" w:eastAsia="Times New Roman" w:hAnsi="Times New Roman" w:cs="Times New Roman"/>
          <w:b/>
          <w:sz w:val="24"/>
          <w:szCs w:val="24"/>
          <w:lang w:eastAsia="en-GB"/>
        </w:rPr>
      </w:pPr>
      <w:r w:rsidRPr="006A4A26">
        <w:rPr>
          <w:rFonts w:ascii="Times New Roman" w:eastAsia="Times New Roman" w:hAnsi="Times New Roman" w:cs="Times New Roman"/>
          <w:b/>
          <w:bCs/>
          <w:sz w:val="24"/>
          <w:szCs w:val="24"/>
          <w:lang w:eastAsia="en-GB"/>
        </w:rPr>
        <w:t>2.1</w:t>
      </w:r>
      <w:r w:rsidRPr="006A4A26">
        <w:rPr>
          <w:rFonts w:ascii="Times New Roman" w:eastAsia="Times New Roman" w:hAnsi="Times New Roman" w:cs="Times New Roman"/>
          <w:b/>
          <w:bCs/>
          <w:sz w:val="24"/>
          <w:szCs w:val="24"/>
          <w:lang w:eastAsia="en-GB"/>
        </w:rPr>
        <w:tab/>
      </w:r>
      <w:r w:rsidRPr="006A4A26">
        <w:rPr>
          <w:rFonts w:ascii="Times New Roman" w:eastAsia="Times New Roman" w:hAnsi="Times New Roman" w:cs="Times New Roman"/>
          <w:b/>
          <w:sz w:val="24"/>
          <w:szCs w:val="24"/>
          <w:lang w:eastAsia="en-GB"/>
        </w:rPr>
        <w:t>Overall Objective</w:t>
      </w:r>
    </w:p>
    <w:p w14:paraId="011FDC1B" w14:textId="77777777" w:rsidR="003F765A" w:rsidRDefault="003F765A" w:rsidP="00DA3371">
      <w:pPr>
        <w:autoSpaceDE w:val="0"/>
        <w:autoSpaceDN w:val="0"/>
        <w:adjustRightInd w:val="0"/>
        <w:spacing w:after="0" w:line="240" w:lineRule="auto"/>
        <w:ind w:left="540" w:hanging="540"/>
        <w:jc w:val="both"/>
        <w:rPr>
          <w:rFonts w:ascii="Times New Roman" w:eastAsia="Times New Roman" w:hAnsi="Times New Roman" w:cs="Times New Roman"/>
          <w:b/>
          <w:sz w:val="24"/>
          <w:szCs w:val="24"/>
          <w:lang w:eastAsia="en-GB"/>
        </w:rPr>
      </w:pPr>
    </w:p>
    <w:p w14:paraId="3E4B9747" w14:textId="2CF27FA1" w:rsidR="003F765A" w:rsidRPr="003F765A" w:rsidRDefault="003F765A" w:rsidP="003D1A6F">
      <w:pPr>
        <w:spacing w:after="0" w:line="240" w:lineRule="auto"/>
        <w:ind w:left="567"/>
        <w:jc w:val="lowKashida"/>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The overall </w:t>
      </w:r>
      <w:r w:rsidRPr="006A4A26">
        <w:rPr>
          <w:rFonts w:ascii="Times New Roman" w:hAnsi="Times New Roman" w:cs="Times New Roman"/>
          <w:bCs/>
          <w:color w:val="000000" w:themeColor="text1"/>
          <w:sz w:val="24"/>
          <w:szCs w:val="24"/>
        </w:rPr>
        <w:t xml:space="preserve">objective of the </w:t>
      </w:r>
      <w:r>
        <w:rPr>
          <w:rFonts w:ascii="Times New Roman" w:hAnsi="Times New Roman" w:cs="Times New Roman"/>
          <w:bCs/>
          <w:color w:val="000000" w:themeColor="text1"/>
          <w:sz w:val="24"/>
          <w:szCs w:val="24"/>
        </w:rPr>
        <w:t>Twinning Proposal</w:t>
      </w:r>
      <w:r w:rsidRPr="006A4A26">
        <w:rPr>
          <w:rFonts w:ascii="Times New Roman" w:hAnsi="Times New Roman" w:cs="Times New Roman"/>
          <w:bCs/>
          <w:color w:val="000000" w:themeColor="text1"/>
          <w:sz w:val="24"/>
          <w:szCs w:val="24"/>
        </w:rPr>
        <w:t xml:space="preserve"> is </w:t>
      </w:r>
      <w:r w:rsidR="0023723E">
        <w:rPr>
          <w:rFonts w:ascii="Times New Roman" w:hAnsi="Times New Roman" w:cs="Times New Roman"/>
          <w:bCs/>
          <w:color w:val="000000" w:themeColor="text1"/>
          <w:sz w:val="24"/>
          <w:szCs w:val="24"/>
        </w:rPr>
        <w:t>“T</w:t>
      </w:r>
      <w:r w:rsidRPr="006A4A26">
        <w:rPr>
          <w:rFonts w:ascii="Times New Roman" w:hAnsi="Times New Roman" w:cs="Times New Roman"/>
          <w:bCs/>
          <w:color w:val="000000" w:themeColor="text1"/>
          <w:sz w:val="24"/>
          <w:szCs w:val="24"/>
        </w:rPr>
        <w:t>o</w:t>
      </w:r>
      <w:r w:rsidRPr="006A4A26">
        <w:rPr>
          <w:rFonts w:ascii="Times New Roman" w:hAnsi="Times New Roman" w:cs="Times New Roman"/>
          <w:b/>
          <w:bCs/>
          <w:color w:val="000000" w:themeColor="text1"/>
          <w:sz w:val="24"/>
          <w:szCs w:val="24"/>
        </w:rPr>
        <w:t xml:space="preserve"> </w:t>
      </w:r>
      <w:r w:rsidR="003D1A6F" w:rsidRPr="006C6525">
        <w:rPr>
          <w:rFonts w:ascii="Times New Roman" w:hAnsi="Times New Roman" w:cs="Times New Roman"/>
          <w:sz w:val="24"/>
          <w:szCs w:val="24"/>
        </w:rPr>
        <w:t>s</w:t>
      </w:r>
      <w:r w:rsidR="003814B1" w:rsidRPr="006C6525">
        <w:rPr>
          <w:rFonts w:ascii="Times New Roman" w:hAnsi="Times New Roman" w:cs="Times New Roman"/>
          <w:sz w:val="24"/>
          <w:szCs w:val="24"/>
        </w:rPr>
        <w:t>trengthen</w:t>
      </w:r>
      <w:r w:rsidR="003D1A6F" w:rsidRPr="006C6525">
        <w:rPr>
          <w:rFonts w:ascii="Times New Roman" w:hAnsi="Times New Roman" w:cs="Times New Roman"/>
          <w:sz w:val="24"/>
          <w:szCs w:val="24"/>
        </w:rPr>
        <w:t xml:space="preserve"> the capacity of</w:t>
      </w:r>
      <w:r w:rsidR="003814B1" w:rsidRPr="006C6525">
        <w:rPr>
          <w:rFonts w:ascii="Times New Roman" w:hAnsi="Times New Roman" w:cs="Times New Roman"/>
          <w:sz w:val="24"/>
          <w:szCs w:val="24"/>
        </w:rPr>
        <w:t xml:space="preserve"> Jordan’s Department of Statistics </w:t>
      </w:r>
      <w:r w:rsidRPr="006C6525">
        <w:rPr>
          <w:rFonts w:ascii="Times New Roman" w:hAnsi="Times New Roman" w:cs="Times New Roman"/>
          <w:sz w:val="24"/>
          <w:szCs w:val="24"/>
        </w:rPr>
        <w:t xml:space="preserve">in terms of compilation, analysis and reporting of statistical data </w:t>
      </w:r>
      <w:r w:rsidR="003D1A6F" w:rsidRPr="006C6525">
        <w:rPr>
          <w:rFonts w:ascii="Times New Roman" w:hAnsi="Times New Roman" w:cs="Times New Roman"/>
          <w:sz w:val="24"/>
          <w:szCs w:val="24"/>
        </w:rPr>
        <w:t>in line with International and European</w:t>
      </w:r>
      <w:r w:rsidRPr="006C6525">
        <w:rPr>
          <w:rFonts w:ascii="Times New Roman" w:hAnsi="Times New Roman" w:cs="Times New Roman"/>
          <w:sz w:val="24"/>
          <w:szCs w:val="24"/>
        </w:rPr>
        <w:t xml:space="preserve"> </w:t>
      </w:r>
      <w:r w:rsidR="003D1A6F" w:rsidRPr="006C6525">
        <w:rPr>
          <w:rFonts w:ascii="Times New Roman" w:hAnsi="Times New Roman" w:cs="Times New Roman"/>
          <w:sz w:val="24"/>
          <w:szCs w:val="24"/>
        </w:rPr>
        <w:t>best</w:t>
      </w:r>
      <w:r w:rsidR="0067200B" w:rsidRPr="006C6525">
        <w:rPr>
          <w:rFonts w:ascii="Times New Roman" w:hAnsi="Times New Roman" w:cs="Times New Roman"/>
          <w:sz w:val="24"/>
          <w:szCs w:val="24"/>
        </w:rPr>
        <w:t xml:space="preserve"> practices</w:t>
      </w:r>
      <w:r w:rsidR="0023723E">
        <w:rPr>
          <w:rFonts w:ascii="Times New Roman" w:hAnsi="Times New Roman" w:cs="Times New Roman"/>
          <w:sz w:val="24"/>
          <w:szCs w:val="24"/>
        </w:rPr>
        <w:t>”</w:t>
      </w:r>
      <w:r w:rsidR="008715B9" w:rsidRPr="006C6525">
        <w:rPr>
          <w:rFonts w:ascii="Times New Roman" w:hAnsi="Times New Roman" w:cs="Times New Roman"/>
          <w:sz w:val="24"/>
          <w:szCs w:val="24"/>
        </w:rPr>
        <w:t>.</w:t>
      </w:r>
    </w:p>
    <w:p w14:paraId="74F763B8" w14:textId="77777777" w:rsidR="006A4A26" w:rsidRPr="006A4A26" w:rsidRDefault="006A4A26" w:rsidP="007D637D">
      <w:pPr>
        <w:spacing w:after="0" w:line="240" w:lineRule="auto"/>
        <w:ind w:left="567"/>
        <w:jc w:val="lowKashida"/>
        <w:rPr>
          <w:rFonts w:ascii="Times New Roman" w:hAnsi="Times New Roman" w:cs="Times New Roman"/>
          <w:b/>
          <w:bCs/>
          <w:color w:val="000000" w:themeColor="text1"/>
        </w:rPr>
      </w:pPr>
    </w:p>
    <w:p w14:paraId="51B988D9" w14:textId="76A05D29" w:rsidR="008B5CBE" w:rsidRDefault="00524F48" w:rsidP="00EE1822">
      <w:pPr>
        <w:spacing w:after="0" w:line="240" w:lineRule="auto"/>
        <w:ind w:left="567"/>
        <w:jc w:val="lowKashida"/>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T</w:t>
      </w:r>
      <w:r w:rsidR="005B7EB3">
        <w:rPr>
          <w:rFonts w:ascii="Times New Roman" w:hAnsi="Times New Roman" w:cs="Times New Roman"/>
          <w:bCs/>
          <w:color w:val="000000" w:themeColor="text1"/>
          <w:sz w:val="24"/>
          <w:szCs w:val="24"/>
        </w:rPr>
        <w:t>wo</w:t>
      </w:r>
      <w:r>
        <w:rPr>
          <w:rFonts w:ascii="Times New Roman" w:hAnsi="Times New Roman" w:cs="Times New Roman"/>
          <w:bCs/>
          <w:color w:val="000000" w:themeColor="text1"/>
          <w:sz w:val="24"/>
          <w:szCs w:val="24"/>
        </w:rPr>
        <w:t xml:space="preserve"> specific</w:t>
      </w:r>
      <w:r w:rsidR="00FF3E38">
        <w:rPr>
          <w:rFonts w:ascii="Times New Roman" w:hAnsi="Times New Roman" w:cs="Times New Roman"/>
          <w:bCs/>
          <w:color w:val="000000" w:themeColor="text1"/>
          <w:sz w:val="24"/>
          <w:szCs w:val="24"/>
        </w:rPr>
        <w:t xml:space="preserve"> objectives</w:t>
      </w:r>
      <w:r>
        <w:rPr>
          <w:rFonts w:ascii="Times New Roman" w:hAnsi="Times New Roman" w:cs="Times New Roman"/>
          <w:bCs/>
          <w:color w:val="000000" w:themeColor="text1"/>
          <w:sz w:val="24"/>
          <w:szCs w:val="24"/>
        </w:rPr>
        <w:t xml:space="preserve"> </w:t>
      </w:r>
      <w:r w:rsidR="00427429">
        <w:rPr>
          <w:rFonts w:ascii="Times New Roman" w:hAnsi="Times New Roman" w:cs="Times New Roman"/>
          <w:bCs/>
          <w:color w:val="000000" w:themeColor="text1"/>
          <w:sz w:val="24"/>
          <w:szCs w:val="24"/>
        </w:rPr>
        <w:t xml:space="preserve">have been </w:t>
      </w:r>
      <w:r>
        <w:rPr>
          <w:rFonts w:ascii="Times New Roman" w:hAnsi="Times New Roman" w:cs="Times New Roman"/>
          <w:bCs/>
          <w:color w:val="000000" w:themeColor="text1"/>
          <w:sz w:val="24"/>
          <w:szCs w:val="24"/>
        </w:rPr>
        <w:t>identified for</w:t>
      </w:r>
      <w:r w:rsidR="00B11F85">
        <w:rPr>
          <w:rFonts w:ascii="Times New Roman" w:hAnsi="Times New Roman" w:cs="Times New Roman"/>
          <w:bCs/>
          <w:color w:val="000000" w:themeColor="text1"/>
          <w:sz w:val="24"/>
          <w:szCs w:val="24"/>
        </w:rPr>
        <w:t xml:space="preserve"> the twinning project</w:t>
      </w:r>
      <w:r w:rsidR="00FF3E38">
        <w:rPr>
          <w:rFonts w:ascii="Times New Roman" w:hAnsi="Times New Roman" w:cs="Times New Roman"/>
          <w:bCs/>
          <w:color w:val="000000" w:themeColor="text1"/>
          <w:sz w:val="24"/>
          <w:szCs w:val="24"/>
        </w:rPr>
        <w:t>,</w:t>
      </w:r>
      <w:r w:rsidR="00B11F85">
        <w:rPr>
          <w:rFonts w:ascii="Times New Roman" w:hAnsi="Times New Roman" w:cs="Times New Roman"/>
          <w:bCs/>
          <w:color w:val="000000" w:themeColor="text1"/>
          <w:sz w:val="24"/>
          <w:szCs w:val="24"/>
        </w:rPr>
        <w:t xml:space="preserve"> </w:t>
      </w:r>
      <w:r w:rsidR="00BA78B2">
        <w:rPr>
          <w:rFonts w:ascii="Times New Roman" w:hAnsi="Times New Roman" w:cs="Times New Roman"/>
          <w:bCs/>
          <w:color w:val="000000" w:themeColor="text1"/>
          <w:sz w:val="24"/>
          <w:szCs w:val="24"/>
        </w:rPr>
        <w:t>both</w:t>
      </w:r>
      <w:r w:rsidR="00FF3E38">
        <w:rPr>
          <w:rFonts w:ascii="Times New Roman" w:hAnsi="Times New Roman" w:cs="Times New Roman"/>
          <w:bCs/>
          <w:color w:val="000000" w:themeColor="text1"/>
          <w:sz w:val="24"/>
          <w:szCs w:val="24"/>
        </w:rPr>
        <w:t xml:space="preserve"> of which will</w:t>
      </w:r>
      <w:r w:rsidR="001E5E90">
        <w:rPr>
          <w:rFonts w:ascii="Times New Roman" w:hAnsi="Times New Roman" w:cs="Times New Roman"/>
          <w:bCs/>
          <w:color w:val="000000" w:themeColor="text1"/>
          <w:sz w:val="24"/>
          <w:szCs w:val="24"/>
        </w:rPr>
        <w:t xml:space="preserve"> </w:t>
      </w:r>
      <w:r w:rsidR="00B11F85">
        <w:rPr>
          <w:rFonts w:ascii="Times New Roman" w:hAnsi="Times New Roman" w:cs="Times New Roman"/>
          <w:bCs/>
          <w:color w:val="000000" w:themeColor="text1"/>
          <w:sz w:val="24"/>
          <w:szCs w:val="24"/>
        </w:rPr>
        <w:t xml:space="preserve">contribute to delivering the strategic goals </w:t>
      </w:r>
      <w:r w:rsidR="001E5E90">
        <w:rPr>
          <w:rFonts w:ascii="Times New Roman" w:hAnsi="Times New Roman" w:cs="Times New Roman"/>
          <w:bCs/>
          <w:color w:val="000000" w:themeColor="text1"/>
          <w:sz w:val="24"/>
          <w:szCs w:val="24"/>
        </w:rPr>
        <w:t>of the statistical system in Jordan.</w:t>
      </w:r>
      <w:r w:rsidR="00B11F85">
        <w:rPr>
          <w:rFonts w:ascii="Times New Roman" w:hAnsi="Times New Roman" w:cs="Times New Roman"/>
          <w:bCs/>
          <w:color w:val="000000" w:themeColor="text1"/>
          <w:sz w:val="24"/>
          <w:szCs w:val="24"/>
        </w:rPr>
        <w:t xml:space="preserve"> </w:t>
      </w:r>
    </w:p>
    <w:p w14:paraId="0122EC87" w14:textId="77777777" w:rsidR="00713F87" w:rsidRPr="006A4A26" w:rsidRDefault="00713F87" w:rsidP="00EE1822">
      <w:pPr>
        <w:spacing w:after="0" w:line="240" w:lineRule="auto"/>
        <w:ind w:left="567"/>
        <w:jc w:val="lowKashida"/>
        <w:rPr>
          <w:rFonts w:ascii="Times New Roman" w:hAnsi="Times New Roman" w:cs="Times New Roman"/>
          <w:b/>
          <w:bCs/>
          <w:color w:val="000000" w:themeColor="text1"/>
          <w:sz w:val="24"/>
          <w:szCs w:val="24"/>
        </w:rPr>
      </w:pPr>
    </w:p>
    <w:p w14:paraId="55C3C22D" w14:textId="77777777" w:rsidR="006A4A26" w:rsidRPr="006A4A26" w:rsidRDefault="006A4A26" w:rsidP="00EE1822">
      <w:pPr>
        <w:autoSpaceDE w:val="0"/>
        <w:autoSpaceDN w:val="0"/>
        <w:adjustRightInd w:val="0"/>
        <w:spacing w:after="0" w:line="240" w:lineRule="auto"/>
        <w:rPr>
          <w:rFonts w:ascii="Times New Roman" w:eastAsia="Times New Roman" w:hAnsi="Times New Roman" w:cs="Times New Roman"/>
          <w:sz w:val="24"/>
          <w:szCs w:val="24"/>
          <w:lang w:eastAsia="en-GB"/>
        </w:rPr>
      </w:pPr>
    </w:p>
    <w:p w14:paraId="51FD0DEA" w14:textId="77777777" w:rsidR="006A4A26" w:rsidRPr="006A4A26" w:rsidRDefault="006A4A26" w:rsidP="00DA3371">
      <w:pPr>
        <w:autoSpaceDE w:val="0"/>
        <w:autoSpaceDN w:val="0"/>
        <w:adjustRightInd w:val="0"/>
        <w:spacing w:after="0" w:line="240" w:lineRule="auto"/>
        <w:ind w:left="540" w:hanging="540"/>
        <w:rPr>
          <w:rFonts w:ascii="Times New Roman" w:eastAsia="Times New Roman" w:hAnsi="Times New Roman" w:cs="Times New Roman"/>
          <w:b/>
          <w:sz w:val="24"/>
          <w:szCs w:val="24"/>
          <w:lang w:eastAsia="en-GB"/>
        </w:rPr>
      </w:pPr>
      <w:r w:rsidRPr="006A4A26">
        <w:rPr>
          <w:rFonts w:ascii="Times New Roman" w:eastAsia="Times New Roman" w:hAnsi="Times New Roman" w:cs="Times New Roman"/>
          <w:b/>
          <w:sz w:val="24"/>
          <w:szCs w:val="24"/>
          <w:lang w:eastAsia="en-GB"/>
        </w:rPr>
        <w:lastRenderedPageBreak/>
        <w:t>2.2</w:t>
      </w:r>
      <w:r w:rsidRPr="006A4A26">
        <w:rPr>
          <w:rFonts w:ascii="Times New Roman" w:eastAsia="Times New Roman" w:hAnsi="Times New Roman" w:cs="Times New Roman"/>
          <w:b/>
          <w:sz w:val="24"/>
          <w:szCs w:val="24"/>
          <w:lang w:eastAsia="en-GB"/>
        </w:rPr>
        <w:tab/>
        <w:t xml:space="preserve">Specific objectives </w:t>
      </w:r>
    </w:p>
    <w:p w14:paraId="740BB47A" w14:textId="77777777" w:rsidR="006A4A26" w:rsidRPr="006A4A26" w:rsidRDefault="006A4A26" w:rsidP="00DA3371">
      <w:pPr>
        <w:tabs>
          <w:tab w:val="num" w:pos="540"/>
          <w:tab w:val="num" w:pos="1494"/>
        </w:tabs>
        <w:spacing w:after="0" w:line="240" w:lineRule="auto"/>
        <w:rPr>
          <w:rFonts w:ascii="Times New Roman" w:eastAsia="Times New Roman" w:hAnsi="Times New Roman" w:cs="Times New Roman"/>
          <w:sz w:val="24"/>
          <w:szCs w:val="20"/>
        </w:rPr>
      </w:pPr>
    </w:p>
    <w:p w14:paraId="0017B0CC" w14:textId="14C30700" w:rsidR="003F765A" w:rsidRDefault="006A4A26" w:rsidP="008F54BB">
      <w:pPr>
        <w:tabs>
          <w:tab w:val="num" w:pos="540"/>
          <w:tab w:val="num" w:pos="1494"/>
        </w:tabs>
        <w:spacing w:after="0" w:line="240" w:lineRule="auto"/>
        <w:ind w:left="567"/>
        <w:jc w:val="both"/>
        <w:rPr>
          <w:rFonts w:ascii="Times New Roman" w:hAnsi="Times New Roman" w:cs="Times New Roman"/>
          <w:bCs/>
          <w:color w:val="000000" w:themeColor="text1"/>
          <w:sz w:val="24"/>
          <w:szCs w:val="24"/>
        </w:rPr>
      </w:pPr>
      <w:r w:rsidRPr="006A4A26">
        <w:rPr>
          <w:rFonts w:ascii="Times New Roman" w:eastAsia="Times New Roman" w:hAnsi="Times New Roman" w:cs="Times New Roman"/>
          <w:sz w:val="24"/>
          <w:szCs w:val="20"/>
        </w:rPr>
        <w:t xml:space="preserve">The </w:t>
      </w:r>
      <w:r w:rsidR="003814B1">
        <w:rPr>
          <w:rFonts w:ascii="Times New Roman" w:eastAsia="Times New Roman" w:hAnsi="Times New Roman" w:cs="Times New Roman"/>
          <w:sz w:val="24"/>
          <w:szCs w:val="20"/>
        </w:rPr>
        <w:t>twinning</w:t>
      </w:r>
      <w:r w:rsidR="003814B1" w:rsidRPr="006A4A26">
        <w:rPr>
          <w:rFonts w:ascii="Times New Roman" w:eastAsia="Times New Roman" w:hAnsi="Times New Roman" w:cs="Times New Roman"/>
          <w:sz w:val="24"/>
          <w:szCs w:val="20"/>
        </w:rPr>
        <w:t xml:space="preserve"> </w:t>
      </w:r>
      <w:r w:rsidRPr="006A4A26">
        <w:rPr>
          <w:rFonts w:ascii="Times New Roman" w:eastAsia="Times New Roman" w:hAnsi="Times New Roman" w:cs="Times New Roman"/>
          <w:sz w:val="24"/>
          <w:szCs w:val="20"/>
        </w:rPr>
        <w:t>has t</w:t>
      </w:r>
      <w:r w:rsidR="007C7DE8">
        <w:rPr>
          <w:rFonts w:ascii="Times New Roman" w:eastAsia="Times New Roman" w:hAnsi="Times New Roman" w:cs="Times New Roman"/>
          <w:sz w:val="24"/>
          <w:szCs w:val="20"/>
        </w:rPr>
        <w:t>wo</w:t>
      </w:r>
      <w:r w:rsidRPr="006A4A26">
        <w:rPr>
          <w:rFonts w:ascii="Times New Roman" w:eastAsia="Times New Roman" w:hAnsi="Times New Roman" w:cs="Times New Roman"/>
          <w:sz w:val="24"/>
          <w:szCs w:val="20"/>
        </w:rPr>
        <w:t xml:space="preserve"> specific </w:t>
      </w:r>
      <w:r w:rsidR="003F765A">
        <w:rPr>
          <w:rFonts w:ascii="Times New Roman" w:eastAsia="Times New Roman" w:hAnsi="Times New Roman" w:cs="Times New Roman"/>
          <w:sz w:val="24"/>
          <w:szCs w:val="20"/>
        </w:rPr>
        <w:t xml:space="preserve">interlinked </w:t>
      </w:r>
      <w:r w:rsidRPr="006A4A26">
        <w:rPr>
          <w:rFonts w:ascii="Times New Roman" w:eastAsia="Times New Roman" w:hAnsi="Times New Roman" w:cs="Times New Roman"/>
          <w:sz w:val="24"/>
          <w:szCs w:val="20"/>
        </w:rPr>
        <w:t>objectives</w:t>
      </w:r>
      <w:r w:rsidR="003F765A">
        <w:rPr>
          <w:rFonts w:ascii="Times New Roman" w:eastAsia="Times New Roman" w:hAnsi="Times New Roman" w:cs="Times New Roman"/>
          <w:sz w:val="24"/>
          <w:szCs w:val="20"/>
        </w:rPr>
        <w:t xml:space="preserve">, which are fully consistent </w:t>
      </w:r>
      <w:r w:rsidR="003F765A">
        <w:rPr>
          <w:rFonts w:ascii="Times New Roman" w:hAnsi="Times New Roman" w:cs="Times New Roman"/>
          <w:bCs/>
          <w:color w:val="000000" w:themeColor="text1"/>
          <w:sz w:val="24"/>
          <w:szCs w:val="24"/>
        </w:rPr>
        <w:t>with the strategic goals</w:t>
      </w:r>
      <w:r w:rsidR="00C011BF">
        <w:rPr>
          <w:rFonts w:ascii="Times New Roman" w:hAnsi="Times New Roman" w:cs="Times New Roman"/>
          <w:bCs/>
          <w:color w:val="000000" w:themeColor="text1"/>
          <w:sz w:val="24"/>
          <w:szCs w:val="24"/>
        </w:rPr>
        <w:t xml:space="preserve"> listed in </w:t>
      </w:r>
      <w:r w:rsidR="009E4505">
        <w:rPr>
          <w:rFonts w:ascii="Times New Roman" w:hAnsi="Times New Roman" w:cs="Times New Roman"/>
          <w:bCs/>
          <w:color w:val="000000" w:themeColor="text1"/>
          <w:sz w:val="24"/>
          <w:szCs w:val="24"/>
        </w:rPr>
        <w:t>Jordan’s</w:t>
      </w:r>
      <w:r w:rsidR="003F765A">
        <w:rPr>
          <w:rFonts w:ascii="Times New Roman" w:hAnsi="Times New Roman" w:cs="Times New Roman"/>
          <w:bCs/>
          <w:color w:val="000000" w:themeColor="text1"/>
          <w:sz w:val="24"/>
          <w:szCs w:val="24"/>
        </w:rPr>
        <w:t xml:space="preserve"> National Strategy for the Development of Statistics 2018-2022</w:t>
      </w:r>
      <w:r w:rsidR="008866E9">
        <w:rPr>
          <w:rFonts w:ascii="Times New Roman" w:hAnsi="Times New Roman" w:cs="Times New Roman"/>
          <w:bCs/>
          <w:color w:val="000000" w:themeColor="text1"/>
          <w:sz w:val="24"/>
          <w:szCs w:val="24"/>
        </w:rPr>
        <w:t xml:space="preserve"> (NSDS)</w:t>
      </w:r>
      <w:r w:rsidR="009E4505">
        <w:rPr>
          <w:rFonts w:ascii="Times New Roman" w:hAnsi="Times New Roman" w:cs="Times New Roman"/>
          <w:bCs/>
          <w:color w:val="000000" w:themeColor="text1"/>
          <w:sz w:val="24"/>
          <w:szCs w:val="24"/>
        </w:rPr>
        <w:t>.</w:t>
      </w:r>
      <w:r w:rsidR="003F765A">
        <w:rPr>
          <w:rStyle w:val="FootnoteReference"/>
          <w:rFonts w:ascii="Times New Roman" w:hAnsi="Times New Roman"/>
          <w:bCs/>
          <w:color w:val="000000" w:themeColor="text1"/>
          <w:sz w:val="24"/>
          <w:szCs w:val="24"/>
        </w:rPr>
        <w:footnoteReference w:id="6"/>
      </w:r>
      <w:r w:rsidR="008866E9">
        <w:rPr>
          <w:rFonts w:ascii="Times New Roman" w:hAnsi="Times New Roman" w:cs="Times New Roman"/>
          <w:bCs/>
          <w:color w:val="000000" w:themeColor="text1"/>
          <w:sz w:val="24"/>
          <w:szCs w:val="24"/>
        </w:rPr>
        <w:t xml:space="preserve"> </w:t>
      </w:r>
      <w:r w:rsidR="00FF3E38">
        <w:rPr>
          <w:rFonts w:ascii="Times New Roman" w:hAnsi="Times New Roman" w:cs="Times New Roman"/>
          <w:bCs/>
          <w:color w:val="000000" w:themeColor="text1"/>
          <w:sz w:val="24"/>
          <w:szCs w:val="24"/>
        </w:rPr>
        <w:t xml:space="preserve"> </w:t>
      </w:r>
      <w:r w:rsidR="008866E9">
        <w:rPr>
          <w:rFonts w:ascii="Times New Roman" w:hAnsi="Times New Roman" w:cs="Times New Roman"/>
          <w:bCs/>
          <w:color w:val="000000" w:themeColor="text1"/>
          <w:sz w:val="24"/>
          <w:szCs w:val="24"/>
        </w:rPr>
        <w:t xml:space="preserve">It is important to note that the statistical system in Jordan is much wider than the Department of Statistics (DoS) – around 60 per cent of official data are collected </w:t>
      </w:r>
      <w:r w:rsidR="008A67C7">
        <w:rPr>
          <w:rFonts w:ascii="Times New Roman" w:hAnsi="Times New Roman" w:cs="Times New Roman"/>
          <w:bCs/>
          <w:color w:val="000000" w:themeColor="text1"/>
          <w:sz w:val="24"/>
          <w:szCs w:val="24"/>
        </w:rPr>
        <w:t xml:space="preserve">in ministries </w:t>
      </w:r>
      <w:r w:rsidR="008866E9">
        <w:rPr>
          <w:rFonts w:ascii="Times New Roman" w:hAnsi="Times New Roman" w:cs="Times New Roman"/>
          <w:bCs/>
          <w:color w:val="000000" w:themeColor="text1"/>
          <w:sz w:val="24"/>
          <w:szCs w:val="24"/>
        </w:rPr>
        <w:t xml:space="preserve">outside the DoS. The NSDS covers the entire statistical system with twelve key stakeholders active in developing the strategy – these stakeholders represent the key </w:t>
      </w:r>
      <w:r w:rsidR="008A67C7">
        <w:rPr>
          <w:rFonts w:ascii="Times New Roman" w:hAnsi="Times New Roman" w:cs="Times New Roman"/>
          <w:bCs/>
          <w:color w:val="000000" w:themeColor="text1"/>
          <w:sz w:val="24"/>
          <w:szCs w:val="24"/>
        </w:rPr>
        <w:t>compilers</w:t>
      </w:r>
      <w:r w:rsidR="008866E9">
        <w:rPr>
          <w:rFonts w:ascii="Times New Roman" w:hAnsi="Times New Roman" w:cs="Times New Roman"/>
          <w:bCs/>
          <w:color w:val="000000" w:themeColor="text1"/>
          <w:sz w:val="24"/>
          <w:szCs w:val="24"/>
        </w:rPr>
        <w:t xml:space="preserve"> </w:t>
      </w:r>
      <w:r w:rsidR="00327EFD">
        <w:rPr>
          <w:rFonts w:ascii="Times New Roman" w:hAnsi="Times New Roman" w:cs="Times New Roman"/>
          <w:bCs/>
          <w:color w:val="000000" w:themeColor="text1"/>
          <w:sz w:val="24"/>
          <w:szCs w:val="24"/>
        </w:rPr>
        <w:t xml:space="preserve">and users </w:t>
      </w:r>
      <w:r w:rsidR="008866E9">
        <w:rPr>
          <w:rFonts w:ascii="Times New Roman" w:hAnsi="Times New Roman" w:cs="Times New Roman"/>
          <w:bCs/>
          <w:color w:val="000000" w:themeColor="text1"/>
          <w:sz w:val="24"/>
          <w:szCs w:val="24"/>
        </w:rPr>
        <w:t xml:space="preserve">of </w:t>
      </w:r>
      <w:r w:rsidR="00EF0087">
        <w:rPr>
          <w:rFonts w:ascii="Times New Roman" w:hAnsi="Times New Roman" w:cs="Times New Roman"/>
          <w:bCs/>
          <w:color w:val="000000" w:themeColor="text1"/>
          <w:sz w:val="24"/>
          <w:szCs w:val="24"/>
        </w:rPr>
        <w:t>statistical data compiled within the Jordanian statistical system</w:t>
      </w:r>
      <w:r w:rsidR="000C7CD5">
        <w:rPr>
          <w:rFonts w:ascii="Times New Roman" w:hAnsi="Times New Roman" w:cs="Times New Roman"/>
          <w:bCs/>
          <w:color w:val="000000" w:themeColor="text1"/>
          <w:sz w:val="24"/>
          <w:szCs w:val="24"/>
        </w:rPr>
        <w:t xml:space="preserve">. </w:t>
      </w:r>
      <w:r w:rsidR="00CF0491">
        <w:rPr>
          <w:rFonts w:ascii="Times New Roman" w:hAnsi="Times New Roman" w:cs="Times New Roman"/>
          <w:bCs/>
          <w:color w:val="000000" w:themeColor="text1"/>
          <w:sz w:val="24"/>
          <w:szCs w:val="24"/>
        </w:rPr>
        <w:t xml:space="preserve"> Under Statistics Law no. 12 of 2012,</w:t>
      </w:r>
      <w:r w:rsidR="008A67C7">
        <w:rPr>
          <w:rStyle w:val="FootnoteReference"/>
          <w:rFonts w:ascii="Times New Roman" w:hAnsi="Times New Roman"/>
          <w:bCs/>
          <w:color w:val="000000" w:themeColor="text1"/>
          <w:sz w:val="24"/>
          <w:szCs w:val="24"/>
        </w:rPr>
        <w:footnoteReference w:id="7"/>
      </w:r>
      <w:r w:rsidR="008A67C7">
        <w:rPr>
          <w:rFonts w:ascii="Times New Roman" w:hAnsi="Times New Roman" w:cs="Times New Roman"/>
          <w:bCs/>
          <w:color w:val="000000" w:themeColor="text1"/>
          <w:sz w:val="24"/>
          <w:szCs w:val="24"/>
        </w:rPr>
        <w:t>.</w:t>
      </w:r>
      <w:r w:rsidR="00CF0491">
        <w:rPr>
          <w:rFonts w:ascii="Times New Roman" w:hAnsi="Times New Roman" w:cs="Times New Roman"/>
          <w:bCs/>
          <w:color w:val="000000" w:themeColor="text1"/>
          <w:sz w:val="24"/>
          <w:szCs w:val="24"/>
        </w:rPr>
        <w:t xml:space="preserve"> the DoS has a statutory role to co-ordinate the development of </w:t>
      </w:r>
      <w:r w:rsidR="00272A38">
        <w:rPr>
          <w:rFonts w:ascii="Times New Roman" w:hAnsi="Times New Roman" w:cs="Times New Roman"/>
          <w:bCs/>
          <w:color w:val="000000" w:themeColor="text1"/>
          <w:sz w:val="24"/>
          <w:szCs w:val="24"/>
        </w:rPr>
        <w:t xml:space="preserve">all </w:t>
      </w:r>
      <w:r w:rsidR="00C16CC4">
        <w:rPr>
          <w:rFonts w:ascii="Times New Roman" w:hAnsi="Times New Roman" w:cs="Times New Roman"/>
          <w:bCs/>
          <w:color w:val="000000" w:themeColor="text1"/>
          <w:sz w:val="24"/>
          <w:szCs w:val="24"/>
        </w:rPr>
        <w:t xml:space="preserve">statistical </w:t>
      </w:r>
      <w:r w:rsidR="00CF0491">
        <w:rPr>
          <w:rFonts w:ascii="Times New Roman" w:hAnsi="Times New Roman" w:cs="Times New Roman"/>
          <w:bCs/>
          <w:color w:val="000000" w:themeColor="text1"/>
          <w:sz w:val="24"/>
          <w:szCs w:val="24"/>
        </w:rPr>
        <w:t xml:space="preserve">records </w:t>
      </w:r>
      <w:r w:rsidR="00272A38">
        <w:rPr>
          <w:rFonts w:ascii="Times New Roman" w:hAnsi="Times New Roman" w:cs="Times New Roman"/>
          <w:bCs/>
          <w:color w:val="000000" w:themeColor="text1"/>
          <w:sz w:val="24"/>
          <w:szCs w:val="24"/>
        </w:rPr>
        <w:t xml:space="preserve">within the Jordanian statistical system </w:t>
      </w:r>
      <w:r w:rsidR="00CF0491">
        <w:rPr>
          <w:rFonts w:ascii="Times New Roman" w:hAnsi="Times New Roman" w:cs="Times New Roman"/>
          <w:bCs/>
          <w:color w:val="000000" w:themeColor="text1"/>
          <w:sz w:val="24"/>
          <w:szCs w:val="24"/>
        </w:rPr>
        <w:t>in accordance with international standards</w:t>
      </w:r>
      <w:r w:rsidR="008A67C7">
        <w:rPr>
          <w:rFonts w:ascii="Times New Roman" w:hAnsi="Times New Roman" w:cs="Times New Roman"/>
          <w:bCs/>
          <w:color w:val="000000" w:themeColor="text1"/>
          <w:sz w:val="24"/>
          <w:szCs w:val="24"/>
        </w:rPr>
        <w:t>.</w:t>
      </w:r>
      <w:r w:rsidR="00CF0491">
        <w:rPr>
          <w:rFonts w:ascii="Times New Roman" w:hAnsi="Times New Roman" w:cs="Times New Roman"/>
          <w:bCs/>
          <w:color w:val="000000" w:themeColor="text1"/>
          <w:sz w:val="24"/>
          <w:szCs w:val="24"/>
        </w:rPr>
        <w:t xml:space="preserve"> </w:t>
      </w:r>
      <w:r w:rsidR="00327EFD">
        <w:rPr>
          <w:rFonts w:ascii="Times New Roman" w:hAnsi="Times New Roman" w:cs="Times New Roman"/>
          <w:bCs/>
          <w:color w:val="000000" w:themeColor="text1"/>
          <w:sz w:val="24"/>
          <w:szCs w:val="24"/>
        </w:rPr>
        <w:t xml:space="preserve">The goals </w:t>
      </w:r>
      <w:r w:rsidR="001E5E90">
        <w:rPr>
          <w:rFonts w:ascii="Times New Roman" w:hAnsi="Times New Roman" w:cs="Times New Roman"/>
          <w:bCs/>
          <w:color w:val="000000" w:themeColor="text1"/>
          <w:sz w:val="24"/>
          <w:szCs w:val="24"/>
        </w:rPr>
        <w:t xml:space="preserve">of the </w:t>
      </w:r>
      <w:r w:rsidR="00327EFD">
        <w:rPr>
          <w:rFonts w:ascii="Times New Roman" w:hAnsi="Times New Roman" w:cs="Times New Roman"/>
          <w:bCs/>
          <w:color w:val="000000" w:themeColor="text1"/>
          <w:sz w:val="24"/>
          <w:szCs w:val="24"/>
        </w:rPr>
        <w:t>NSDS</w:t>
      </w:r>
      <w:r w:rsidR="00EF0087">
        <w:rPr>
          <w:rFonts w:ascii="Times New Roman" w:hAnsi="Times New Roman" w:cs="Times New Roman"/>
          <w:bCs/>
          <w:color w:val="000000" w:themeColor="text1"/>
          <w:sz w:val="24"/>
          <w:szCs w:val="24"/>
        </w:rPr>
        <w:t>,</w:t>
      </w:r>
      <w:r w:rsidR="00637833">
        <w:rPr>
          <w:rFonts w:ascii="Times New Roman" w:hAnsi="Times New Roman" w:cs="Times New Roman"/>
          <w:bCs/>
          <w:color w:val="000000" w:themeColor="text1"/>
          <w:sz w:val="24"/>
          <w:szCs w:val="24"/>
        </w:rPr>
        <w:t xml:space="preserve"> in relation to developing </w:t>
      </w:r>
      <w:r w:rsidR="008F008A">
        <w:rPr>
          <w:rFonts w:ascii="Times New Roman" w:hAnsi="Times New Roman" w:cs="Times New Roman"/>
          <w:bCs/>
          <w:color w:val="000000" w:themeColor="text1"/>
          <w:sz w:val="24"/>
          <w:szCs w:val="24"/>
        </w:rPr>
        <w:t xml:space="preserve">a co-ordinated approach to the production of statistics, </w:t>
      </w:r>
      <w:r w:rsidR="008A67C7">
        <w:rPr>
          <w:rFonts w:ascii="Times New Roman" w:hAnsi="Times New Roman" w:cs="Times New Roman"/>
          <w:bCs/>
          <w:color w:val="000000" w:themeColor="text1"/>
          <w:sz w:val="24"/>
          <w:szCs w:val="24"/>
        </w:rPr>
        <w:t>are endorsed by</w:t>
      </w:r>
      <w:r w:rsidR="00327EFD">
        <w:rPr>
          <w:rFonts w:ascii="Times New Roman" w:hAnsi="Times New Roman" w:cs="Times New Roman"/>
          <w:bCs/>
          <w:color w:val="000000" w:themeColor="text1"/>
          <w:sz w:val="24"/>
          <w:szCs w:val="24"/>
        </w:rPr>
        <w:t xml:space="preserve"> all participating </w:t>
      </w:r>
      <w:r w:rsidR="008A67C7">
        <w:rPr>
          <w:rFonts w:ascii="Times New Roman" w:hAnsi="Times New Roman" w:cs="Times New Roman"/>
          <w:bCs/>
          <w:color w:val="000000" w:themeColor="text1"/>
          <w:sz w:val="24"/>
          <w:szCs w:val="24"/>
        </w:rPr>
        <w:t>stakeholders</w:t>
      </w:r>
      <w:r w:rsidR="00FE6701">
        <w:rPr>
          <w:rFonts w:ascii="Times New Roman" w:hAnsi="Times New Roman" w:cs="Times New Roman"/>
          <w:bCs/>
          <w:color w:val="000000" w:themeColor="text1"/>
          <w:sz w:val="24"/>
          <w:szCs w:val="24"/>
        </w:rPr>
        <w:t xml:space="preserve"> compiling </w:t>
      </w:r>
      <w:r w:rsidR="00EF0087">
        <w:rPr>
          <w:rFonts w:ascii="Times New Roman" w:hAnsi="Times New Roman" w:cs="Times New Roman"/>
          <w:bCs/>
          <w:color w:val="000000" w:themeColor="text1"/>
          <w:sz w:val="24"/>
          <w:szCs w:val="24"/>
        </w:rPr>
        <w:t xml:space="preserve">these </w:t>
      </w:r>
      <w:r w:rsidR="00FE6701">
        <w:rPr>
          <w:rFonts w:ascii="Times New Roman" w:hAnsi="Times New Roman" w:cs="Times New Roman"/>
          <w:bCs/>
          <w:color w:val="000000" w:themeColor="text1"/>
          <w:sz w:val="24"/>
          <w:szCs w:val="24"/>
        </w:rPr>
        <w:t>administrative data</w:t>
      </w:r>
      <w:r w:rsidR="008A67C7">
        <w:rPr>
          <w:rFonts w:ascii="Times New Roman" w:hAnsi="Times New Roman" w:cs="Times New Roman"/>
          <w:bCs/>
          <w:color w:val="000000" w:themeColor="text1"/>
          <w:sz w:val="24"/>
          <w:szCs w:val="24"/>
        </w:rPr>
        <w:t>.</w:t>
      </w:r>
      <w:r w:rsidR="007C7DE8">
        <w:rPr>
          <w:rFonts w:ascii="Times New Roman" w:hAnsi="Times New Roman" w:cs="Times New Roman"/>
          <w:bCs/>
          <w:color w:val="000000" w:themeColor="text1"/>
          <w:sz w:val="24"/>
          <w:szCs w:val="24"/>
        </w:rPr>
        <w:t xml:space="preserve"> </w:t>
      </w:r>
      <w:r w:rsidR="00DB6B5D">
        <w:rPr>
          <w:rFonts w:ascii="Times New Roman" w:hAnsi="Times New Roman" w:cs="Times New Roman"/>
          <w:bCs/>
          <w:color w:val="000000" w:themeColor="text1"/>
          <w:sz w:val="24"/>
          <w:szCs w:val="24"/>
        </w:rPr>
        <w:t xml:space="preserve">However, the integration of administrative data within DoS statistical outputs is still at an early stage. </w:t>
      </w:r>
      <w:r w:rsidR="007C7DE8">
        <w:rPr>
          <w:rFonts w:ascii="Times New Roman" w:hAnsi="Times New Roman" w:cs="Times New Roman"/>
          <w:bCs/>
          <w:color w:val="000000" w:themeColor="text1"/>
          <w:sz w:val="24"/>
          <w:szCs w:val="24"/>
        </w:rPr>
        <w:t>The specific objectives listed below are framed in accordance with the statutory role of the DoS within the wider Jordanian statistical system</w:t>
      </w:r>
      <w:r w:rsidR="00DB6B5D">
        <w:rPr>
          <w:rFonts w:ascii="Times New Roman" w:hAnsi="Times New Roman" w:cs="Times New Roman"/>
          <w:bCs/>
          <w:color w:val="000000" w:themeColor="text1"/>
          <w:sz w:val="24"/>
          <w:szCs w:val="24"/>
        </w:rPr>
        <w:t xml:space="preserve">, and aim to expand the use of administrative data to </w:t>
      </w:r>
      <w:r w:rsidR="00D9380B">
        <w:rPr>
          <w:rFonts w:ascii="Times New Roman" w:hAnsi="Times New Roman" w:cs="Times New Roman"/>
          <w:bCs/>
          <w:color w:val="000000" w:themeColor="text1"/>
          <w:sz w:val="24"/>
          <w:szCs w:val="24"/>
        </w:rPr>
        <w:t>enhance outputs and deliver efficiencies</w:t>
      </w:r>
      <w:r w:rsidR="00333134">
        <w:rPr>
          <w:rFonts w:ascii="Times New Roman" w:hAnsi="Times New Roman" w:cs="Times New Roman"/>
          <w:bCs/>
          <w:color w:val="000000" w:themeColor="text1"/>
          <w:sz w:val="24"/>
          <w:szCs w:val="24"/>
        </w:rPr>
        <w:t>.</w:t>
      </w:r>
    </w:p>
    <w:p w14:paraId="27E63AFB" w14:textId="77777777" w:rsidR="003721A8" w:rsidRPr="003721A8" w:rsidRDefault="003721A8" w:rsidP="008F54BB">
      <w:pPr>
        <w:tabs>
          <w:tab w:val="num" w:pos="540"/>
          <w:tab w:val="num" w:pos="1494"/>
        </w:tabs>
        <w:spacing w:after="0" w:line="240" w:lineRule="auto"/>
        <w:ind w:left="567"/>
        <w:jc w:val="both"/>
        <w:rPr>
          <w:rFonts w:ascii="Times New Roman" w:hAnsi="Times New Roman" w:cs="Times New Roman"/>
          <w:bCs/>
          <w:color w:val="000000" w:themeColor="text1"/>
          <w:sz w:val="24"/>
          <w:szCs w:val="24"/>
        </w:rPr>
      </w:pPr>
    </w:p>
    <w:p w14:paraId="22790F02" w14:textId="4936FA3D" w:rsidR="00EF725D" w:rsidRDefault="00AD5C3B" w:rsidP="008F54BB">
      <w:pPr>
        <w:tabs>
          <w:tab w:val="num" w:pos="540"/>
          <w:tab w:val="num" w:pos="1494"/>
        </w:tabs>
        <w:spacing w:after="0" w:line="240" w:lineRule="auto"/>
        <w:ind w:left="567"/>
        <w:jc w:val="both"/>
        <w:rPr>
          <w:rFonts w:ascii="Times New Roman" w:eastAsia="Times New Roman" w:hAnsi="Times New Roman" w:cs="Times New Roman"/>
          <w:b/>
          <w:bCs/>
          <w:sz w:val="24"/>
          <w:szCs w:val="20"/>
        </w:rPr>
      </w:pPr>
      <w:r w:rsidRPr="00B93A9A">
        <w:rPr>
          <w:rFonts w:ascii="Times New Roman" w:eastAsia="Times New Roman" w:hAnsi="Times New Roman" w:cs="Times New Roman"/>
          <w:b/>
          <w:sz w:val="24"/>
          <w:szCs w:val="20"/>
        </w:rPr>
        <w:t xml:space="preserve">Specific Objective 1:  </w:t>
      </w:r>
      <w:r w:rsidR="00272A38">
        <w:rPr>
          <w:rFonts w:ascii="Times New Roman" w:eastAsia="Times New Roman" w:hAnsi="Times New Roman" w:cs="Times New Roman"/>
          <w:b/>
          <w:sz w:val="24"/>
          <w:szCs w:val="20"/>
        </w:rPr>
        <w:t xml:space="preserve">To </w:t>
      </w:r>
      <w:r w:rsidR="007C7DE8">
        <w:rPr>
          <w:rFonts w:ascii="Times New Roman" w:eastAsia="Times New Roman" w:hAnsi="Times New Roman" w:cs="Times New Roman"/>
          <w:b/>
          <w:sz w:val="24"/>
          <w:szCs w:val="20"/>
        </w:rPr>
        <w:t xml:space="preserve">strengthen and develop Jordan’s business and population statistics in line with best international practice through the incorporation </w:t>
      </w:r>
      <w:r w:rsidR="00333134">
        <w:rPr>
          <w:rFonts w:ascii="Times New Roman" w:eastAsia="Times New Roman" w:hAnsi="Times New Roman" w:cs="Times New Roman"/>
          <w:b/>
          <w:sz w:val="24"/>
          <w:szCs w:val="20"/>
        </w:rPr>
        <w:t>of administrative data sources.</w:t>
      </w:r>
    </w:p>
    <w:p w14:paraId="703A7F2A" w14:textId="77777777" w:rsidR="008F54BB" w:rsidRPr="00EF725D" w:rsidRDefault="008F54BB" w:rsidP="008F54BB">
      <w:pPr>
        <w:tabs>
          <w:tab w:val="num" w:pos="540"/>
          <w:tab w:val="num" w:pos="1494"/>
        </w:tabs>
        <w:spacing w:after="0" w:line="240" w:lineRule="auto"/>
        <w:ind w:left="567"/>
        <w:jc w:val="both"/>
        <w:rPr>
          <w:rFonts w:ascii="Times New Roman" w:eastAsia="Times New Roman" w:hAnsi="Times New Roman" w:cs="Times New Roman"/>
          <w:b/>
          <w:bCs/>
          <w:sz w:val="24"/>
          <w:szCs w:val="20"/>
        </w:rPr>
      </w:pPr>
    </w:p>
    <w:p w14:paraId="0CEA16A5" w14:textId="42FB4850" w:rsidR="00EC3EFD" w:rsidRDefault="006A4A26" w:rsidP="008F54BB">
      <w:pPr>
        <w:spacing w:after="160" w:line="259" w:lineRule="auto"/>
        <w:ind w:left="567"/>
        <w:jc w:val="both"/>
        <w:rPr>
          <w:rFonts w:ascii="Times New Roman" w:eastAsia="Times New Roman" w:hAnsi="Times New Roman" w:cs="Times New Roman"/>
          <w:b/>
          <w:sz w:val="24"/>
          <w:szCs w:val="20"/>
        </w:rPr>
      </w:pPr>
      <w:r w:rsidRPr="006A4A26">
        <w:rPr>
          <w:rFonts w:ascii="Times New Roman" w:eastAsia="Times New Roman" w:hAnsi="Times New Roman" w:cs="Times New Roman"/>
          <w:b/>
          <w:sz w:val="24"/>
          <w:szCs w:val="20"/>
        </w:rPr>
        <w:t xml:space="preserve">Specific </w:t>
      </w:r>
      <w:r w:rsidR="0065535A">
        <w:rPr>
          <w:rFonts w:ascii="Times New Roman" w:eastAsia="Times New Roman" w:hAnsi="Times New Roman" w:cs="Times New Roman"/>
          <w:b/>
          <w:sz w:val="24"/>
          <w:szCs w:val="20"/>
        </w:rPr>
        <w:t>O</w:t>
      </w:r>
      <w:r w:rsidRPr="006A4A26">
        <w:rPr>
          <w:rFonts w:ascii="Times New Roman" w:eastAsia="Times New Roman" w:hAnsi="Times New Roman" w:cs="Times New Roman"/>
          <w:b/>
          <w:sz w:val="24"/>
          <w:szCs w:val="20"/>
        </w:rPr>
        <w:t xml:space="preserve">bjective 2: </w:t>
      </w:r>
      <w:r w:rsidR="00684198">
        <w:rPr>
          <w:rFonts w:ascii="Times New Roman" w:eastAsia="Times New Roman" w:hAnsi="Times New Roman" w:cs="Times New Roman"/>
          <w:b/>
          <w:sz w:val="24"/>
          <w:szCs w:val="20"/>
        </w:rPr>
        <w:t xml:space="preserve">To </w:t>
      </w:r>
      <w:r w:rsidR="00333134">
        <w:rPr>
          <w:rFonts w:ascii="Times New Roman" w:eastAsia="Times New Roman" w:hAnsi="Times New Roman" w:cs="Times New Roman"/>
          <w:b/>
          <w:sz w:val="24"/>
          <w:szCs w:val="20"/>
        </w:rPr>
        <w:t>enhance DoS statistical outputs by developing new policy-</w:t>
      </w:r>
      <w:r w:rsidR="00AF4DFE">
        <w:rPr>
          <w:rFonts w:ascii="Times New Roman" w:eastAsia="Times New Roman" w:hAnsi="Times New Roman" w:cs="Times New Roman"/>
          <w:b/>
          <w:sz w:val="24"/>
          <w:szCs w:val="20"/>
        </w:rPr>
        <w:t>oriented</w:t>
      </w:r>
      <w:r w:rsidR="00333134">
        <w:rPr>
          <w:rFonts w:ascii="Times New Roman" w:eastAsia="Times New Roman" w:hAnsi="Times New Roman" w:cs="Times New Roman"/>
          <w:b/>
          <w:sz w:val="24"/>
          <w:szCs w:val="20"/>
        </w:rPr>
        <w:t xml:space="preserve"> statistics and updating and strengthening current methodologies, particularly for survey-based data.</w:t>
      </w:r>
    </w:p>
    <w:p w14:paraId="63D051DB" w14:textId="77777777" w:rsidR="006A4A26" w:rsidRPr="006A4A26" w:rsidRDefault="006A4A26" w:rsidP="008F54BB">
      <w:pPr>
        <w:tabs>
          <w:tab w:val="num" w:pos="1494"/>
        </w:tabs>
        <w:spacing w:after="0" w:line="240" w:lineRule="auto"/>
        <w:ind w:left="567"/>
        <w:jc w:val="both"/>
        <w:rPr>
          <w:rFonts w:ascii="Times New Roman" w:eastAsia="Times New Roman" w:hAnsi="Times New Roman" w:cs="Times New Roman"/>
          <w:sz w:val="24"/>
          <w:szCs w:val="20"/>
        </w:rPr>
      </w:pPr>
      <w:r w:rsidRPr="006A4A26">
        <w:rPr>
          <w:rFonts w:ascii="Times New Roman" w:eastAsia="Times New Roman" w:hAnsi="Times New Roman" w:cs="Times New Roman"/>
          <w:sz w:val="24"/>
          <w:szCs w:val="24"/>
        </w:rPr>
        <w:t xml:space="preserve">Details of the results to be </w:t>
      </w:r>
      <w:r w:rsidR="00EA6229">
        <w:rPr>
          <w:rFonts w:ascii="Times New Roman" w:eastAsia="Times New Roman" w:hAnsi="Times New Roman" w:cs="Times New Roman"/>
          <w:sz w:val="24"/>
          <w:szCs w:val="24"/>
        </w:rPr>
        <w:t xml:space="preserve">achieved </w:t>
      </w:r>
      <w:r w:rsidR="00B33FBC">
        <w:rPr>
          <w:rFonts w:ascii="Times New Roman" w:eastAsia="Times New Roman" w:hAnsi="Times New Roman" w:cs="Times New Roman"/>
          <w:sz w:val="24"/>
          <w:szCs w:val="24"/>
        </w:rPr>
        <w:t xml:space="preserve">in </w:t>
      </w:r>
      <w:r w:rsidR="00EE0F94">
        <w:rPr>
          <w:rFonts w:ascii="Times New Roman" w:eastAsia="Times New Roman" w:hAnsi="Times New Roman" w:cs="Times New Roman"/>
          <w:sz w:val="24"/>
          <w:szCs w:val="24"/>
        </w:rPr>
        <w:t>line with</w:t>
      </w:r>
      <w:r w:rsidR="00B33FBC">
        <w:rPr>
          <w:rFonts w:ascii="Times New Roman" w:eastAsia="Times New Roman" w:hAnsi="Times New Roman" w:cs="Times New Roman"/>
          <w:sz w:val="24"/>
          <w:szCs w:val="24"/>
        </w:rPr>
        <w:t xml:space="preserve"> the </w:t>
      </w:r>
      <w:r w:rsidR="00A710B4">
        <w:rPr>
          <w:rFonts w:ascii="Times New Roman" w:eastAsia="Times New Roman" w:hAnsi="Times New Roman" w:cs="Times New Roman"/>
          <w:sz w:val="24"/>
          <w:szCs w:val="24"/>
        </w:rPr>
        <w:t>above-mentioned</w:t>
      </w:r>
      <w:r w:rsidR="00B33FBC">
        <w:rPr>
          <w:rFonts w:ascii="Times New Roman" w:eastAsia="Times New Roman" w:hAnsi="Times New Roman" w:cs="Times New Roman"/>
          <w:sz w:val="24"/>
          <w:szCs w:val="24"/>
        </w:rPr>
        <w:t xml:space="preserve"> </w:t>
      </w:r>
      <w:r w:rsidRPr="006A4A26">
        <w:rPr>
          <w:rFonts w:ascii="Times New Roman" w:eastAsia="Times New Roman" w:hAnsi="Times New Roman" w:cs="Times New Roman"/>
          <w:sz w:val="24"/>
          <w:szCs w:val="24"/>
        </w:rPr>
        <w:t xml:space="preserve">specific objectives are </w:t>
      </w:r>
      <w:r w:rsidR="00A710B4">
        <w:rPr>
          <w:rFonts w:ascii="Times New Roman" w:eastAsia="Times New Roman" w:hAnsi="Times New Roman" w:cs="Times New Roman"/>
          <w:sz w:val="24"/>
          <w:szCs w:val="24"/>
        </w:rPr>
        <w:t xml:space="preserve">outlined </w:t>
      </w:r>
      <w:r w:rsidRPr="006A4A26">
        <w:rPr>
          <w:rFonts w:ascii="Times New Roman" w:eastAsia="Times New Roman" w:hAnsi="Times New Roman" w:cs="Times New Roman"/>
          <w:sz w:val="24"/>
          <w:szCs w:val="24"/>
        </w:rPr>
        <w:t xml:space="preserve">in section 3 below. A logical framework is attached </w:t>
      </w:r>
      <w:r w:rsidR="00A710B4">
        <w:rPr>
          <w:rFonts w:ascii="Times New Roman" w:eastAsia="Times New Roman" w:hAnsi="Times New Roman" w:cs="Times New Roman"/>
          <w:sz w:val="24"/>
          <w:szCs w:val="24"/>
        </w:rPr>
        <w:t>as</w:t>
      </w:r>
      <w:r w:rsidRPr="006A4A26">
        <w:rPr>
          <w:rFonts w:ascii="Times New Roman" w:eastAsia="Times New Roman" w:hAnsi="Times New Roman" w:cs="Times New Roman"/>
          <w:sz w:val="24"/>
          <w:szCs w:val="24"/>
        </w:rPr>
        <w:t xml:space="preserve"> </w:t>
      </w:r>
      <w:r w:rsidR="00A710B4">
        <w:rPr>
          <w:rFonts w:ascii="Times New Roman" w:eastAsia="Times New Roman" w:hAnsi="Times New Roman" w:cs="Times New Roman"/>
          <w:sz w:val="24"/>
          <w:szCs w:val="24"/>
        </w:rPr>
        <w:t>A</w:t>
      </w:r>
      <w:r w:rsidRPr="006A4A26">
        <w:rPr>
          <w:rFonts w:ascii="Times New Roman" w:eastAsia="Times New Roman" w:hAnsi="Times New Roman" w:cs="Times New Roman"/>
          <w:sz w:val="24"/>
          <w:szCs w:val="24"/>
        </w:rPr>
        <w:t>nnex 1.</w:t>
      </w:r>
    </w:p>
    <w:p w14:paraId="49E11F71" w14:textId="77777777" w:rsidR="006A4A26" w:rsidRPr="006A4A26" w:rsidRDefault="006A4A26" w:rsidP="00DA3371">
      <w:pPr>
        <w:spacing w:after="0" w:line="240" w:lineRule="auto"/>
        <w:ind w:left="357"/>
        <w:contextualSpacing/>
        <w:jc w:val="both"/>
        <w:rPr>
          <w:rFonts w:ascii="Times New Roman" w:eastAsia="Times New Roman" w:hAnsi="Times New Roman" w:cs="Times New Roman"/>
          <w:sz w:val="24"/>
          <w:szCs w:val="20"/>
        </w:rPr>
      </w:pPr>
    </w:p>
    <w:p w14:paraId="5C800692" w14:textId="77777777" w:rsidR="00885A8B" w:rsidRDefault="006A4A26" w:rsidP="000034D0">
      <w:pPr>
        <w:tabs>
          <w:tab w:val="left" w:pos="567"/>
        </w:tabs>
        <w:autoSpaceDE w:val="0"/>
        <w:autoSpaceDN w:val="0"/>
        <w:adjustRightInd w:val="0"/>
        <w:spacing w:after="0" w:line="240" w:lineRule="auto"/>
        <w:ind w:left="-142"/>
        <w:jc w:val="both"/>
        <w:rPr>
          <w:rFonts w:ascii="Times New Roman" w:eastAsia="Times New Roman" w:hAnsi="Times New Roman" w:cs="Times New Roman"/>
          <w:b/>
          <w:sz w:val="24"/>
          <w:szCs w:val="24"/>
          <w:lang w:eastAsia="en-GB"/>
        </w:rPr>
      </w:pPr>
      <w:r w:rsidRPr="006A4A26">
        <w:rPr>
          <w:rFonts w:ascii="Times New Roman" w:eastAsia="Times New Roman" w:hAnsi="Times New Roman" w:cs="Times New Roman"/>
          <w:b/>
          <w:sz w:val="24"/>
          <w:szCs w:val="24"/>
          <w:lang w:eastAsia="en-GB"/>
        </w:rPr>
        <w:t>2.3</w:t>
      </w:r>
      <w:r w:rsidR="000034D0">
        <w:rPr>
          <w:rFonts w:ascii="Times New Roman" w:eastAsia="Times New Roman" w:hAnsi="Times New Roman" w:cs="Times New Roman"/>
          <w:b/>
          <w:sz w:val="24"/>
          <w:szCs w:val="24"/>
          <w:lang w:eastAsia="en-GB"/>
        </w:rPr>
        <w:t xml:space="preserve">       </w:t>
      </w:r>
      <w:r w:rsidR="00885A8B">
        <w:rPr>
          <w:rFonts w:ascii="Times New Roman" w:eastAsia="Times New Roman" w:hAnsi="Times New Roman" w:cs="Times New Roman"/>
          <w:b/>
          <w:sz w:val="24"/>
          <w:szCs w:val="24"/>
          <w:lang w:eastAsia="en-GB"/>
        </w:rPr>
        <w:t>Elements targeted in strategic documents</w:t>
      </w:r>
      <w:r w:rsidR="000A271B">
        <w:rPr>
          <w:rFonts w:ascii="Times New Roman" w:eastAsia="Times New Roman" w:hAnsi="Times New Roman" w:cs="Times New Roman"/>
          <w:b/>
          <w:sz w:val="24"/>
          <w:szCs w:val="24"/>
          <w:lang w:eastAsia="en-GB"/>
        </w:rPr>
        <w:t xml:space="preserve"> – National Strategy for the Development of </w:t>
      </w:r>
      <w:r w:rsidR="000034D0">
        <w:rPr>
          <w:rFonts w:ascii="Times New Roman" w:eastAsia="Times New Roman" w:hAnsi="Times New Roman" w:cs="Times New Roman"/>
          <w:b/>
          <w:sz w:val="24"/>
          <w:szCs w:val="24"/>
          <w:lang w:eastAsia="en-GB"/>
        </w:rPr>
        <w:t xml:space="preserve">  </w:t>
      </w:r>
    </w:p>
    <w:p w14:paraId="3688E4AF" w14:textId="77777777" w:rsidR="000034D0" w:rsidRDefault="000034D0" w:rsidP="000034D0">
      <w:pPr>
        <w:tabs>
          <w:tab w:val="left" w:pos="567"/>
        </w:tabs>
        <w:autoSpaceDE w:val="0"/>
        <w:autoSpaceDN w:val="0"/>
        <w:adjustRightInd w:val="0"/>
        <w:spacing w:after="0" w:line="240" w:lineRule="auto"/>
        <w:ind w:left="-142"/>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 xml:space="preserve">            Statistics 2018-2022</w:t>
      </w:r>
    </w:p>
    <w:p w14:paraId="3CB9D8A7" w14:textId="77777777" w:rsidR="000A271B" w:rsidRDefault="000A271B" w:rsidP="007D637D">
      <w:pPr>
        <w:autoSpaceDE w:val="0"/>
        <w:autoSpaceDN w:val="0"/>
        <w:adjustRightInd w:val="0"/>
        <w:spacing w:after="0" w:line="240" w:lineRule="auto"/>
        <w:ind w:left="426"/>
        <w:jc w:val="both"/>
        <w:rPr>
          <w:rFonts w:ascii="Times New Roman" w:eastAsia="Times New Roman" w:hAnsi="Times New Roman" w:cs="Times New Roman"/>
          <w:b/>
          <w:sz w:val="24"/>
          <w:szCs w:val="24"/>
          <w:lang w:eastAsia="en-GB"/>
        </w:rPr>
      </w:pPr>
    </w:p>
    <w:p w14:paraId="40B958A8" w14:textId="790C0944" w:rsidR="000C3DAC" w:rsidRPr="000C3DAC" w:rsidRDefault="00456E5E" w:rsidP="004244E4">
      <w:pPr>
        <w:shd w:val="clear" w:color="auto" w:fill="FFFFFF"/>
        <w:spacing w:after="150" w:line="240" w:lineRule="auto"/>
        <w:ind w:left="567"/>
        <w:jc w:val="both"/>
        <w:rPr>
          <w:rFonts w:ascii="Times New Roman" w:eastAsia="Times New Roman" w:hAnsi="Times New Roman" w:cs="Times New Roman"/>
          <w:sz w:val="24"/>
          <w:szCs w:val="24"/>
          <w:lang w:eastAsia="en-GB"/>
        </w:rPr>
      </w:pPr>
      <w:r w:rsidRPr="000C3DAC">
        <w:rPr>
          <w:rFonts w:ascii="Times New Roman" w:eastAsia="Times New Roman" w:hAnsi="Times New Roman" w:cs="Times New Roman"/>
          <w:sz w:val="24"/>
          <w:szCs w:val="24"/>
          <w:lang w:eastAsia="en-GB"/>
        </w:rPr>
        <w:t xml:space="preserve">The </w:t>
      </w:r>
      <w:r w:rsidRPr="00456E5E">
        <w:rPr>
          <w:rFonts w:ascii="Times New Roman" w:eastAsia="Times New Roman" w:hAnsi="Times New Roman" w:cs="Times New Roman"/>
          <w:sz w:val="24"/>
          <w:szCs w:val="24"/>
          <w:lang w:eastAsia="en-GB"/>
        </w:rPr>
        <w:t>N</w:t>
      </w:r>
      <w:r w:rsidR="004244E4">
        <w:rPr>
          <w:rFonts w:ascii="Times New Roman" w:eastAsia="Times New Roman" w:hAnsi="Times New Roman" w:cs="Times New Roman"/>
          <w:sz w:val="24"/>
          <w:szCs w:val="24"/>
          <w:lang w:eastAsia="en-GB"/>
        </w:rPr>
        <w:t>SDS</w:t>
      </w:r>
      <w:r w:rsidRPr="000C3DAC">
        <w:rPr>
          <w:rFonts w:ascii="Times New Roman" w:eastAsia="Times New Roman" w:hAnsi="Times New Roman" w:cs="Times New Roman"/>
          <w:sz w:val="24"/>
          <w:szCs w:val="24"/>
          <w:lang w:eastAsia="en-GB"/>
        </w:rPr>
        <w:t xml:space="preserve"> provides a vision for the development of statistics in Jordan </w:t>
      </w:r>
      <w:r w:rsidR="004244E4">
        <w:rPr>
          <w:rFonts w:ascii="Times New Roman" w:eastAsia="Times New Roman" w:hAnsi="Times New Roman" w:cs="Times New Roman"/>
          <w:sz w:val="24"/>
          <w:szCs w:val="24"/>
          <w:lang w:eastAsia="en-GB"/>
        </w:rPr>
        <w:t>up until 2022</w:t>
      </w:r>
      <w:r w:rsidRPr="000C3DAC">
        <w:rPr>
          <w:rFonts w:ascii="Times New Roman" w:eastAsia="Times New Roman" w:hAnsi="Times New Roman" w:cs="Times New Roman"/>
          <w:sz w:val="24"/>
          <w:szCs w:val="24"/>
          <w:lang w:eastAsia="en-GB"/>
        </w:rPr>
        <w:t xml:space="preserve"> and defines the milestones needed to deliver the goals </w:t>
      </w:r>
      <w:r w:rsidR="000C3DAC" w:rsidRPr="000C3DAC">
        <w:rPr>
          <w:rFonts w:ascii="Times New Roman" w:eastAsia="Times New Roman" w:hAnsi="Times New Roman" w:cs="Times New Roman"/>
          <w:sz w:val="24"/>
          <w:szCs w:val="24"/>
          <w:lang w:eastAsia="en-GB"/>
        </w:rPr>
        <w:t xml:space="preserve">outlined in the document. </w:t>
      </w:r>
      <w:r w:rsidR="00D629A2">
        <w:rPr>
          <w:rFonts w:ascii="Times New Roman" w:eastAsia="Times New Roman" w:hAnsi="Times New Roman" w:cs="Times New Roman"/>
          <w:sz w:val="24"/>
          <w:szCs w:val="24"/>
          <w:lang w:eastAsia="en-GB"/>
        </w:rPr>
        <w:t>The implementation period may, however, be extended</w:t>
      </w:r>
      <w:r w:rsidR="004E7790">
        <w:rPr>
          <w:rFonts w:ascii="Times New Roman" w:eastAsia="Times New Roman" w:hAnsi="Times New Roman" w:cs="Times New Roman"/>
          <w:sz w:val="24"/>
          <w:szCs w:val="24"/>
          <w:lang w:eastAsia="en-GB"/>
        </w:rPr>
        <w:t xml:space="preserve"> beyond 2022</w:t>
      </w:r>
      <w:r w:rsidR="00D629A2">
        <w:rPr>
          <w:rFonts w:ascii="Times New Roman" w:eastAsia="Times New Roman" w:hAnsi="Times New Roman" w:cs="Times New Roman"/>
          <w:sz w:val="24"/>
          <w:szCs w:val="24"/>
          <w:lang w:eastAsia="en-GB"/>
        </w:rPr>
        <w:t xml:space="preserve"> given problems arising from the Covid-19 pandemic.</w:t>
      </w:r>
      <w:r w:rsidR="00C71F02">
        <w:rPr>
          <w:rFonts w:ascii="Times New Roman" w:eastAsia="Times New Roman" w:hAnsi="Times New Roman" w:cs="Times New Roman"/>
          <w:sz w:val="24"/>
          <w:szCs w:val="24"/>
          <w:lang w:eastAsia="en-GB"/>
        </w:rPr>
        <w:t xml:space="preserve"> </w:t>
      </w:r>
      <w:r w:rsidR="00B93A9A">
        <w:rPr>
          <w:rFonts w:ascii="Times New Roman" w:eastAsia="Times New Roman" w:hAnsi="Times New Roman" w:cs="Times New Roman"/>
          <w:sz w:val="24"/>
          <w:szCs w:val="24"/>
          <w:lang w:eastAsia="en-GB"/>
        </w:rPr>
        <w:t>The Strategy was developed to meet the data needs of policy makers</w:t>
      </w:r>
      <w:r w:rsidR="00776E5A">
        <w:rPr>
          <w:rFonts w:ascii="Times New Roman" w:eastAsia="Times New Roman" w:hAnsi="Times New Roman" w:cs="Times New Roman"/>
          <w:sz w:val="24"/>
          <w:szCs w:val="24"/>
          <w:lang w:eastAsia="en-GB"/>
        </w:rPr>
        <w:t xml:space="preserve"> in a</w:t>
      </w:r>
      <w:r w:rsidR="004244E4">
        <w:rPr>
          <w:rFonts w:ascii="Times New Roman" w:eastAsia="Times New Roman" w:hAnsi="Times New Roman" w:cs="Times New Roman"/>
          <w:sz w:val="24"/>
          <w:szCs w:val="24"/>
          <w:lang w:eastAsia="en-GB"/>
        </w:rPr>
        <w:t xml:space="preserve"> country,</w:t>
      </w:r>
      <w:r w:rsidR="00776E5A">
        <w:rPr>
          <w:rFonts w:ascii="Times New Roman" w:eastAsia="Times New Roman" w:hAnsi="Times New Roman" w:cs="Times New Roman"/>
          <w:sz w:val="24"/>
          <w:szCs w:val="24"/>
          <w:lang w:eastAsia="en-GB"/>
        </w:rPr>
        <w:t xml:space="preserve"> where social, economic</w:t>
      </w:r>
      <w:r w:rsidR="00ED6A2C">
        <w:rPr>
          <w:rFonts w:ascii="Times New Roman" w:eastAsia="Times New Roman" w:hAnsi="Times New Roman" w:cs="Times New Roman"/>
          <w:sz w:val="24"/>
          <w:szCs w:val="24"/>
          <w:lang w:eastAsia="en-GB"/>
        </w:rPr>
        <w:t>,</w:t>
      </w:r>
      <w:r w:rsidR="00776E5A">
        <w:rPr>
          <w:rFonts w:ascii="Times New Roman" w:eastAsia="Times New Roman" w:hAnsi="Times New Roman" w:cs="Times New Roman"/>
          <w:sz w:val="24"/>
          <w:szCs w:val="24"/>
          <w:lang w:eastAsia="en-GB"/>
        </w:rPr>
        <w:t xml:space="preserve"> political</w:t>
      </w:r>
      <w:r w:rsidR="004244E4">
        <w:rPr>
          <w:rFonts w:ascii="Times New Roman" w:eastAsia="Times New Roman" w:hAnsi="Times New Roman" w:cs="Times New Roman"/>
          <w:sz w:val="24"/>
          <w:szCs w:val="24"/>
          <w:lang w:eastAsia="en-GB"/>
        </w:rPr>
        <w:t>,</w:t>
      </w:r>
      <w:r w:rsidR="00776E5A">
        <w:rPr>
          <w:rFonts w:ascii="Times New Roman" w:eastAsia="Times New Roman" w:hAnsi="Times New Roman" w:cs="Times New Roman"/>
          <w:sz w:val="24"/>
          <w:szCs w:val="24"/>
          <w:lang w:eastAsia="en-GB"/>
        </w:rPr>
        <w:t xml:space="preserve"> technological and environmental changes are occurring rapidly.  </w:t>
      </w:r>
      <w:r w:rsidR="000C3DAC" w:rsidRPr="000C3DAC">
        <w:rPr>
          <w:rFonts w:ascii="Times New Roman" w:eastAsia="Times New Roman" w:hAnsi="Times New Roman" w:cs="Times New Roman"/>
          <w:sz w:val="24"/>
          <w:szCs w:val="24"/>
          <w:lang w:eastAsia="en-GB"/>
        </w:rPr>
        <w:t xml:space="preserve">The three strategic goals listed are: </w:t>
      </w:r>
    </w:p>
    <w:p w14:paraId="218B04A4" w14:textId="77777777" w:rsidR="000C3DAC" w:rsidRPr="00D47785" w:rsidRDefault="000C3DAC" w:rsidP="004244E4">
      <w:pPr>
        <w:spacing w:after="0" w:line="240" w:lineRule="auto"/>
        <w:ind w:left="567"/>
        <w:jc w:val="both"/>
        <w:rPr>
          <w:rFonts w:ascii="Times New Roman" w:hAnsi="Times New Roman" w:cs="Times New Roman"/>
          <w:bCs/>
          <w:i/>
          <w:iCs/>
          <w:color w:val="000000" w:themeColor="text1"/>
          <w:sz w:val="24"/>
          <w:szCs w:val="24"/>
        </w:rPr>
      </w:pPr>
      <w:r w:rsidRPr="000C3DAC">
        <w:rPr>
          <w:rFonts w:ascii="Times New Roman" w:hAnsi="Times New Roman" w:cs="Times New Roman"/>
          <w:bCs/>
          <w:color w:val="000000" w:themeColor="text1"/>
          <w:sz w:val="24"/>
          <w:szCs w:val="24"/>
        </w:rPr>
        <w:t xml:space="preserve">1 </w:t>
      </w:r>
      <w:r w:rsidRPr="00D47785">
        <w:rPr>
          <w:rFonts w:ascii="Times New Roman" w:hAnsi="Times New Roman" w:cs="Times New Roman"/>
          <w:bCs/>
          <w:i/>
          <w:iCs/>
          <w:color w:val="000000" w:themeColor="text1"/>
          <w:sz w:val="24"/>
          <w:szCs w:val="24"/>
        </w:rPr>
        <w:t>- Producing statistical data to satisfy national development uses, administrative records and sustainable development indicators</w:t>
      </w:r>
    </w:p>
    <w:p w14:paraId="6D3DD8B9" w14:textId="77777777" w:rsidR="000C3DAC" w:rsidRPr="00D47785" w:rsidRDefault="000C3DAC" w:rsidP="004244E4">
      <w:pPr>
        <w:spacing w:after="0" w:line="240" w:lineRule="auto"/>
        <w:ind w:left="567"/>
        <w:jc w:val="both"/>
        <w:rPr>
          <w:rFonts w:ascii="Times New Roman" w:hAnsi="Times New Roman" w:cs="Times New Roman"/>
          <w:bCs/>
          <w:i/>
          <w:iCs/>
          <w:color w:val="000000" w:themeColor="text1"/>
          <w:sz w:val="24"/>
          <w:szCs w:val="24"/>
        </w:rPr>
      </w:pPr>
      <w:r w:rsidRPr="00D47785">
        <w:rPr>
          <w:rFonts w:ascii="Times New Roman" w:hAnsi="Times New Roman" w:cs="Times New Roman"/>
          <w:bCs/>
          <w:i/>
          <w:iCs/>
          <w:color w:val="000000" w:themeColor="text1"/>
          <w:sz w:val="24"/>
          <w:szCs w:val="24"/>
        </w:rPr>
        <w:t>2 - Enhancing the leadership and development role of the DoS in improving the statistical systems</w:t>
      </w:r>
    </w:p>
    <w:p w14:paraId="78B0268B" w14:textId="77777777" w:rsidR="000C3DAC" w:rsidRPr="00D47785" w:rsidRDefault="000C3DAC" w:rsidP="004244E4">
      <w:pPr>
        <w:spacing w:after="0" w:line="240" w:lineRule="auto"/>
        <w:ind w:left="567"/>
        <w:jc w:val="both"/>
        <w:rPr>
          <w:rFonts w:ascii="Times New Roman" w:hAnsi="Times New Roman" w:cs="Times New Roman"/>
          <w:b/>
          <w:bCs/>
          <w:i/>
          <w:iCs/>
          <w:color w:val="000000" w:themeColor="text1"/>
          <w:sz w:val="24"/>
          <w:szCs w:val="24"/>
        </w:rPr>
      </w:pPr>
      <w:r w:rsidRPr="00D47785">
        <w:rPr>
          <w:rFonts w:ascii="Times New Roman" w:hAnsi="Times New Roman" w:cs="Times New Roman"/>
          <w:bCs/>
          <w:i/>
          <w:iCs/>
          <w:color w:val="000000" w:themeColor="text1"/>
          <w:sz w:val="24"/>
          <w:szCs w:val="24"/>
        </w:rPr>
        <w:t xml:space="preserve">3 - Developing the statistical techniques and technological means used for data production, dissemination and </w:t>
      </w:r>
      <w:r w:rsidRPr="00D47785">
        <w:rPr>
          <w:rFonts w:ascii="Times New Roman" w:hAnsi="Times New Roman" w:cs="Times New Roman"/>
          <w:i/>
          <w:iCs/>
          <w:color w:val="000000" w:themeColor="text1"/>
          <w:sz w:val="24"/>
          <w:szCs w:val="24"/>
        </w:rPr>
        <w:t>use</w:t>
      </w:r>
      <w:r w:rsidRPr="00D47785">
        <w:rPr>
          <w:rFonts w:ascii="Times New Roman" w:hAnsi="Times New Roman" w:cs="Times New Roman"/>
          <w:b/>
          <w:bCs/>
          <w:i/>
          <w:iCs/>
          <w:color w:val="000000" w:themeColor="text1"/>
          <w:sz w:val="24"/>
          <w:szCs w:val="24"/>
        </w:rPr>
        <w:t>.</w:t>
      </w:r>
    </w:p>
    <w:p w14:paraId="18C38DB9" w14:textId="77777777" w:rsidR="000C3DAC" w:rsidRDefault="000C3DAC" w:rsidP="004244E4">
      <w:pPr>
        <w:spacing w:after="0" w:line="240" w:lineRule="auto"/>
        <w:ind w:left="567"/>
        <w:jc w:val="both"/>
        <w:rPr>
          <w:rFonts w:ascii="Times New Roman" w:hAnsi="Times New Roman" w:cs="Times New Roman"/>
          <w:b/>
          <w:bCs/>
          <w:color w:val="000000" w:themeColor="text1"/>
          <w:sz w:val="24"/>
          <w:szCs w:val="24"/>
        </w:rPr>
      </w:pPr>
    </w:p>
    <w:p w14:paraId="2120A2FD" w14:textId="124A924B" w:rsidR="000C3DAC" w:rsidRDefault="000C3DAC" w:rsidP="004244E4">
      <w:pPr>
        <w:spacing w:after="0" w:line="240" w:lineRule="auto"/>
        <w:ind w:left="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The twinning project </w:t>
      </w:r>
      <w:r w:rsidR="009B226D">
        <w:rPr>
          <w:rFonts w:ascii="Times New Roman" w:hAnsi="Times New Roman" w:cs="Times New Roman"/>
          <w:color w:val="000000" w:themeColor="text1"/>
          <w:sz w:val="24"/>
          <w:szCs w:val="24"/>
        </w:rPr>
        <w:t>aims to build on the goals of the NSDS</w:t>
      </w:r>
      <w:r w:rsidR="00B93A9A">
        <w:rPr>
          <w:rFonts w:ascii="Times New Roman" w:hAnsi="Times New Roman" w:cs="Times New Roman"/>
          <w:color w:val="000000" w:themeColor="text1"/>
          <w:sz w:val="24"/>
          <w:szCs w:val="24"/>
        </w:rPr>
        <w:t>.</w:t>
      </w:r>
      <w:r w:rsidR="00E81D00">
        <w:rPr>
          <w:rFonts w:ascii="Times New Roman" w:hAnsi="Times New Roman" w:cs="Times New Roman"/>
          <w:color w:val="000000" w:themeColor="text1"/>
          <w:sz w:val="24"/>
          <w:szCs w:val="24"/>
        </w:rPr>
        <w:t xml:space="preserve"> In summary, the specific objectives listed</w:t>
      </w:r>
      <w:r w:rsidR="00C761D4">
        <w:rPr>
          <w:rFonts w:ascii="Times New Roman" w:hAnsi="Times New Roman" w:cs="Times New Roman"/>
          <w:color w:val="000000" w:themeColor="text1"/>
          <w:sz w:val="24"/>
          <w:szCs w:val="24"/>
        </w:rPr>
        <w:t>,</w:t>
      </w:r>
      <w:r w:rsidR="00E81D00">
        <w:rPr>
          <w:rFonts w:ascii="Times New Roman" w:hAnsi="Times New Roman" w:cs="Times New Roman"/>
          <w:color w:val="000000" w:themeColor="text1"/>
          <w:sz w:val="24"/>
          <w:szCs w:val="24"/>
        </w:rPr>
        <w:t xml:space="preserve"> </w:t>
      </w:r>
      <w:r w:rsidR="00C761D4">
        <w:rPr>
          <w:rFonts w:ascii="Times New Roman" w:hAnsi="Times New Roman" w:cs="Times New Roman"/>
          <w:color w:val="000000" w:themeColor="text1"/>
          <w:sz w:val="24"/>
          <w:szCs w:val="24"/>
        </w:rPr>
        <w:t xml:space="preserve">aim to </w:t>
      </w:r>
      <w:r w:rsidR="00E81D00">
        <w:rPr>
          <w:rFonts w:ascii="Times New Roman" w:hAnsi="Times New Roman" w:cs="Times New Roman"/>
          <w:color w:val="000000" w:themeColor="text1"/>
          <w:sz w:val="24"/>
          <w:szCs w:val="24"/>
        </w:rPr>
        <w:t>expand the use of administrative records</w:t>
      </w:r>
      <w:r w:rsidR="00C761D4">
        <w:rPr>
          <w:rFonts w:ascii="Times New Roman" w:hAnsi="Times New Roman" w:cs="Times New Roman"/>
          <w:color w:val="000000" w:themeColor="text1"/>
          <w:sz w:val="24"/>
          <w:szCs w:val="24"/>
        </w:rPr>
        <w:t xml:space="preserve"> in DoS outputs</w:t>
      </w:r>
      <w:r w:rsidR="00E81D00">
        <w:rPr>
          <w:rFonts w:ascii="Times New Roman" w:hAnsi="Times New Roman" w:cs="Times New Roman"/>
          <w:color w:val="000000" w:themeColor="text1"/>
          <w:sz w:val="24"/>
          <w:szCs w:val="24"/>
        </w:rPr>
        <w:t xml:space="preserve">, develop the leadership capacity of the DoS </w:t>
      </w:r>
      <w:r w:rsidR="00EC3EFD">
        <w:rPr>
          <w:rFonts w:ascii="Times New Roman" w:hAnsi="Times New Roman" w:cs="Times New Roman"/>
          <w:color w:val="000000" w:themeColor="text1"/>
          <w:sz w:val="24"/>
          <w:szCs w:val="24"/>
        </w:rPr>
        <w:t>across the statistical system in Jordan and implement new statistical techniques and methodologies.</w:t>
      </w:r>
    </w:p>
    <w:p w14:paraId="7C1980E6" w14:textId="77777777" w:rsidR="000C3DAC" w:rsidRDefault="000C3DAC" w:rsidP="00456E5E">
      <w:pPr>
        <w:shd w:val="clear" w:color="auto" w:fill="FFFFFF"/>
        <w:spacing w:after="150" w:line="240" w:lineRule="auto"/>
        <w:rPr>
          <w:rFonts w:ascii="Arial" w:eastAsia="Times New Roman" w:hAnsi="Arial" w:cs="Arial"/>
          <w:color w:val="777777"/>
          <w:sz w:val="21"/>
          <w:szCs w:val="21"/>
          <w:lang w:eastAsia="en-GB"/>
        </w:rPr>
      </w:pPr>
    </w:p>
    <w:p w14:paraId="7972F236" w14:textId="77777777" w:rsidR="006A4A26" w:rsidRPr="006A4A26" w:rsidRDefault="006A4A26" w:rsidP="00DA3371">
      <w:pPr>
        <w:autoSpaceDE w:val="0"/>
        <w:autoSpaceDN w:val="0"/>
        <w:adjustRightInd w:val="0"/>
        <w:spacing w:after="0" w:line="240" w:lineRule="auto"/>
        <w:ind w:left="540" w:hanging="540"/>
        <w:rPr>
          <w:rFonts w:ascii="Times New Roman" w:eastAsia="Times New Roman" w:hAnsi="Times New Roman" w:cs="Times New Roman"/>
          <w:b/>
          <w:bCs/>
          <w:sz w:val="24"/>
          <w:szCs w:val="24"/>
          <w:lang w:eastAsia="en-GB"/>
        </w:rPr>
      </w:pPr>
      <w:r w:rsidRPr="006A4A26">
        <w:rPr>
          <w:rFonts w:ascii="Times New Roman" w:eastAsia="Times New Roman" w:hAnsi="Times New Roman" w:cs="Times New Roman"/>
          <w:b/>
          <w:bCs/>
          <w:sz w:val="24"/>
          <w:szCs w:val="24"/>
          <w:lang w:eastAsia="en-GB"/>
        </w:rPr>
        <w:t>3.</w:t>
      </w:r>
      <w:r w:rsidRPr="006A4A26">
        <w:rPr>
          <w:rFonts w:ascii="Times New Roman" w:eastAsia="Times New Roman" w:hAnsi="Times New Roman" w:cs="Times New Roman"/>
          <w:b/>
          <w:bCs/>
          <w:sz w:val="24"/>
          <w:szCs w:val="24"/>
          <w:lang w:eastAsia="en-GB"/>
        </w:rPr>
        <w:tab/>
        <w:t>Description</w:t>
      </w:r>
    </w:p>
    <w:p w14:paraId="49C2E8CB" w14:textId="77777777" w:rsidR="006A4A26" w:rsidRPr="006A4A26" w:rsidRDefault="006A4A26" w:rsidP="00DA3371">
      <w:pPr>
        <w:autoSpaceDE w:val="0"/>
        <w:autoSpaceDN w:val="0"/>
        <w:adjustRightInd w:val="0"/>
        <w:spacing w:after="0" w:line="240" w:lineRule="auto"/>
        <w:ind w:left="540" w:hanging="540"/>
        <w:rPr>
          <w:rFonts w:ascii="Times New Roman" w:eastAsia="Times New Roman" w:hAnsi="Times New Roman" w:cs="Times New Roman"/>
          <w:b/>
          <w:bCs/>
          <w:sz w:val="24"/>
          <w:szCs w:val="24"/>
          <w:lang w:eastAsia="en-GB"/>
        </w:rPr>
      </w:pPr>
    </w:p>
    <w:p w14:paraId="5569923B" w14:textId="77777777" w:rsidR="006A4A26" w:rsidRDefault="006A4A26" w:rsidP="00DA3371">
      <w:pPr>
        <w:autoSpaceDE w:val="0"/>
        <w:autoSpaceDN w:val="0"/>
        <w:adjustRightInd w:val="0"/>
        <w:spacing w:after="0" w:line="240" w:lineRule="auto"/>
        <w:ind w:left="540" w:hanging="540"/>
        <w:rPr>
          <w:rFonts w:ascii="Times New Roman" w:eastAsia="Times New Roman" w:hAnsi="Times New Roman" w:cs="Times New Roman"/>
          <w:b/>
          <w:sz w:val="24"/>
          <w:szCs w:val="24"/>
          <w:lang w:eastAsia="en-GB"/>
        </w:rPr>
      </w:pPr>
      <w:r w:rsidRPr="006A4A26">
        <w:rPr>
          <w:rFonts w:ascii="Times New Roman" w:eastAsia="Times New Roman" w:hAnsi="Times New Roman" w:cs="Times New Roman"/>
          <w:b/>
          <w:sz w:val="24"/>
          <w:szCs w:val="24"/>
          <w:lang w:eastAsia="en-GB"/>
        </w:rPr>
        <w:t>3.1</w:t>
      </w:r>
      <w:r w:rsidRPr="006A4A26">
        <w:rPr>
          <w:rFonts w:ascii="Times New Roman" w:eastAsia="Times New Roman" w:hAnsi="Times New Roman" w:cs="Times New Roman"/>
          <w:b/>
          <w:sz w:val="24"/>
          <w:szCs w:val="24"/>
          <w:lang w:eastAsia="en-GB"/>
        </w:rPr>
        <w:tab/>
        <w:t>Background and justification</w:t>
      </w:r>
    </w:p>
    <w:p w14:paraId="4E1BBD25" w14:textId="77777777" w:rsidR="00691131" w:rsidRDefault="00691131" w:rsidP="00691131">
      <w:pPr>
        <w:autoSpaceDE w:val="0"/>
        <w:autoSpaceDN w:val="0"/>
        <w:adjustRightInd w:val="0"/>
        <w:spacing w:after="0" w:line="240" w:lineRule="auto"/>
        <w:jc w:val="both"/>
        <w:rPr>
          <w:rFonts w:ascii="Times New Roman" w:hAnsi="Times New Roman" w:cs="Times New Roman"/>
          <w:b/>
          <w:bCs/>
          <w:sz w:val="24"/>
          <w:szCs w:val="24"/>
        </w:rPr>
      </w:pPr>
    </w:p>
    <w:p w14:paraId="19341ADF" w14:textId="77777777" w:rsidR="00776E5A" w:rsidRDefault="000034D0" w:rsidP="002E6E6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color w:val="FF0000"/>
          <w:sz w:val="24"/>
          <w:szCs w:val="24"/>
        </w:rPr>
        <w:t xml:space="preserve">         </w:t>
      </w:r>
      <w:r w:rsidR="00C04F98">
        <w:rPr>
          <w:rFonts w:ascii="Times New Roman" w:hAnsi="Times New Roman" w:cs="Times New Roman"/>
          <w:sz w:val="24"/>
          <w:szCs w:val="24"/>
        </w:rPr>
        <w:t xml:space="preserve">The </w:t>
      </w:r>
      <w:r w:rsidR="00DD6B21">
        <w:rPr>
          <w:rFonts w:ascii="Times New Roman" w:hAnsi="Times New Roman" w:cs="Times New Roman"/>
          <w:sz w:val="24"/>
          <w:szCs w:val="24"/>
        </w:rPr>
        <w:t xml:space="preserve">demand for good statistics in the </w:t>
      </w:r>
      <w:r w:rsidR="00C04F98">
        <w:rPr>
          <w:rFonts w:ascii="Times New Roman" w:hAnsi="Times New Roman" w:cs="Times New Roman"/>
          <w:sz w:val="24"/>
          <w:szCs w:val="24"/>
        </w:rPr>
        <w:t>Has</w:t>
      </w:r>
      <w:r w:rsidR="00217E83">
        <w:rPr>
          <w:rFonts w:ascii="Times New Roman" w:hAnsi="Times New Roman" w:cs="Times New Roman"/>
          <w:sz w:val="24"/>
          <w:szCs w:val="24"/>
        </w:rPr>
        <w:t>h</w:t>
      </w:r>
      <w:r w:rsidR="00C04F98">
        <w:rPr>
          <w:rFonts w:ascii="Times New Roman" w:hAnsi="Times New Roman" w:cs="Times New Roman"/>
          <w:sz w:val="24"/>
          <w:szCs w:val="24"/>
        </w:rPr>
        <w:t xml:space="preserve">emite Kingdom of Jordan has </w:t>
      </w:r>
      <w:r w:rsidR="00DD6B21">
        <w:rPr>
          <w:rFonts w:ascii="Times New Roman" w:hAnsi="Times New Roman" w:cs="Times New Roman"/>
          <w:sz w:val="24"/>
          <w:szCs w:val="24"/>
        </w:rPr>
        <w:t xml:space="preserve">increased in line with </w:t>
      </w:r>
      <w:r w:rsidR="00FA095A">
        <w:rPr>
          <w:rFonts w:ascii="Times New Roman" w:hAnsi="Times New Roman" w:cs="Times New Roman"/>
          <w:sz w:val="24"/>
          <w:szCs w:val="24"/>
        </w:rPr>
        <w:t xml:space="preserve">                                               </w:t>
      </w:r>
    </w:p>
    <w:p w14:paraId="7EF79C19" w14:textId="340DB4B0" w:rsidR="00390D89" w:rsidRDefault="00DD6B21" w:rsidP="002E6E64">
      <w:pPr>
        <w:autoSpaceDE w:val="0"/>
        <w:autoSpaceDN w:val="0"/>
        <w:adjustRightInd w:val="0"/>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economic and social developments in recent years. In addition to </w:t>
      </w:r>
      <w:r w:rsidR="002E6E64">
        <w:rPr>
          <w:rFonts w:ascii="Times New Roman" w:hAnsi="Times New Roman" w:cs="Times New Roman"/>
          <w:sz w:val="24"/>
          <w:szCs w:val="24"/>
        </w:rPr>
        <w:t xml:space="preserve">social </w:t>
      </w:r>
      <w:r>
        <w:rPr>
          <w:rFonts w:ascii="Times New Roman" w:hAnsi="Times New Roman" w:cs="Times New Roman"/>
          <w:sz w:val="24"/>
          <w:szCs w:val="24"/>
        </w:rPr>
        <w:t xml:space="preserve">changes </w:t>
      </w:r>
      <w:r w:rsidR="002E6E64">
        <w:rPr>
          <w:rFonts w:ascii="Times New Roman" w:hAnsi="Times New Roman" w:cs="Times New Roman"/>
          <w:sz w:val="24"/>
          <w:szCs w:val="24"/>
        </w:rPr>
        <w:t xml:space="preserve">and the impact of </w:t>
      </w:r>
      <w:r>
        <w:rPr>
          <w:rFonts w:ascii="Times New Roman" w:hAnsi="Times New Roman" w:cs="Times New Roman"/>
          <w:sz w:val="24"/>
          <w:szCs w:val="24"/>
        </w:rPr>
        <w:t>digitalisation, globalisation and other innovations, Jordan has s</w:t>
      </w:r>
      <w:r w:rsidR="000E549A">
        <w:rPr>
          <w:rFonts w:ascii="Times New Roman" w:hAnsi="Times New Roman" w:cs="Times New Roman"/>
          <w:sz w:val="24"/>
          <w:szCs w:val="24"/>
        </w:rPr>
        <w:t>een</w:t>
      </w:r>
      <w:r>
        <w:rPr>
          <w:rFonts w:ascii="Times New Roman" w:hAnsi="Times New Roman" w:cs="Times New Roman"/>
          <w:sz w:val="24"/>
          <w:szCs w:val="24"/>
        </w:rPr>
        <w:t xml:space="preserve"> a major influx of refugees </w:t>
      </w:r>
      <w:r w:rsidR="000E549A">
        <w:rPr>
          <w:rFonts w:ascii="Times New Roman" w:hAnsi="Times New Roman" w:cs="Times New Roman"/>
          <w:sz w:val="24"/>
          <w:szCs w:val="24"/>
        </w:rPr>
        <w:t xml:space="preserve">reflecting political instability in the wider </w:t>
      </w:r>
      <w:r w:rsidR="00A439F6">
        <w:rPr>
          <w:rFonts w:ascii="Times New Roman" w:hAnsi="Times New Roman" w:cs="Times New Roman"/>
          <w:sz w:val="24"/>
          <w:szCs w:val="24"/>
        </w:rPr>
        <w:t>region.</w:t>
      </w:r>
      <w:r>
        <w:rPr>
          <w:rFonts w:ascii="Times New Roman" w:hAnsi="Times New Roman" w:cs="Times New Roman"/>
          <w:sz w:val="24"/>
          <w:szCs w:val="24"/>
        </w:rPr>
        <w:t xml:space="preserve">  </w:t>
      </w:r>
    </w:p>
    <w:p w14:paraId="7C2C6908" w14:textId="77777777" w:rsidR="00DD6B21" w:rsidRDefault="00DD6B21" w:rsidP="002E6E64">
      <w:pPr>
        <w:autoSpaceDE w:val="0"/>
        <w:autoSpaceDN w:val="0"/>
        <w:adjustRightInd w:val="0"/>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 </w:t>
      </w:r>
    </w:p>
    <w:p w14:paraId="4EC66525" w14:textId="4CBA45FC" w:rsidR="000E549A" w:rsidRDefault="000E549A" w:rsidP="002E6E64">
      <w:pPr>
        <w:autoSpaceDE w:val="0"/>
        <w:autoSpaceDN w:val="0"/>
        <w:adjustRightInd w:val="0"/>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Good statistics </w:t>
      </w:r>
      <w:r w:rsidR="002E6E64">
        <w:rPr>
          <w:rFonts w:ascii="Times New Roman" w:hAnsi="Times New Roman" w:cs="Times New Roman"/>
          <w:sz w:val="24"/>
          <w:szCs w:val="24"/>
        </w:rPr>
        <w:t>are</w:t>
      </w:r>
      <w:r>
        <w:rPr>
          <w:rFonts w:ascii="Times New Roman" w:hAnsi="Times New Roman" w:cs="Times New Roman"/>
          <w:sz w:val="24"/>
          <w:szCs w:val="24"/>
        </w:rPr>
        <w:t xml:space="preserve"> at the core of evidence based policy-making</w:t>
      </w:r>
      <w:r w:rsidR="00F20718">
        <w:rPr>
          <w:rFonts w:ascii="Times New Roman" w:hAnsi="Times New Roman" w:cs="Times New Roman"/>
          <w:sz w:val="24"/>
          <w:szCs w:val="24"/>
        </w:rPr>
        <w:t xml:space="preserve"> and the DoS is committed to providing its users with the high-quality data required to inform decision-making, and </w:t>
      </w:r>
      <w:r w:rsidR="00034C13">
        <w:rPr>
          <w:rFonts w:ascii="Times New Roman" w:hAnsi="Times New Roman" w:cs="Times New Roman"/>
          <w:sz w:val="24"/>
          <w:szCs w:val="24"/>
        </w:rPr>
        <w:t xml:space="preserve">to </w:t>
      </w:r>
      <w:r w:rsidR="00F20718">
        <w:rPr>
          <w:rFonts w:ascii="Times New Roman" w:hAnsi="Times New Roman" w:cs="Times New Roman"/>
          <w:sz w:val="24"/>
          <w:szCs w:val="24"/>
        </w:rPr>
        <w:t>co</w:t>
      </w:r>
      <w:r w:rsidR="00034C13">
        <w:rPr>
          <w:rFonts w:ascii="Times New Roman" w:hAnsi="Times New Roman" w:cs="Times New Roman"/>
          <w:sz w:val="24"/>
          <w:szCs w:val="24"/>
        </w:rPr>
        <w:t>-</w:t>
      </w:r>
      <w:r w:rsidR="00F20718">
        <w:rPr>
          <w:rFonts w:ascii="Times New Roman" w:hAnsi="Times New Roman" w:cs="Times New Roman"/>
          <w:sz w:val="24"/>
          <w:szCs w:val="24"/>
        </w:rPr>
        <w:t>ordinat</w:t>
      </w:r>
      <w:r w:rsidR="00034C13">
        <w:rPr>
          <w:rFonts w:ascii="Times New Roman" w:hAnsi="Times New Roman" w:cs="Times New Roman"/>
          <w:sz w:val="24"/>
          <w:szCs w:val="24"/>
        </w:rPr>
        <w:t>e</w:t>
      </w:r>
      <w:r w:rsidR="00F20718">
        <w:rPr>
          <w:rFonts w:ascii="Times New Roman" w:hAnsi="Times New Roman" w:cs="Times New Roman"/>
          <w:sz w:val="24"/>
          <w:szCs w:val="24"/>
        </w:rPr>
        <w:t xml:space="preserve"> activities across the Jordanian statistical system, in line with the best international standards.</w:t>
      </w:r>
    </w:p>
    <w:p w14:paraId="2C23256B" w14:textId="77777777" w:rsidR="00390D89" w:rsidRDefault="00390D89" w:rsidP="002E6E64">
      <w:pPr>
        <w:autoSpaceDE w:val="0"/>
        <w:autoSpaceDN w:val="0"/>
        <w:adjustRightInd w:val="0"/>
        <w:spacing w:after="0" w:line="240" w:lineRule="auto"/>
        <w:ind w:left="567"/>
        <w:jc w:val="both"/>
        <w:rPr>
          <w:rFonts w:ascii="Times New Roman" w:hAnsi="Times New Roman" w:cs="Times New Roman"/>
          <w:sz w:val="24"/>
          <w:szCs w:val="24"/>
        </w:rPr>
      </w:pPr>
    </w:p>
    <w:p w14:paraId="5B5F3FB4" w14:textId="77777777" w:rsidR="00206B1C" w:rsidRDefault="00206B1C" w:rsidP="002E6E64">
      <w:pPr>
        <w:autoSpaceDE w:val="0"/>
        <w:autoSpaceDN w:val="0"/>
        <w:adjustRightInd w:val="0"/>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The DoS has made huge advances in recent years in enhancing its data collection procedures and adopting </w:t>
      </w:r>
      <w:r w:rsidR="002E6E64">
        <w:rPr>
          <w:rFonts w:ascii="Times New Roman" w:hAnsi="Times New Roman" w:cs="Times New Roman"/>
          <w:sz w:val="24"/>
          <w:szCs w:val="24"/>
        </w:rPr>
        <w:t xml:space="preserve">new technologies and </w:t>
      </w:r>
      <w:r>
        <w:rPr>
          <w:rFonts w:ascii="Times New Roman" w:hAnsi="Times New Roman" w:cs="Times New Roman"/>
          <w:sz w:val="24"/>
          <w:szCs w:val="24"/>
        </w:rPr>
        <w:t xml:space="preserve">statistical methodologies. </w:t>
      </w:r>
      <w:r w:rsidR="00FC6B4E">
        <w:rPr>
          <w:rFonts w:ascii="Times New Roman" w:hAnsi="Times New Roman" w:cs="Times New Roman"/>
          <w:sz w:val="24"/>
          <w:szCs w:val="24"/>
        </w:rPr>
        <w:t>All stages of the General Population and Housing Census 2015</w:t>
      </w:r>
      <w:r w:rsidR="000376E1">
        <w:rPr>
          <w:rFonts w:ascii="Times New Roman" w:hAnsi="Times New Roman" w:cs="Times New Roman"/>
          <w:sz w:val="24"/>
          <w:szCs w:val="24"/>
        </w:rPr>
        <w:t xml:space="preserve"> (CoP) </w:t>
      </w:r>
      <w:r w:rsidR="00FC6B4E">
        <w:rPr>
          <w:rFonts w:ascii="Times New Roman" w:hAnsi="Times New Roman" w:cs="Times New Roman"/>
          <w:sz w:val="24"/>
          <w:szCs w:val="24"/>
        </w:rPr>
        <w:t>were conducted electronically, making the DoS a leader in applying new technologies in this area.</w:t>
      </w:r>
    </w:p>
    <w:p w14:paraId="701BC151" w14:textId="77777777" w:rsidR="00390D89" w:rsidRDefault="00390D89" w:rsidP="002E6E64">
      <w:pPr>
        <w:autoSpaceDE w:val="0"/>
        <w:autoSpaceDN w:val="0"/>
        <w:adjustRightInd w:val="0"/>
        <w:spacing w:after="0" w:line="240" w:lineRule="auto"/>
        <w:ind w:left="567"/>
        <w:jc w:val="both"/>
        <w:rPr>
          <w:rFonts w:ascii="Times New Roman" w:hAnsi="Times New Roman" w:cs="Times New Roman"/>
          <w:sz w:val="24"/>
          <w:szCs w:val="24"/>
        </w:rPr>
      </w:pPr>
    </w:p>
    <w:p w14:paraId="73D433F6" w14:textId="1DBE69E4" w:rsidR="003A6441" w:rsidRDefault="00FC6B4E" w:rsidP="003814B1">
      <w:pPr>
        <w:autoSpaceDE w:val="0"/>
        <w:autoSpaceDN w:val="0"/>
        <w:adjustRightInd w:val="0"/>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Despite the successes in transforming its operations, DoS faces significant challenges in delivering the goals of the NSDS.</w:t>
      </w:r>
      <w:r w:rsidR="00FD1D1F">
        <w:rPr>
          <w:rFonts w:ascii="Times New Roman" w:hAnsi="Times New Roman" w:cs="Times New Roman"/>
          <w:sz w:val="24"/>
          <w:szCs w:val="24"/>
        </w:rPr>
        <w:t xml:space="preserve">  The lack of </w:t>
      </w:r>
      <w:r w:rsidR="003814B1">
        <w:rPr>
          <w:rFonts w:ascii="Times New Roman" w:hAnsi="Times New Roman" w:cs="Times New Roman"/>
          <w:sz w:val="24"/>
          <w:szCs w:val="24"/>
        </w:rPr>
        <w:t>adequate resources</w:t>
      </w:r>
      <w:r w:rsidR="00FD1D1F">
        <w:rPr>
          <w:rFonts w:ascii="Times New Roman" w:hAnsi="Times New Roman" w:cs="Times New Roman"/>
          <w:sz w:val="24"/>
          <w:szCs w:val="24"/>
        </w:rPr>
        <w:t xml:space="preserve"> has weakened</w:t>
      </w:r>
      <w:r w:rsidR="000C4C43">
        <w:rPr>
          <w:rFonts w:ascii="Times New Roman" w:hAnsi="Times New Roman" w:cs="Times New Roman"/>
          <w:sz w:val="24"/>
          <w:szCs w:val="24"/>
        </w:rPr>
        <w:t xml:space="preserve"> its development capacity, particularly its ability to attract and maintain </w:t>
      </w:r>
      <w:r w:rsidR="003A6441">
        <w:rPr>
          <w:rFonts w:ascii="Times New Roman" w:hAnsi="Times New Roman" w:cs="Times New Roman"/>
          <w:sz w:val="24"/>
          <w:szCs w:val="24"/>
        </w:rPr>
        <w:t xml:space="preserve">staff with the desired competencies. In particular, high levels of staff turnover </w:t>
      </w:r>
      <w:r w:rsidR="00B870D2">
        <w:rPr>
          <w:rFonts w:ascii="Times New Roman" w:hAnsi="Times New Roman" w:cs="Times New Roman"/>
          <w:sz w:val="24"/>
          <w:szCs w:val="24"/>
        </w:rPr>
        <w:t>have created</w:t>
      </w:r>
      <w:r w:rsidR="003A6441">
        <w:rPr>
          <w:rFonts w:ascii="Times New Roman" w:hAnsi="Times New Roman" w:cs="Times New Roman"/>
          <w:sz w:val="24"/>
          <w:szCs w:val="24"/>
        </w:rPr>
        <w:t xml:space="preserve"> difficulties in sustaining progress already</w:t>
      </w:r>
      <w:r w:rsidR="00AE0A14">
        <w:rPr>
          <w:rFonts w:ascii="Times New Roman" w:hAnsi="Times New Roman" w:cs="Times New Roman"/>
          <w:sz w:val="24"/>
          <w:szCs w:val="24"/>
        </w:rPr>
        <w:t xml:space="preserve"> made</w:t>
      </w:r>
      <w:r w:rsidR="003A6441">
        <w:rPr>
          <w:rFonts w:ascii="Times New Roman" w:hAnsi="Times New Roman" w:cs="Times New Roman"/>
          <w:sz w:val="24"/>
          <w:szCs w:val="24"/>
        </w:rPr>
        <w:t>, and ensuring that expertise is not lost.</w:t>
      </w:r>
      <w:r w:rsidR="002E6E64">
        <w:rPr>
          <w:rFonts w:ascii="Times New Roman" w:hAnsi="Times New Roman" w:cs="Times New Roman"/>
          <w:sz w:val="24"/>
          <w:szCs w:val="24"/>
        </w:rPr>
        <w:t xml:space="preserve"> The benefits of previous donor projects, have not been fully realised in all cases</w:t>
      </w:r>
      <w:r w:rsidR="00E5140C">
        <w:rPr>
          <w:rFonts w:ascii="Times New Roman" w:hAnsi="Times New Roman" w:cs="Times New Roman"/>
          <w:sz w:val="24"/>
          <w:szCs w:val="24"/>
        </w:rPr>
        <w:t>, due to high staff turnover levels.</w:t>
      </w:r>
      <w:r w:rsidR="00B870D2">
        <w:rPr>
          <w:rFonts w:ascii="Times New Roman" w:hAnsi="Times New Roman" w:cs="Times New Roman"/>
          <w:sz w:val="24"/>
          <w:szCs w:val="24"/>
        </w:rPr>
        <w:t xml:space="preserve"> </w:t>
      </w:r>
      <w:r w:rsidR="003A6441">
        <w:rPr>
          <w:rFonts w:ascii="Times New Roman" w:hAnsi="Times New Roman" w:cs="Times New Roman"/>
          <w:sz w:val="24"/>
          <w:szCs w:val="24"/>
        </w:rPr>
        <w:t xml:space="preserve">Support is therefore required to </w:t>
      </w:r>
      <w:r w:rsidR="002E6E64">
        <w:rPr>
          <w:rFonts w:ascii="Times New Roman" w:hAnsi="Times New Roman" w:cs="Times New Roman"/>
          <w:sz w:val="24"/>
          <w:szCs w:val="24"/>
        </w:rPr>
        <w:t xml:space="preserve">enable the DoS to </w:t>
      </w:r>
      <w:r w:rsidR="003A6441">
        <w:rPr>
          <w:rFonts w:ascii="Times New Roman" w:hAnsi="Times New Roman" w:cs="Times New Roman"/>
          <w:sz w:val="24"/>
          <w:szCs w:val="24"/>
        </w:rPr>
        <w:t xml:space="preserve">meet the increasing demand for statistics, </w:t>
      </w:r>
      <w:r w:rsidR="00162C3F">
        <w:rPr>
          <w:rFonts w:ascii="Times New Roman" w:hAnsi="Times New Roman" w:cs="Times New Roman"/>
          <w:sz w:val="24"/>
          <w:szCs w:val="24"/>
        </w:rPr>
        <w:t xml:space="preserve">and </w:t>
      </w:r>
      <w:r w:rsidR="00AE0A14">
        <w:rPr>
          <w:rFonts w:ascii="Times New Roman" w:hAnsi="Times New Roman" w:cs="Times New Roman"/>
          <w:sz w:val="24"/>
          <w:szCs w:val="24"/>
        </w:rPr>
        <w:t xml:space="preserve">to </w:t>
      </w:r>
      <w:r w:rsidR="00162C3F">
        <w:rPr>
          <w:rFonts w:ascii="Times New Roman" w:hAnsi="Times New Roman" w:cs="Times New Roman"/>
          <w:sz w:val="24"/>
          <w:szCs w:val="24"/>
        </w:rPr>
        <w:t xml:space="preserve">implement the necessary changes </w:t>
      </w:r>
      <w:r w:rsidR="00894CAD">
        <w:rPr>
          <w:rFonts w:ascii="Times New Roman" w:hAnsi="Times New Roman" w:cs="Times New Roman"/>
          <w:sz w:val="24"/>
          <w:szCs w:val="24"/>
        </w:rPr>
        <w:t>on a sustainable basis.</w:t>
      </w:r>
      <w:r w:rsidR="00E85F11">
        <w:rPr>
          <w:rFonts w:ascii="Times New Roman" w:hAnsi="Times New Roman" w:cs="Times New Roman"/>
          <w:sz w:val="24"/>
          <w:szCs w:val="24"/>
        </w:rPr>
        <w:t xml:space="preserve"> The twinning project </w:t>
      </w:r>
      <w:r w:rsidR="00162C3F">
        <w:rPr>
          <w:rFonts w:ascii="Times New Roman" w:hAnsi="Times New Roman" w:cs="Times New Roman"/>
          <w:sz w:val="24"/>
          <w:szCs w:val="24"/>
        </w:rPr>
        <w:t>has been designed to</w:t>
      </w:r>
      <w:r w:rsidR="00E85F11">
        <w:rPr>
          <w:rFonts w:ascii="Times New Roman" w:hAnsi="Times New Roman" w:cs="Times New Roman"/>
          <w:sz w:val="24"/>
          <w:szCs w:val="24"/>
        </w:rPr>
        <w:t xml:space="preserve"> </w:t>
      </w:r>
      <w:r w:rsidR="00C6032A">
        <w:rPr>
          <w:rFonts w:ascii="Times New Roman" w:hAnsi="Times New Roman" w:cs="Times New Roman"/>
          <w:sz w:val="24"/>
          <w:szCs w:val="24"/>
        </w:rPr>
        <w:t>focus on some</w:t>
      </w:r>
      <w:r w:rsidR="00E85F11">
        <w:rPr>
          <w:rFonts w:ascii="Times New Roman" w:hAnsi="Times New Roman" w:cs="Times New Roman"/>
          <w:sz w:val="24"/>
          <w:szCs w:val="24"/>
        </w:rPr>
        <w:t xml:space="preserve"> of the key challenges currently facing the DoS</w:t>
      </w:r>
      <w:r w:rsidR="009B28F3">
        <w:rPr>
          <w:rFonts w:ascii="Times New Roman" w:hAnsi="Times New Roman" w:cs="Times New Roman"/>
          <w:sz w:val="24"/>
          <w:szCs w:val="24"/>
        </w:rPr>
        <w:t xml:space="preserve"> in a </w:t>
      </w:r>
      <w:r w:rsidR="005B47E2">
        <w:rPr>
          <w:rFonts w:ascii="Times New Roman" w:hAnsi="Times New Roman" w:cs="Times New Roman"/>
          <w:sz w:val="24"/>
          <w:szCs w:val="24"/>
        </w:rPr>
        <w:t>resource</w:t>
      </w:r>
      <w:r w:rsidR="009B28F3">
        <w:rPr>
          <w:rFonts w:ascii="Times New Roman" w:hAnsi="Times New Roman" w:cs="Times New Roman"/>
          <w:sz w:val="24"/>
          <w:szCs w:val="24"/>
        </w:rPr>
        <w:t>-efficient manner.</w:t>
      </w:r>
    </w:p>
    <w:p w14:paraId="2EDA682B" w14:textId="77777777" w:rsidR="00B870D2" w:rsidRDefault="00B870D2" w:rsidP="002E6E64">
      <w:pPr>
        <w:autoSpaceDE w:val="0"/>
        <w:autoSpaceDN w:val="0"/>
        <w:adjustRightInd w:val="0"/>
        <w:spacing w:after="0" w:line="240" w:lineRule="auto"/>
        <w:ind w:left="567"/>
        <w:jc w:val="both"/>
        <w:rPr>
          <w:rFonts w:ascii="Times New Roman" w:hAnsi="Times New Roman" w:cs="Times New Roman"/>
          <w:sz w:val="24"/>
          <w:szCs w:val="24"/>
        </w:rPr>
      </w:pPr>
    </w:p>
    <w:p w14:paraId="3ECE05CE" w14:textId="77777777" w:rsidR="00A52525" w:rsidRDefault="009B28F3" w:rsidP="00A52525">
      <w:pPr>
        <w:spacing w:after="0" w:line="240" w:lineRule="auto"/>
        <w:ind w:left="567"/>
        <w:contextualSpacing/>
        <w:jc w:val="both"/>
        <w:rPr>
          <w:rFonts w:ascii="Times New Roman" w:eastAsia="Times New Roman" w:hAnsi="Times New Roman" w:cs="Times New Roman"/>
          <w:sz w:val="24"/>
          <w:szCs w:val="20"/>
        </w:rPr>
      </w:pPr>
      <w:r>
        <w:rPr>
          <w:rFonts w:ascii="Times New Roman" w:hAnsi="Times New Roman" w:cs="Times New Roman"/>
          <w:sz w:val="24"/>
          <w:szCs w:val="24"/>
        </w:rPr>
        <w:t xml:space="preserve">In this regard, the incorporation of administrative data within DoS statistics represents a much more efficient approach compared to </w:t>
      </w:r>
      <w:r w:rsidR="00A52525">
        <w:rPr>
          <w:rFonts w:ascii="Times New Roman" w:hAnsi="Times New Roman" w:cs="Times New Roman"/>
          <w:sz w:val="24"/>
          <w:szCs w:val="24"/>
        </w:rPr>
        <w:t xml:space="preserve">introducing new data collection systems. </w:t>
      </w:r>
      <w:r w:rsidR="00A52525">
        <w:rPr>
          <w:rFonts w:ascii="Times New Roman" w:eastAsia="Times New Roman" w:hAnsi="Times New Roman" w:cs="Times New Roman"/>
          <w:sz w:val="24"/>
          <w:szCs w:val="20"/>
        </w:rPr>
        <w:t>Administrative data are collected primarily for non-statistical purposes, but provide key source information for official statistics. Access by statistical offices to administrative data has been greatly enhanced by technological developments in the field of data collection, storage, retrieval, data editing and cleaning and the establishment of linked computer architecture to facilitate data transfers. The NSDS for Jordan clearly identifies the expanded use of administrative records as a key goal in delivering its strategic objectives:</w:t>
      </w:r>
    </w:p>
    <w:p w14:paraId="00C1930C" w14:textId="77777777" w:rsidR="00A52525" w:rsidRDefault="00A52525" w:rsidP="00A52525">
      <w:pPr>
        <w:spacing w:after="0" w:line="240" w:lineRule="auto"/>
        <w:ind w:left="567"/>
        <w:contextualSpacing/>
        <w:jc w:val="both"/>
        <w:rPr>
          <w:rFonts w:ascii="Times New Roman" w:eastAsia="Times New Roman" w:hAnsi="Times New Roman" w:cs="Times New Roman"/>
          <w:sz w:val="24"/>
          <w:szCs w:val="20"/>
        </w:rPr>
      </w:pPr>
    </w:p>
    <w:p w14:paraId="1D32D35B" w14:textId="391C2BC0" w:rsidR="00A52525" w:rsidRDefault="00A52525" w:rsidP="00A52525">
      <w:pPr>
        <w:spacing w:after="0" w:line="240" w:lineRule="auto"/>
        <w:ind w:left="567"/>
        <w:contextualSpacing/>
        <w:jc w:val="both"/>
        <w:rPr>
          <w:rFonts w:ascii="Times New Roman" w:eastAsia="Times New Roman" w:hAnsi="Times New Roman" w:cs="Times New Roman"/>
          <w:i/>
          <w:iCs/>
          <w:sz w:val="24"/>
          <w:szCs w:val="20"/>
        </w:rPr>
      </w:pPr>
      <w:r>
        <w:rPr>
          <w:rFonts w:ascii="Times New Roman" w:eastAsia="Times New Roman" w:hAnsi="Times New Roman" w:cs="Times New Roman"/>
          <w:i/>
          <w:iCs/>
          <w:sz w:val="24"/>
          <w:szCs w:val="20"/>
        </w:rPr>
        <w:t>Providing statistical data through the management of administrative data is a requirement to develop public sector performance and public administration in Jordan.</w:t>
      </w:r>
    </w:p>
    <w:p w14:paraId="08C72F88" w14:textId="77777777" w:rsidR="006A39D8" w:rsidRDefault="006A39D8" w:rsidP="00A52525">
      <w:pPr>
        <w:spacing w:after="0" w:line="240" w:lineRule="auto"/>
        <w:ind w:left="567"/>
        <w:contextualSpacing/>
        <w:jc w:val="both"/>
        <w:rPr>
          <w:rFonts w:ascii="Times New Roman" w:eastAsia="Times New Roman" w:hAnsi="Times New Roman" w:cs="Times New Roman"/>
          <w:i/>
          <w:iCs/>
          <w:sz w:val="24"/>
          <w:szCs w:val="20"/>
        </w:rPr>
      </w:pPr>
    </w:p>
    <w:p w14:paraId="41E3130A" w14:textId="3E8173CB" w:rsidR="00A52525" w:rsidRDefault="00A52525" w:rsidP="00A52525">
      <w:pPr>
        <w:spacing w:after="0" w:line="240" w:lineRule="auto"/>
        <w:ind w:left="567"/>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As part of the </w:t>
      </w:r>
      <w:r w:rsidR="009D243F">
        <w:rPr>
          <w:rFonts w:ascii="Times New Roman" w:eastAsia="Times New Roman" w:hAnsi="Times New Roman" w:cs="Times New Roman"/>
          <w:sz w:val="24"/>
          <w:szCs w:val="20"/>
        </w:rPr>
        <w:t>NSDS</w:t>
      </w:r>
      <w:r>
        <w:rPr>
          <w:rFonts w:ascii="Times New Roman" w:eastAsia="Times New Roman" w:hAnsi="Times New Roman" w:cs="Times New Roman"/>
          <w:sz w:val="24"/>
          <w:szCs w:val="20"/>
        </w:rPr>
        <w:t xml:space="preserve">, the DoS </w:t>
      </w:r>
      <w:r w:rsidR="001E52F0">
        <w:rPr>
          <w:rFonts w:ascii="Times New Roman" w:eastAsia="Times New Roman" w:hAnsi="Times New Roman" w:cs="Times New Roman"/>
          <w:sz w:val="24"/>
          <w:szCs w:val="20"/>
        </w:rPr>
        <w:t xml:space="preserve">is committed </w:t>
      </w:r>
      <w:r>
        <w:rPr>
          <w:rFonts w:ascii="Times New Roman" w:eastAsia="Times New Roman" w:hAnsi="Times New Roman" w:cs="Times New Roman"/>
          <w:sz w:val="24"/>
          <w:szCs w:val="20"/>
        </w:rPr>
        <w:t>to:</w:t>
      </w:r>
    </w:p>
    <w:p w14:paraId="07440FD0" w14:textId="77777777" w:rsidR="006A39D8" w:rsidRDefault="006A39D8" w:rsidP="00A52525">
      <w:pPr>
        <w:spacing w:after="0" w:line="240" w:lineRule="auto"/>
        <w:ind w:left="567"/>
        <w:contextualSpacing/>
        <w:jc w:val="both"/>
        <w:rPr>
          <w:rFonts w:ascii="Times New Roman" w:eastAsia="Times New Roman" w:hAnsi="Times New Roman" w:cs="Times New Roman"/>
          <w:sz w:val="24"/>
          <w:szCs w:val="20"/>
        </w:rPr>
      </w:pPr>
    </w:p>
    <w:p w14:paraId="3F5E48D4" w14:textId="697C7C1E" w:rsidR="00A52525" w:rsidRDefault="00A52525" w:rsidP="00A52525">
      <w:pPr>
        <w:spacing w:after="0" w:line="240" w:lineRule="auto"/>
        <w:ind w:left="567"/>
        <w:contextualSpacing/>
        <w:jc w:val="both"/>
        <w:rPr>
          <w:rFonts w:ascii="Times New Roman" w:eastAsia="Times New Roman" w:hAnsi="Times New Roman" w:cs="Times New Roman"/>
          <w:i/>
          <w:iCs/>
          <w:sz w:val="24"/>
          <w:szCs w:val="20"/>
        </w:rPr>
      </w:pPr>
      <w:r>
        <w:rPr>
          <w:rFonts w:ascii="Times New Roman" w:eastAsia="Times New Roman" w:hAnsi="Times New Roman" w:cs="Times New Roman"/>
          <w:i/>
          <w:iCs/>
          <w:sz w:val="24"/>
          <w:szCs w:val="20"/>
        </w:rPr>
        <w:lastRenderedPageBreak/>
        <w:t>Develop the work in the administrative records to obtain statistical information in cooperation and coordination with partner institutions for utilizing these records in obtaining accurate data, saving time and effort and to enhance statistical analysis.</w:t>
      </w:r>
    </w:p>
    <w:p w14:paraId="67B2785E" w14:textId="77777777" w:rsidR="00D271A9" w:rsidRDefault="00D271A9" w:rsidP="00A52525">
      <w:pPr>
        <w:spacing w:after="0" w:line="240" w:lineRule="auto"/>
        <w:ind w:left="567"/>
        <w:contextualSpacing/>
        <w:jc w:val="both"/>
        <w:rPr>
          <w:rFonts w:ascii="Times New Roman" w:eastAsia="Times New Roman" w:hAnsi="Times New Roman" w:cs="Times New Roman"/>
          <w:i/>
          <w:iCs/>
          <w:sz w:val="24"/>
          <w:szCs w:val="20"/>
        </w:rPr>
      </w:pPr>
    </w:p>
    <w:p w14:paraId="7C9F7865" w14:textId="40B02EB7" w:rsidR="00D271A9" w:rsidRDefault="005B47E2" w:rsidP="00D271A9">
      <w:pPr>
        <w:spacing w:after="0" w:line="240" w:lineRule="auto"/>
        <w:ind w:left="567"/>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Enhanced access to and integration of a</w:t>
      </w:r>
      <w:r w:rsidR="00D271A9">
        <w:rPr>
          <w:rFonts w:ascii="Times New Roman" w:eastAsia="Times New Roman" w:hAnsi="Times New Roman" w:cs="Times New Roman"/>
          <w:sz w:val="24"/>
          <w:szCs w:val="20"/>
        </w:rPr>
        <w:t>dministrative data sources can</w:t>
      </w:r>
      <w:r w:rsidR="00CB2B74">
        <w:rPr>
          <w:rFonts w:ascii="Times New Roman" w:eastAsia="Times New Roman" w:hAnsi="Times New Roman" w:cs="Times New Roman"/>
          <w:sz w:val="24"/>
          <w:szCs w:val="20"/>
        </w:rPr>
        <w:t>, therefore,</w:t>
      </w:r>
      <w:r w:rsidR="00D271A9">
        <w:rPr>
          <w:rFonts w:ascii="Times New Roman" w:eastAsia="Times New Roman" w:hAnsi="Times New Roman" w:cs="Times New Roman"/>
          <w:sz w:val="24"/>
          <w:szCs w:val="20"/>
        </w:rPr>
        <w:t xml:space="preserve"> contribute to expanding statistical outputs in the DoS, and to improving </w:t>
      </w:r>
      <w:r w:rsidR="00A439F6">
        <w:rPr>
          <w:rFonts w:ascii="Times New Roman" w:eastAsia="Times New Roman" w:hAnsi="Times New Roman" w:cs="Times New Roman"/>
          <w:sz w:val="24"/>
          <w:szCs w:val="20"/>
        </w:rPr>
        <w:t xml:space="preserve">data </w:t>
      </w:r>
      <w:r w:rsidR="00D271A9">
        <w:rPr>
          <w:rFonts w:ascii="Times New Roman" w:eastAsia="Times New Roman" w:hAnsi="Times New Roman" w:cs="Times New Roman"/>
          <w:sz w:val="24"/>
          <w:szCs w:val="20"/>
        </w:rPr>
        <w:t xml:space="preserve">quality across a range of statistical domains, including agriculture, population and business statistics. Administrative data also provides an opportunity for the DoS to deliver efficiencies by replacing some current data collection and </w:t>
      </w:r>
      <w:r w:rsidR="00A439F6">
        <w:rPr>
          <w:rFonts w:ascii="Times New Roman" w:eastAsia="Times New Roman" w:hAnsi="Times New Roman" w:cs="Times New Roman"/>
          <w:sz w:val="24"/>
          <w:szCs w:val="20"/>
        </w:rPr>
        <w:t xml:space="preserve">by </w:t>
      </w:r>
      <w:r w:rsidR="00D271A9">
        <w:rPr>
          <w:rFonts w:ascii="Times New Roman" w:eastAsia="Times New Roman" w:hAnsi="Times New Roman" w:cs="Times New Roman"/>
          <w:sz w:val="24"/>
          <w:szCs w:val="20"/>
        </w:rPr>
        <w:t>creating new statistical products. This</w:t>
      </w:r>
      <w:r w:rsidR="006A39D8">
        <w:rPr>
          <w:rFonts w:ascii="Times New Roman" w:eastAsia="Times New Roman" w:hAnsi="Times New Roman" w:cs="Times New Roman"/>
          <w:sz w:val="24"/>
          <w:szCs w:val="20"/>
        </w:rPr>
        <w:t xml:space="preserve"> can only be achieved, </w:t>
      </w:r>
      <w:r w:rsidR="00A41123">
        <w:rPr>
          <w:rFonts w:ascii="Times New Roman" w:eastAsia="Times New Roman" w:hAnsi="Times New Roman" w:cs="Times New Roman"/>
          <w:sz w:val="24"/>
          <w:szCs w:val="20"/>
        </w:rPr>
        <w:t xml:space="preserve">however, </w:t>
      </w:r>
      <w:r w:rsidR="00F412E6">
        <w:rPr>
          <w:rFonts w:ascii="Times New Roman" w:eastAsia="Times New Roman" w:hAnsi="Times New Roman" w:cs="Times New Roman"/>
          <w:sz w:val="24"/>
          <w:szCs w:val="20"/>
        </w:rPr>
        <w:t>through the</w:t>
      </w:r>
      <w:r w:rsidR="00D271A9">
        <w:rPr>
          <w:rFonts w:ascii="Times New Roman" w:eastAsia="Times New Roman" w:hAnsi="Times New Roman" w:cs="Times New Roman"/>
          <w:sz w:val="24"/>
          <w:szCs w:val="20"/>
        </w:rPr>
        <w:t xml:space="preserve"> development of an integrated administrative data system based on the harmonisation of databases, concepts and identifiers and the adoption of international standards and classifications. </w:t>
      </w:r>
    </w:p>
    <w:p w14:paraId="68CE0A73" w14:textId="77777777" w:rsidR="005B47E2" w:rsidRDefault="005B47E2" w:rsidP="00D271A9">
      <w:pPr>
        <w:spacing w:after="0" w:line="240" w:lineRule="auto"/>
        <w:ind w:left="567"/>
        <w:contextualSpacing/>
        <w:jc w:val="both"/>
        <w:rPr>
          <w:rFonts w:ascii="Times New Roman" w:eastAsia="Times New Roman" w:hAnsi="Times New Roman" w:cs="Times New Roman"/>
          <w:sz w:val="24"/>
          <w:szCs w:val="20"/>
        </w:rPr>
      </w:pPr>
    </w:p>
    <w:p w14:paraId="1FC016F5" w14:textId="7BEC871D" w:rsidR="00A80A25" w:rsidRDefault="00A80A25" w:rsidP="00A80A25">
      <w:pPr>
        <w:spacing w:after="0" w:line="240" w:lineRule="auto"/>
        <w:ind w:left="567"/>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However, a comprehensive programme to integrate available administrative records within the Jordanian statistical system and particularly within the DoS is a major exercise, which can only be implemented on a step-by-step basis over a significant time period The development of a fully integrated administrative data system for Jordan is, therefore, beyond the scope of this project. </w:t>
      </w:r>
    </w:p>
    <w:p w14:paraId="273D6675" w14:textId="77777777" w:rsidR="00A80A25" w:rsidRDefault="00A80A25" w:rsidP="00A80A25">
      <w:pPr>
        <w:spacing w:after="0" w:line="240" w:lineRule="auto"/>
        <w:ind w:left="567"/>
        <w:contextualSpacing/>
        <w:jc w:val="both"/>
        <w:rPr>
          <w:rFonts w:ascii="Times New Roman" w:eastAsia="Times New Roman" w:hAnsi="Times New Roman" w:cs="Times New Roman"/>
          <w:sz w:val="24"/>
          <w:szCs w:val="20"/>
        </w:rPr>
      </w:pPr>
    </w:p>
    <w:p w14:paraId="79906BD8" w14:textId="479AF50C" w:rsidR="00A80A25" w:rsidRDefault="00034C13" w:rsidP="00A80A25">
      <w:pPr>
        <w:spacing w:after="0" w:line="240" w:lineRule="auto"/>
        <w:ind w:left="567"/>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w:t>
      </w:r>
      <w:r w:rsidR="00A80A25">
        <w:rPr>
          <w:rFonts w:ascii="Times New Roman" w:eastAsia="Times New Roman" w:hAnsi="Times New Roman" w:cs="Times New Roman"/>
          <w:sz w:val="24"/>
          <w:szCs w:val="20"/>
        </w:rPr>
        <w:t xml:space="preserve">he twinning project </w:t>
      </w:r>
      <w:r>
        <w:rPr>
          <w:rFonts w:ascii="Times New Roman" w:eastAsia="Times New Roman" w:hAnsi="Times New Roman" w:cs="Times New Roman"/>
          <w:sz w:val="24"/>
          <w:szCs w:val="20"/>
        </w:rPr>
        <w:t xml:space="preserve">can, </w:t>
      </w:r>
      <w:r w:rsidR="003E2E06">
        <w:rPr>
          <w:rFonts w:ascii="Times New Roman" w:eastAsia="Times New Roman" w:hAnsi="Times New Roman" w:cs="Times New Roman"/>
          <w:sz w:val="24"/>
          <w:szCs w:val="20"/>
        </w:rPr>
        <w:t>however, undertake</w:t>
      </w:r>
      <w:r w:rsidR="00A80A25">
        <w:rPr>
          <w:rFonts w:ascii="Times New Roman" w:eastAsia="Times New Roman" w:hAnsi="Times New Roman" w:cs="Times New Roman"/>
          <w:sz w:val="24"/>
          <w:szCs w:val="20"/>
        </w:rPr>
        <w:t xml:space="preserve"> pilot projects to provide a first step in addressing the longer-term objective of developing an integrated system. The focus will be on administrative records which can be used by the DoS for enhancing business and household statistics. </w:t>
      </w:r>
      <w:r w:rsidR="0013347A">
        <w:rPr>
          <w:rFonts w:ascii="Times New Roman" w:eastAsia="Times New Roman" w:hAnsi="Times New Roman" w:cs="Times New Roman"/>
          <w:sz w:val="24"/>
          <w:szCs w:val="20"/>
        </w:rPr>
        <w:t xml:space="preserve">Work undertaken as part of these pilot projects can provide a template for the wider incorporation of administrative data within the Jordanian statistical system. </w:t>
      </w:r>
      <w:r w:rsidR="00866151">
        <w:rPr>
          <w:rFonts w:ascii="Times New Roman" w:eastAsia="Times New Roman" w:hAnsi="Times New Roman" w:cs="Times New Roman"/>
          <w:sz w:val="24"/>
          <w:szCs w:val="20"/>
        </w:rPr>
        <w:t xml:space="preserve">In addition to the pilot projects on business and population statistics, the twinning project will </w:t>
      </w:r>
      <w:r w:rsidR="00A80A25">
        <w:rPr>
          <w:rFonts w:ascii="Times New Roman" w:eastAsia="Times New Roman" w:hAnsi="Times New Roman" w:cs="Times New Roman"/>
          <w:sz w:val="24"/>
          <w:szCs w:val="20"/>
        </w:rPr>
        <w:t>compi</w:t>
      </w:r>
      <w:r w:rsidR="00866151">
        <w:rPr>
          <w:rFonts w:ascii="Times New Roman" w:eastAsia="Times New Roman" w:hAnsi="Times New Roman" w:cs="Times New Roman"/>
          <w:sz w:val="24"/>
          <w:szCs w:val="20"/>
        </w:rPr>
        <w:t>le</w:t>
      </w:r>
      <w:r w:rsidR="00A80A25">
        <w:rPr>
          <w:rFonts w:ascii="Times New Roman" w:eastAsia="Times New Roman" w:hAnsi="Times New Roman" w:cs="Times New Roman"/>
          <w:sz w:val="24"/>
          <w:szCs w:val="20"/>
        </w:rPr>
        <w:t xml:space="preserve"> an inventory of administrative data, and an assessment of their potential for inclusion in DoS statistical processes. An indicative roadmap for the inclusion of these data in an integrated system can then be recommended. Much of the information on the key administrative data sources and stakeholders </w:t>
      </w:r>
      <w:r w:rsidR="006C70D9">
        <w:rPr>
          <w:rFonts w:ascii="Times New Roman" w:eastAsia="Times New Roman" w:hAnsi="Times New Roman" w:cs="Times New Roman"/>
          <w:sz w:val="24"/>
          <w:szCs w:val="20"/>
        </w:rPr>
        <w:t xml:space="preserve">has </w:t>
      </w:r>
      <w:r w:rsidR="00A80A25">
        <w:rPr>
          <w:rFonts w:ascii="Times New Roman" w:eastAsia="Times New Roman" w:hAnsi="Times New Roman" w:cs="Times New Roman"/>
          <w:sz w:val="24"/>
          <w:szCs w:val="20"/>
        </w:rPr>
        <w:t xml:space="preserve">already </w:t>
      </w:r>
      <w:r w:rsidR="006C70D9">
        <w:rPr>
          <w:rFonts w:ascii="Times New Roman" w:eastAsia="Times New Roman" w:hAnsi="Times New Roman" w:cs="Times New Roman"/>
          <w:sz w:val="24"/>
          <w:szCs w:val="20"/>
        </w:rPr>
        <w:t>been identified</w:t>
      </w:r>
      <w:r w:rsidR="00A80A25">
        <w:rPr>
          <w:rFonts w:ascii="Times New Roman" w:eastAsia="Times New Roman" w:hAnsi="Times New Roman" w:cs="Times New Roman"/>
          <w:sz w:val="24"/>
          <w:szCs w:val="20"/>
        </w:rPr>
        <w:t xml:space="preserve"> in the NSDS. </w:t>
      </w:r>
    </w:p>
    <w:p w14:paraId="6BB20820" w14:textId="77777777" w:rsidR="00390D89" w:rsidRDefault="00390D89" w:rsidP="005B47E2">
      <w:pPr>
        <w:autoSpaceDE w:val="0"/>
        <w:autoSpaceDN w:val="0"/>
        <w:adjustRightInd w:val="0"/>
        <w:spacing w:after="0" w:line="240" w:lineRule="auto"/>
        <w:jc w:val="both"/>
        <w:rPr>
          <w:rFonts w:ascii="Times New Roman" w:hAnsi="Times New Roman" w:cs="Times New Roman"/>
          <w:sz w:val="24"/>
          <w:szCs w:val="24"/>
        </w:rPr>
      </w:pPr>
    </w:p>
    <w:p w14:paraId="27EEB614" w14:textId="28361678" w:rsidR="000500CE" w:rsidRDefault="00193A3F" w:rsidP="002E6E64">
      <w:pPr>
        <w:autoSpaceDE w:val="0"/>
        <w:autoSpaceDN w:val="0"/>
        <w:adjustRightInd w:val="0"/>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The pilot project</w:t>
      </w:r>
      <w:r w:rsidR="006324E9">
        <w:rPr>
          <w:rFonts w:ascii="Times New Roman" w:hAnsi="Times New Roman" w:cs="Times New Roman"/>
          <w:sz w:val="24"/>
          <w:szCs w:val="24"/>
        </w:rPr>
        <w:t>s</w:t>
      </w:r>
      <w:r>
        <w:rPr>
          <w:rFonts w:ascii="Times New Roman" w:hAnsi="Times New Roman" w:cs="Times New Roman"/>
          <w:sz w:val="24"/>
          <w:szCs w:val="24"/>
        </w:rPr>
        <w:t xml:space="preserve"> will also examine how administrative data can enhance the statistical outputs of the DoS. For instance, users identified robust </w:t>
      </w:r>
      <w:r w:rsidR="00390D89">
        <w:rPr>
          <w:rFonts w:ascii="Times New Roman" w:hAnsi="Times New Roman" w:cs="Times New Roman"/>
          <w:sz w:val="24"/>
          <w:szCs w:val="24"/>
        </w:rPr>
        <w:t>Small Area Statistics (SAS)</w:t>
      </w:r>
      <w:r w:rsidR="000500CE">
        <w:rPr>
          <w:rFonts w:ascii="Times New Roman" w:hAnsi="Times New Roman" w:cs="Times New Roman"/>
          <w:sz w:val="24"/>
          <w:szCs w:val="24"/>
        </w:rPr>
        <w:t xml:space="preserve"> </w:t>
      </w:r>
      <w:r>
        <w:rPr>
          <w:rFonts w:ascii="Times New Roman" w:hAnsi="Times New Roman" w:cs="Times New Roman"/>
          <w:sz w:val="24"/>
          <w:szCs w:val="24"/>
        </w:rPr>
        <w:t>as</w:t>
      </w:r>
      <w:r w:rsidR="000500CE">
        <w:rPr>
          <w:rFonts w:ascii="Times New Roman" w:hAnsi="Times New Roman" w:cs="Times New Roman"/>
          <w:sz w:val="24"/>
          <w:szCs w:val="24"/>
        </w:rPr>
        <w:t xml:space="preserve"> a major policy requirement, particularly in measuring poverty rates and monitoring </w:t>
      </w:r>
      <w:r w:rsidR="00162C3F">
        <w:rPr>
          <w:rFonts w:ascii="Times New Roman" w:hAnsi="Times New Roman" w:cs="Times New Roman"/>
          <w:sz w:val="24"/>
          <w:szCs w:val="24"/>
        </w:rPr>
        <w:t>Sustainable Development Goals (SDGs)</w:t>
      </w:r>
      <w:r w:rsidR="000500CE">
        <w:rPr>
          <w:rFonts w:ascii="Times New Roman" w:hAnsi="Times New Roman" w:cs="Times New Roman"/>
          <w:sz w:val="24"/>
          <w:szCs w:val="24"/>
        </w:rPr>
        <w:t xml:space="preserve">. DoS </w:t>
      </w:r>
      <w:r w:rsidR="00162C3F">
        <w:rPr>
          <w:rFonts w:ascii="Times New Roman" w:hAnsi="Times New Roman" w:cs="Times New Roman"/>
          <w:sz w:val="24"/>
          <w:szCs w:val="24"/>
        </w:rPr>
        <w:t xml:space="preserve">surveys, particularly the </w:t>
      </w:r>
      <w:r w:rsidR="003E7917">
        <w:rPr>
          <w:rFonts w:ascii="Times New Roman" w:hAnsi="Times New Roman" w:cs="Times New Roman"/>
          <w:sz w:val="24"/>
          <w:szCs w:val="24"/>
        </w:rPr>
        <w:t>Household Expenditure and Income Survey (</w:t>
      </w:r>
      <w:r w:rsidR="00AF0C0E">
        <w:rPr>
          <w:rFonts w:ascii="Times New Roman" w:hAnsi="Times New Roman" w:cs="Times New Roman"/>
          <w:sz w:val="24"/>
          <w:szCs w:val="24"/>
        </w:rPr>
        <w:t>HEIS) were</w:t>
      </w:r>
      <w:r w:rsidR="000500CE">
        <w:rPr>
          <w:rFonts w:ascii="Times New Roman" w:hAnsi="Times New Roman" w:cs="Times New Roman"/>
          <w:sz w:val="24"/>
          <w:szCs w:val="24"/>
        </w:rPr>
        <w:t xml:space="preserve"> not designed to provide </w:t>
      </w:r>
      <w:r w:rsidR="00CE7C99">
        <w:rPr>
          <w:rFonts w:ascii="Times New Roman" w:hAnsi="Times New Roman" w:cs="Times New Roman"/>
          <w:sz w:val="24"/>
          <w:szCs w:val="24"/>
        </w:rPr>
        <w:t>reliable statistics</w:t>
      </w:r>
      <w:r w:rsidR="000500CE">
        <w:rPr>
          <w:rFonts w:ascii="Times New Roman" w:hAnsi="Times New Roman" w:cs="Times New Roman"/>
          <w:sz w:val="24"/>
          <w:szCs w:val="24"/>
        </w:rPr>
        <w:t xml:space="preserve"> at the small area levels required by policy makers. </w:t>
      </w:r>
      <w:r w:rsidR="00CE7C99">
        <w:rPr>
          <w:rFonts w:ascii="Times New Roman" w:hAnsi="Times New Roman" w:cs="Times New Roman"/>
          <w:sz w:val="24"/>
          <w:szCs w:val="24"/>
        </w:rPr>
        <w:t>New m</w:t>
      </w:r>
      <w:r w:rsidR="000500CE">
        <w:rPr>
          <w:rFonts w:ascii="Times New Roman" w:hAnsi="Times New Roman" w:cs="Times New Roman"/>
          <w:sz w:val="24"/>
          <w:szCs w:val="24"/>
        </w:rPr>
        <w:t>ethodologies</w:t>
      </w:r>
      <w:r w:rsidR="00CE7C99">
        <w:rPr>
          <w:rFonts w:ascii="Times New Roman" w:hAnsi="Times New Roman" w:cs="Times New Roman"/>
          <w:sz w:val="24"/>
          <w:szCs w:val="24"/>
        </w:rPr>
        <w:t xml:space="preserve">, therefore, need to be introduced, including identifying new data sources </w:t>
      </w:r>
      <w:r w:rsidR="000500CE">
        <w:rPr>
          <w:rFonts w:ascii="Times New Roman" w:hAnsi="Times New Roman" w:cs="Times New Roman"/>
          <w:sz w:val="24"/>
          <w:szCs w:val="24"/>
        </w:rPr>
        <w:t xml:space="preserve">and </w:t>
      </w:r>
      <w:r w:rsidR="00CE7C99">
        <w:rPr>
          <w:rFonts w:ascii="Times New Roman" w:hAnsi="Times New Roman" w:cs="Times New Roman"/>
          <w:sz w:val="24"/>
          <w:szCs w:val="24"/>
        </w:rPr>
        <w:t xml:space="preserve">developing </w:t>
      </w:r>
      <w:r w:rsidR="000500CE">
        <w:rPr>
          <w:rFonts w:ascii="Times New Roman" w:hAnsi="Times New Roman" w:cs="Times New Roman"/>
          <w:sz w:val="24"/>
          <w:szCs w:val="24"/>
        </w:rPr>
        <w:t>model</w:t>
      </w:r>
      <w:r w:rsidR="00CE7C99">
        <w:rPr>
          <w:rFonts w:ascii="Times New Roman" w:hAnsi="Times New Roman" w:cs="Times New Roman"/>
          <w:sz w:val="24"/>
          <w:szCs w:val="24"/>
        </w:rPr>
        <w:t>-based techniques</w:t>
      </w:r>
      <w:r w:rsidR="00B870D2">
        <w:rPr>
          <w:rFonts w:ascii="Times New Roman" w:hAnsi="Times New Roman" w:cs="Times New Roman"/>
          <w:sz w:val="24"/>
          <w:szCs w:val="24"/>
        </w:rPr>
        <w:t xml:space="preserve"> where necessary,</w:t>
      </w:r>
      <w:r w:rsidR="000500CE">
        <w:rPr>
          <w:rFonts w:ascii="Times New Roman" w:hAnsi="Times New Roman" w:cs="Times New Roman"/>
          <w:sz w:val="24"/>
          <w:szCs w:val="24"/>
        </w:rPr>
        <w:t xml:space="preserve"> to provide </w:t>
      </w:r>
      <w:r w:rsidR="00CE7C99">
        <w:rPr>
          <w:rFonts w:ascii="Times New Roman" w:hAnsi="Times New Roman" w:cs="Times New Roman"/>
          <w:sz w:val="24"/>
          <w:szCs w:val="24"/>
        </w:rPr>
        <w:t xml:space="preserve">robust </w:t>
      </w:r>
      <w:r w:rsidR="000500CE">
        <w:rPr>
          <w:rFonts w:ascii="Times New Roman" w:hAnsi="Times New Roman" w:cs="Times New Roman"/>
          <w:sz w:val="24"/>
          <w:szCs w:val="24"/>
        </w:rPr>
        <w:t>estimations with the required geographic breakdowns.</w:t>
      </w:r>
    </w:p>
    <w:p w14:paraId="0BCBD9E3" w14:textId="77777777" w:rsidR="00390D89" w:rsidRDefault="00390D89" w:rsidP="002E6E64">
      <w:pPr>
        <w:autoSpaceDE w:val="0"/>
        <w:autoSpaceDN w:val="0"/>
        <w:adjustRightInd w:val="0"/>
        <w:spacing w:after="0" w:line="240" w:lineRule="auto"/>
        <w:ind w:left="567"/>
        <w:jc w:val="both"/>
        <w:rPr>
          <w:rFonts w:ascii="Times New Roman" w:hAnsi="Times New Roman" w:cs="Times New Roman"/>
          <w:sz w:val="24"/>
          <w:szCs w:val="24"/>
        </w:rPr>
      </w:pPr>
    </w:p>
    <w:p w14:paraId="26728AEB" w14:textId="6F77FFB7" w:rsidR="00C9495A" w:rsidRDefault="00C9495A" w:rsidP="00206B1C">
      <w:pPr>
        <w:autoSpaceDE w:val="0"/>
        <w:autoSpaceDN w:val="0"/>
        <w:adjustRightInd w:val="0"/>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Good quality statistical outputs are reliant on the quality of source data collected in statistical surveys. </w:t>
      </w:r>
      <w:r w:rsidR="00B870D2">
        <w:rPr>
          <w:rFonts w:ascii="Times New Roman" w:hAnsi="Times New Roman" w:cs="Times New Roman"/>
          <w:sz w:val="24"/>
          <w:szCs w:val="24"/>
        </w:rPr>
        <w:t xml:space="preserve">Some </w:t>
      </w:r>
      <w:r>
        <w:rPr>
          <w:rFonts w:ascii="Times New Roman" w:hAnsi="Times New Roman" w:cs="Times New Roman"/>
          <w:sz w:val="24"/>
          <w:szCs w:val="24"/>
        </w:rPr>
        <w:t xml:space="preserve">DoS surveys have suffered in recent times from </w:t>
      </w:r>
      <w:r w:rsidR="00F730D7">
        <w:rPr>
          <w:rFonts w:ascii="Times New Roman" w:hAnsi="Times New Roman" w:cs="Times New Roman"/>
          <w:sz w:val="24"/>
          <w:szCs w:val="24"/>
        </w:rPr>
        <w:t>high levels of non-response</w:t>
      </w:r>
      <w:r>
        <w:rPr>
          <w:rFonts w:ascii="Times New Roman" w:hAnsi="Times New Roman" w:cs="Times New Roman"/>
          <w:sz w:val="24"/>
          <w:szCs w:val="24"/>
        </w:rPr>
        <w:t xml:space="preserve"> or </w:t>
      </w:r>
      <w:r w:rsidR="00F730D7">
        <w:rPr>
          <w:rFonts w:ascii="Times New Roman" w:hAnsi="Times New Roman" w:cs="Times New Roman"/>
          <w:sz w:val="24"/>
          <w:szCs w:val="24"/>
        </w:rPr>
        <w:t xml:space="preserve">from </w:t>
      </w:r>
      <w:r>
        <w:rPr>
          <w:rFonts w:ascii="Times New Roman" w:hAnsi="Times New Roman" w:cs="Times New Roman"/>
          <w:sz w:val="24"/>
          <w:szCs w:val="24"/>
        </w:rPr>
        <w:t xml:space="preserve">erroneous responses. In addition, the sampling frames for reporting populations are outdated and unrepresentative in some cases. </w:t>
      </w:r>
      <w:r w:rsidR="008F0CCC">
        <w:rPr>
          <w:rFonts w:ascii="Times New Roman" w:hAnsi="Times New Roman" w:cs="Times New Roman"/>
          <w:sz w:val="24"/>
          <w:szCs w:val="24"/>
        </w:rPr>
        <w:t>The methodology</w:t>
      </w:r>
      <w:r>
        <w:rPr>
          <w:rFonts w:ascii="Times New Roman" w:hAnsi="Times New Roman" w:cs="Times New Roman"/>
          <w:sz w:val="24"/>
          <w:szCs w:val="24"/>
        </w:rPr>
        <w:t xml:space="preserve"> for conducting surveys </w:t>
      </w:r>
      <w:r w:rsidR="006324E9">
        <w:rPr>
          <w:rFonts w:ascii="Times New Roman" w:hAnsi="Times New Roman" w:cs="Times New Roman"/>
          <w:sz w:val="24"/>
          <w:szCs w:val="24"/>
        </w:rPr>
        <w:t xml:space="preserve">will be reviewed and updated as part of the twinning project </w:t>
      </w:r>
      <w:r w:rsidR="00F730D7">
        <w:rPr>
          <w:rFonts w:ascii="Times New Roman" w:hAnsi="Times New Roman" w:cs="Times New Roman"/>
          <w:sz w:val="24"/>
          <w:szCs w:val="24"/>
        </w:rPr>
        <w:t xml:space="preserve">in order </w:t>
      </w:r>
      <w:r>
        <w:rPr>
          <w:rFonts w:ascii="Times New Roman" w:hAnsi="Times New Roman" w:cs="Times New Roman"/>
          <w:sz w:val="24"/>
          <w:szCs w:val="24"/>
        </w:rPr>
        <w:t>to improve response rates and data quality</w:t>
      </w:r>
      <w:r w:rsidR="00E5140C">
        <w:rPr>
          <w:rFonts w:ascii="Times New Roman" w:hAnsi="Times New Roman" w:cs="Times New Roman"/>
          <w:sz w:val="24"/>
          <w:szCs w:val="24"/>
        </w:rPr>
        <w:t>,</w:t>
      </w:r>
      <w:r>
        <w:rPr>
          <w:rFonts w:ascii="Times New Roman" w:hAnsi="Times New Roman" w:cs="Times New Roman"/>
          <w:sz w:val="24"/>
          <w:szCs w:val="24"/>
        </w:rPr>
        <w:t xml:space="preserve"> and ensure </w:t>
      </w:r>
      <w:r w:rsidR="006324E9">
        <w:rPr>
          <w:rFonts w:ascii="Times New Roman" w:hAnsi="Times New Roman" w:cs="Times New Roman"/>
          <w:sz w:val="24"/>
          <w:szCs w:val="24"/>
        </w:rPr>
        <w:t xml:space="preserve">that </w:t>
      </w:r>
      <w:r>
        <w:rPr>
          <w:rFonts w:ascii="Times New Roman" w:hAnsi="Times New Roman" w:cs="Times New Roman"/>
          <w:sz w:val="24"/>
          <w:szCs w:val="24"/>
        </w:rPr>
        <w:t xml:space="preserve">data collected </w:t>
      </w:r>
      <w:r w:rsidR="00F730D7">
        <w:rPr>
          <w:rFonts w:ascii="Times New Roman" w:hAnsi="Times New Roman" w:cs="Times New Roman"/>
          <w:sz w:val="24"/>
          <w:szCs w:val="24"/>
        </w:rPr>
        <w:t xml:space="preserve">are representative </w:t>
      </w:r>
      <w:r w:rsidR="00E5140C">
        <w:rPr>
          <w:rFonts w:ascii="Times New Roman" w:hAnsi="Times New Roman" w:cs="Times New Roman"/>
          <w:sz w:val="24"/>
          <w:szCs w:val="24"/>
        </w:rPr>
        <w:t xml:space="preserve">of the wider population </w:t>
      </w:r>
      <w:r w:rsidR="00F730D7">
        <w:rPr>
          <w:rFonts w:ascii="Times New Roman" w:hAnsi="Times New Roman" w:cs="Times New Roman"/>
          <w:sz w:val="24"/>
          <w:szCs w:val="24"/>
        </w:rPr>
        <w:t xml:space="preserve">and </w:t>
      </w:r>
      <w:r w:rsidR="00E5140C">
        <w:rPr>
          <w:rFonts w:ascii="Times New Roman" w:hAnsi="Times New Roman" w:cs="Times New Roman"/>
          <w:sz w:val="24"/>
          <w:szCs w:val="24"/>
        </w:rPr>
        <w:t xml:space="preserve">in accordance with </w:t>
      </w:r>
      <w:r w:rsidR="00F730D7">
        <w:rPr>
          <w:rFonts w:ascii="Times New Roman" w:hAnsi="Times New Roman" w:cs="Times New Roman"/>
          <w:sz w:val="24"/>
          <w:szCs w:val="24"/>
        </w:rPr>
        <w:t>international standards</w:t>
      </w:r>
      <w:r>
        <w:rPr>
          <w:rFonts w:ascii="Times New Roman" w:hAnsi="Times New Roman" w:cs="Times New Roman"/>
          <w:sz w:val="24"/>
          <w:szCs w:val="24"/>
        </w:rPr>
        <w:t>.</w:t>
      </w:r>
    </w:p>
    <w:p w14:paraId="13482EB8" w14:textId="77777777" w:rsidR="000E549A" w:rsidRDefault="000E549A" w:rsidP="00DD6B21">
      <w:pPr>
        <w:autoSpaceDE w:val="0"/>
        <w:autoSpaceDN w:val="0"/>
        <w:adjustRightInd w:val="0"/>
        <w:spacing w:after="0" w:line="240" w:lineRule="auto"/>
        <w:ind w:left="567"/>
        <w:jc w:val="both"/>
        <w:rPr>
          <w:rFonts w:ascii="Times New Roman" w:hAnsi="Times New Roman" w:cs="Times New Roman"/>
          <w:sz w:val="24"/>
          <w:szCs w:val="24"/>
        </w:rPr>
      </w:pPr>
    </w:p>
    <w:p w14:paraId="5334F80C" w14:textId="77777777" w:rsidR="00691131" w:rsidRDefault="00691131" w:rsidP="004B088B">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3.2 </w:t>
      </w:r>
      <w:r w:rsidR="000034D0">
        <w:rPr>
          <w:rFonts w:ascii="Times New Roman" w:hAnsi="Times New Roman" w:cs="Times New Roman"/>
          <w:b/>
          <w:bCs/>
          <w:sz w:val="24"/>
          <w:szCs w:val="24"/>
        </w:rPr>
        <w:t xml:space="preserve">   </w:t>
      </w:r>
      <w:r>
        <w:rPr>
          <w:rFonts w:ascii="Times New Roman" w:hAnsi="Times New Roman" w:cs="Times New Roman"/>
          <w:b/>
          <w:bCs/>
          <w:sz w:val="24"/>
          <w:szCs w:val="24"/>
        </w:rPr>
        <w:t>Ongoing Reforms</w:t>
      </w:r>
    </w:p>
    <w:p w14:paraId="321CCED5" w14:textId="77777777" w:rsidR="00691131" w:rsidRDefault="00691131" w:rsidP="004B088B">
      <w:pPr>
        <w:autoSpaceDE w:val="0"/>
        <w:autoSpaceDN w:val="0"/>
        <w:adjustRightInd w:val="0"/>
        <w:spacing w:after="0" w:line="240" w:lineRule="auto"/>
        <w:ind w:left="567"/>
        <w:jc w:val="both"/>
        <w:rPr>
          <w:rFonts w:ascii="Times New Roman" w:hAnsi="Times New Roman" w:cs="Times New Roman"/>
          <w:b/>
          <w:bCs/>
          <w:sz w:val="24"/>
          <w:szCs w:val="24"/>
        </w:rPr>
      </w:pPr>
    </w:p>
    <w:p w14:paraId="16379F7E" w14:textId="3FE01B06" w:rsidR="000958DE" w:rsidRPr="00696D25" w:rsidRDefault="00691131" w:rsidP="00096395">
      <w:pPr>
        <w:autoSpaceDE w:val="0"/>
        <w:autoSpaceDN w:val="0"/>
        <w:adjustRightInd w:val="0"/>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lastRenderedPageBreak/>
        <w:t xml:space="preserve">The Statistics Law no. 12 of 2012 defined the duties of the DOS </w:t>
      </w:r>
      <w:r w:rsidR="004E3AD9">
        <w:rPr>
          <w:rFonts w:ascii="Times New Roman" w:hAnsi="Times New Roman" w:cs="Times New Roman"/>
          <w:sz w:val="24"/>
          <w:szCs w:val="24"/>
        </w:rPr>
        <w:t>as:</w:t>
      </w:r>
      <w:r w:rsidRPr="00EC0AD9">
        <w:rPr>
          <w:rFonts w:ascii="Times New Roman" w:hAnsi="Times New Roman" w:cs="Times New Roman"/>
          <w:i/>
          <w:iCs/>
          <w:sz w:val="24"/>
          <w:szCs w:val="24"/>
        </w:rPr>
        <w:t xml:space="preserve"> collecting, analysing and disseminating data and co-ordinating the statistical work in partnership and cooperation with various government institutions in order to develop the administrative records in accordance with international standards and techniques.</w:t>
      </w:r>
      <w:r>
        <w:rPr>
          <w:rFonts w:ascii="Times New Roman" w:hAnsi="Times New Roman" w:cs="Times New Roman"/>
          <w:sz w:val="24"/>
          <w:szCs w:val="24"/>
        </w:rPr>
        <w:t xml:space="preserve"> These duties are enshrined in the N</w:t>
      </w:r>
      <w:r w:rsidR="000329C4">
        <w:rPr>
          <w:rFonts w:ascii="Times New Roman" w:hAnsi="Times New Roman" w:cs="Times New Roman"/>
          <w:sz w:val="24"/>
          <w:szCs w:val="24"/>
        </w:rPr>
        <w:t>SDS</w:t>
      </w:r>
      <w:r>
        <w:rPr>
          <w:rFonts w:ascii="Times New Roman" w:hAnsi="Times New Roman" w:cs="Times New Roman"/>
          <w:sz w:val="24"/>
          <w:szCs w:val="24"/>
        </w:rPr>
        <w:t xml:space="preserve"> and in the mission of the DoS. The </w:t>
      </w:r>
      <w:r w:rsidR="00EC0AD9">
        <w:rPr>
          <w:rFonts w:ascii="Times New Roman" w:hAnsi="Times New Roman" w:cs="Times New Roman"/>
          <w:sz w:val="24"/>
          <w:szCs w:val="24"/>
        </w:rPr>
        <w:t xml:space="preserve">NSDS </w:t>
      </w:r>
      <w:r>
        <w:rPr>
          <w:rFonts w:ascii="Times New Roman" w:hAnsi="Times New Roman" w:cs="Times New Roman"/>
          <w:sz w:val="24"/>
          <w:szCs w:val="24"/>
        </w:rPr>
        <w:t xml:space="preserve">was developed following an extensive consultation process with the main stakeholders, and </w:t>
      </w:r>
      <w:r w:rsidR="00B577B4">
        <w:rPr>
          <w:rFonts w:ascii="Times New Roman" w:hAnsi="Times New Roman" w:cs="Times New Roman"/>
          <w:sz w:val="24"/>
          <w:szCs w:val="24"/>
        </w:rPr>
        <w:t>underpins</w:t>
      </w:r>
      <w:r>
        <w:rPr>
          <w:rFonts w:ascii="Times New Roman" w:hAnsi="Times New Roman" w:cs="Times New Roman"/>
          <w:sz w:val="24"/>
          <w:szCs w:val="24"/>
        </w:rPr>
        <w:t xml:space="preserve"> DoS’s </w:t>
      </w:r>
      <w:r w:rsidR="006B0B7F">
        <w:rPr>
          <w:rFonts w:ascii="Times New Roman" w:hAnsi="Times New Roman" w:cs="Times New Roman"/>
          <w:sz w:val="24"/>
          <w:szCs w:val="24"/>
        </w:rPr>
        <w:t xml:space="preserve">leadership </w:t>
      </w:r>
      <w:r>
        <w:rPr>
          <w:rFonts w:ascii="Times New Roman" w:hAnsi="Times New Roman" w:cs="Times New Roman"/>
          <w:sz w:val="24"/>
          <w:szCs w:val="24"/>
        </w:rPr>
        <w:t xml:space="preserve">role in the </w:t>
      </w:r>
      <w:r w:rsidR="006B0B7F">
        <w:rPr>
          <w:rFonts w:ascii="Times New Roman" w:hAnsi="Times New Roman" w:cs="Times New Roman"/>
          <w:sz w:val="24"/>
          <w:szCs w:val="24"/>
        </w:rPr>
        <w:t xml:space="preserve">Jordanian </w:t>
      </w:r>
      <w:r>
        <w:rPr>
          <w:rFonts w:ascii="Times New Roman" w:hAnsi="Times New Roman" w:cs="Times New Roman"/>
          <w:sz w:val="24"/>
          <w:szCs w:val="24"/>
        </w:rPr>
        <w:t xml:space="preserve">statistical system. This role is particularly important in terms of adopting consistent standards </w:t>
      </w:r>
      <w:r w:rsidR="001D4EF7">
        <w:rPr>
          <w:rFonts w:ascii="Times New Roman" w:hAnsi="Times New Roman" w:cs="Times New Roman"/>
          <w:sz w:val="24"/>
          <w:szCs w:val="24"/>
        </w:rPr>
        <w:t xml:space="preserve">and concepts across </w:t>
      </w:r>
      <w:r w:rsidR="006B0B7F">
        <w:rPr>
          <w:rFonts w:ascii="Times New Roman" w:hAnsi="Times New Roman" w:cs="Times New Roman"/>
          <w:sz w:val="24"/>
          <w:szCs w:val="24"/>
        </w:rPr>
        <w:t>all compilers within the statistical system</w:t>
      </w:r>
      <w:r w:rsidR="001D4EF7">
        <w:rPr>
          <w:rFonts w:ascii="Times New Roman" w:hAnsi="Times New Roman" w:cs="Times New Roman"/>
          <w:sz w:val="24"/>
          <w:szCs w:val="24"/>
        </w:rPr>
        <w:t>. D</w:t>
      </w:r>
      <w:r>
        <w:rPr>
          <w:rFonts w:ascii="Times New Roman" w:hAnsi="Times New Roman" w:cs="Times New Roman"/>
          <w:sz w:val="24"/>
          <w:szCs w:val="24"/>
        </w:rPr>
        <w:t xml:space="preserve">eveloping administrative records </w:t>
      </w:r>
      <w:r w:rsidR="0069117E">
        <w:rPr>
          <w:rFonts w:ascii="Times New Roman" w:hAnsi="Times New Roman" w:cs="Times New Roman"/>
          <w:sz w:val="24"/>
          <w:szCs w:val="24"/>
        </w:rPr>
        <w:t xml:space="preserve">within an integrated statistical system </w:t>
      </w:r>
      <w:r w:rsidR="001D4EF7">
        <w:rPr>
          <w:rFonts w:ascii="Times New Roman" w:hAnsi="Times New Roman" w:cs="Times New Roman"/>
          <w:sz w:val="24"/>
          <w:szCs w:val="24"/>
        </w:rPr>
        <w:t xml:space="preserve">is essential for </w:t>
      </w:r>
      <w:r>
        <w:rPr>
          <w:rFonts w:ascii="Times New Roman" w:hAnsi="Times New Roman" w:cs="Times New Roman"/>
          <w:sz w:val="24"/>
          <w:szCs w:val="24"/>
        </w:rPr>
        <w:t>strengthen</w:t>
      </w:r>
      <w:r w:rsidR="001D4EF7">
        <w:rPr>
          <w:rFonts w:ascii="Times New Roman" w:hAnsi="Times New Roman" w:cs="Times New Roman"/>
          <w:sz w:val="24"/>
          <w:szCs w:val="24"/>
        </w:rPr>
        <w:t xml:space="preserve">ing and expanding </w:t>
      </w:r>
      <w:r>
        <w:rPr>
          <w:rFonts w:ascii="Times New Roman" w:hAnsi="Times New Roman" w:cs="Times New Roman"/>
          <w:sz w:val="24"/>
          <w:szCs w:val="24"/>
        </w:rPr>
        <w:t xml:space="preserve">current outputs </w:t>
      </w:r>
      <w:r w:rsidR="00312B15">
        <w:rPr>
          <w:rFonts w:ascii="Times New Roman" w:hAnsi="Times New Roman" w:cs="Times New Roman"/>
          <w:sz w:val="24"/>
          <w:szCs w:val="24"/>
        </w:rPr>
        <w:t xml:space="preserve">of the DoS </w:t>
      </w:r>
      <w:r w:rsidR="00025CE2">
        <w:rPr>
          <w:rFonts w:ascii="Times New Roman" w:hAnsi="Times New Roman" w:cs="Times New Roman"/>
          <w:sz w:val="24"/>
          <w:szCs w:val="24"/>
        </w:rPr>
        <w:t>given the resource constraints it oper</w:t>
      </w:r>
      <w:r w:rsidR="002073F4">
        <w:rPr>
          <w:rFonts w:ascii="Times New Roman" w:hAnsi="Times New Roman" w:cs="Times New Roman"/>
          <w:sz w:val="24"/>
          <w:szCs w:val="24"/>
        </w:rPr>
        <w:t>ates under</w:t>
      </w:r>
      <w:r w:rsidR="001D4EF7">
        <w:rPr>
          <w:rFonts w:ascii="Times New Roman" w:hAnsi="Times New Roman" w:cs="Times New Roman"/>
          <w:sz w:val="24"/>
          <w:szCs w:val="24"/>
        </w:rPr>
        <w:t>.</w:t>
      </w:r>
    </w:p>
    <w:p w14:paraId="6EEE5DA4" w14:textId="77777777" w:rsidR="006A4A26" w:rsidRPr="006A4A26" w:rsidRDefault="006A4A26" w:rsidP="00DA3371">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498B579C" w14:textId="77777777" w:rsidR="0074159A" w:rsidRDefault="006A4A26" w:rsidP="000034D0">
      <w:pPr>
        <w:tabs>
          <w:tab w:val="left" w:pos="567"/>
        </w:tabs>
        <w:spacing w:after="0" w:line="240" w:lineRule="auto"/>
        <w:jc w:val="both"/>
        <w:rPr>
          <w:rFonts w:ascii="Times New Roman" w:eastAsia="Times New Roman" w:hAnsi="Times New Roman" w:cs="Times New Roman"/>
          <w:sz w:val="24"/>
          <w:szCs w:val="24"/>
          <w:lang w:eastAsia="en-GB"/>
        </w:rPr>
      </w:pPr>
      <w:r w:rsidRPr="006A4A26">
        <w:rPr>
          <w:rFonts w:ascii="Times New Roman" w:eastAsia="Times New Roman" w:hAnsi="Times New Roman" w:cs="Times New Roman"/>
          <w:b/>
          <w:sz w:val="24"/>
          <w:szCs w:val="24"/>
          <w:lang w:eastAsia="en-GB"/>
        </w:rPr>
        <w:t>3.3</w:t>
      </w:r>
      <w:r w:rsidR="000034D0">
        <w:rPr>
          <w:rFonts w:ascii="Times New Roman" w:eastAsia="Times New Roman" w:hAnsi="Times New Roman" w:cs="Times New Roman"/>
          <w:b/>
          <w:sz w:val="24"/>
          <w:szCs w:val="24"/>
          <w:lang w:eastAsia="en-GB"/>
        </w:rPr>
        <w:t xml:space="preserve">     </w:t>
      </w:r>
      <w:r w:rsidRPr="006A4A26">
        <w:rPr>
          <w:rFonts w:ascii="Times New Roman" w:eastAsia="Times New Roman" w:hAnsi="Times New Roman" w:cs="Times New Roman"/>
          <w:b/>
          <w:sz w:val="24"/>
          <w:szCs w:val="24"/>
          <w:lang w:eastAsia="en-GB"/>
        </w:rPr>
        <w:t>Linked activities</w:t>
      </w:r>
      <w:r w:rsidRPr="006A4A26">
        <w:rPr>
          <w:rFonts w:ascii="Times New Roman" w:eastAsia="Times New Roman" w:hAnsi="Times New Roman" w:cs="Times New Roman"/>
          <w:sz w:val="24"/>
          <w:szCs w:val="24"/>
          <w:lang w:eastAsia="en-GB"/>
        </w:rPr>
        <w:t xml:space="preserve"> </w:t>
      </w:r>
    </w:p>
    <w:p w14:paraId="01ACDF68" w14:textId="77777777" w:rsidR="0074159A" w:rsidRDefault="0074159A" w:rsidP="00203369">
      <w:pPr>
        <w:spacing w:after="120" w:line="240" w:lineRule="auto"/>
        <w:jc w:val="both"/>
        <w:rPr>
          <w:rFonts w:ascii="Times New Roman" w:eastAsia="Times New Roman" w:hAnsi="Times New Roman" w:cs="Times New Roman"/>
          <w:noProof/>
          <w:sz w:val="24"/>
          <w:szCs w:val="24"/>
        </w:rPr>
      </w:pPr>
    </w:p>
    <w:p w14:paraId="60034330" w14:textId="67D8828D" w:rsidR="00E50CB1" w:rsidRDefault="005D1B19" w:rsidP="003B2BAF">
      <w:pPr>
        <w:spacing w:after="120" w:line="240" w:lineRule="auto"/>
        <w:ind w:left="567"/>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The NSDS reinforces the role of the DoS, as defined in Statistics Law No. 12 of 2012</w:t>
      </w:r>
      <w:r w:rsidR="0072076B">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 xml:space="preserve"> in</w:t>
      </w:r>
      <w:r w:rsidR="00A20DF8">
        <w:rPr>
          <w:rFonts w:ascii="Times New Roman" w:eastAsia="Times New Roman" w:hAnsi="Times New Roman" w:cs="Times New Roman"/>
          <w:noProof/>
          <w:sz w:val="24"/>
          <w:szCs w:val="24"/>
        </w:rPr>
        <w:t xml:space="preserve"> relation to </w:t>
      </w:r>
      <w:r>
        <w:rPr>
          <w:rFonts w:ascii="Times New Roman" w:eastAsia="Times New Roman" w:hAnsi="Times New Roman" w:cs="Times New Roman"/>
          <w:noProof/>
          <w:sz w:val="24"/>
          <w:szCs w:val="24"/>
        </w:rPr>
        <w:t xml:space="preserve"> co-ordin</w:t>
      </w:r>
      <w:r w:rsidR="00A20DF8">
        <w:rPr>
          <w:rFonts w:ascii="Times New Roman" w:eastAsia="Times New Roman" w:hAnsi="Times New Roman" w:cs="Times New Roman"/>
          <w:noProof/>
          <w:sz w:val="24"/>
          <w:szCs w:val="24"/>
        </w:rPr>
        <w:t xml:space="preserve">ating and leading the </w:t>
      </w:r>
      <w:r w:rsidR="0072076B">
        <w:rPr>
          <w:rFonts w:ascii="Times New Roman" w:eastAsia="Times New Roman" w:hAnsi="Times New Roman" w:cs="Times New Roman"/>
          <w:noProof/>
          <w:sz w:val="24"/>
          <w:szCs w:val="24"/>
        </w:rPr>
        <w:t>statistical system in Jordan.</w:t>
      </w:r>
    </w:p>
    <w:p w14:paraId="7835814C" w14:textId="77777777" w:rsidR="0072076B" w:rsidRDefault="0072076B" w:rsidP="003B2BAF">
      <w:pPr>
        <w:spacing w:after="120" w:line="240" w:lineRule="auto"/>
        <w:ind w:left="567"/>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The twinning project will build on the vision developed within the NSDS and will complement other initiatives, already planned or ongoing.</w:t>
      </w:r>
      <w:r w:rsidR="002834AB">
        <w:rPr>
          <w:rFonts w:ascii="Times New Roman" w:eastAsia="Times New Roman" w:hAnsi="Times New Roman" w:cs="Times New Roman"/>
          <w:noProof/>
          <w:sz w:val="24"/>
          <w:szCs w:val="24"/>
        </w:rPr>
        <w:t xml:space="preserve"> For instance, the Jordanian government approved the Open Government Data Quality framework in 2020</w:t>
      </w:r>
      <w:r w:rsidR="009D17DF">
        <w:rPr>
          <w:rStyle w:val="FootnoteReference"/>
          <w:rFonts w:ascii="Times New Roman" w:eastAsia="Times New Roman" w:hAnsi="Times New Roman"/>
          <w:noProof/>
          <w:sz w:val="24"/>
          <w:szCs w:val="24"/>
        </w:rPr>
        <w:footnoteReference w:id="8"/>
      </w:r>
      <w:r w:rsidR="002834AB">
        <w:rPr>
          <w:rFonts w:ascii="Times New Roman" w:eastAsia="Times New Roman" w:hAnsi="Times New Roman" w:cs="Times New Roman"/>
          <w:noProof/>
          <w:sz w:val="24"/>
          <w:szCs w:val="24"/>
        </w:rPr>
        <w:t xml:space="preserve"> – this seeks to establish a general </w:t>
      </w:r>
      <w:r w:rsidR="000A35D4">
        <w:rPr>
          <w:rFonts w:ascii="Times New Roman" w:eastAsia="Times New Roman" w:hAnsi="Times New Roman" w:cs="Times New Roman"/>
          <w:noProof/>
          <w:sz w:val="24"/>
          <w:szCs w:val="24"/>
        </w:rPr>
        <w:t>f</w:t>
      </w:r>
      <w:r w:rsidR="002834AB">
        <w:rPr>
          <w:rFonts w:ascii="Times New Roman" w:eastAsia="Times New Roman" w:hAnsi="Times New Roman" w:cs="Times New Roman"/>
          <w:noProof/>
          <w:sz w:val="24"/>
          <w:szCs w:val="24"/>
        </w:rPr>
        <w:t>ramework that guarantees the quality of open government data</w:t>
      </w:r>
      <w:r w:rsidR="000A35D4">
        <w:rPr>
          <w:rFonts w:ascii="Times New Roman" w:eastAsia="Times New Roman" w:hAnsi="Times New Roman" w:cs="Times New Roman"/>
          <w:noProof/>
          <w:sz w:val="24"/>
          <w:szCs w:val="24"/>
        </w:rPr>
        <w:t xml:space="preserve"> and supports evidence-based policy making.</w:t>
      </w:r>
    </w:p>
    <w:p w14:paraId="37AE30ED" w14:textId="77777777" w:rsidR="00CC1191" w:rsidRPr="00CC1191" w:rsidRDefault="00CC1191" w:rsidP="00CC1191">
      <w:pPr>
        <w:spacing w:after="120" w:line="240" w:lineRule="auto"/>
        <w:ind w:left="567"/>
        <w:jc w:val="both"/>
        <w:rPr>
          <w:rFonts w:ascii="Times New Roman" w:hAnsi="Times New Roman" w:cs="Times New Roman"/>
          <w:sz w:val="24"/>
          <w:szCs w:val="24"/>
        </w:rPr>
      </w:pPr>
      <w:r>
        <w:rPr>
          <w:rFonts w:ascii="Times New Roman" w:eastAsia="Times New Roman" w:hAnsi="Times New Roman" w:cs="Times New Roman"/>
          <w:noProof/>
          <w:sz w:val="24"/>
          <w:szCs w:val="24"/>
        </w:rPr>
        <w:t xml:space="preserve">The twinning project will avoid overlap and seek synergies with other EU-funded statistical activities, in particular the MEDSTAT programme for the Southern Neighbourhood countries whose fifth phase will run for 48 months as of January 2022. The programme, managed by Eurostat, has a budget </w:t>
      </w:r>
      <w:r w:rsidRPr="00AE6835">
        <w:rPr>
          <w:rFonts w:ascii="Times New Roman" w:eastAsia="Times New Roman" w:hAnsi="Times New Roman" w:cs="Times New Roman"/>
          <w:noProof/>
          <w:sz w:val="24"/>
          <w:szCs w:val="24"/>
        </w:rPr>
        <w:t xml:space="preserve">of </w:t>
      </w:r>
      <w:r w:rsidRPr="00AE6835">
        <w:rPr>
          <w:rFonts w:ascii="Times New Roman" w:hAnsi="Times New Roman" w:cs="Times New Roman"/>
          <w:sz w:val="24"/>
          <w:szCs w:val="24"/>
        </w:rPr>
        <w:t>3 792 924 EUR</w:t>
      </w:r>
      <w:r>
        <w:rPr>
          <w:rFonts w:ascii="Times New Roman" w:eastAsia="Times New Roman" w:hAnsi="Times New Roman" w:cs="Times New Roman"/>
          <w:noProof/>
          <w:sz w:val="24"/>
          <w:szCs w:val="24"/>
        </w:rPr>
        <w:t xml:space="preserve"> and will cover statistical areas under three main clusters: (1) business and trade, (2) social statistics and (3) environment and sustainability, as well as a number of horizontal sectors. Some of the proposed areas of intervention under MEDSTAT V are common to this project. These include statistical governance, use of administrative data sources and quality of statistics. The twinning project will also take into account work under Eurostat capacity building activities for the Southern Neighbourhood countries, where relevant for this project.</w:t>
      </w:r>
    </w:p>
    <w:p w14:paraId="3097D8BA" w14:textId="77777777" w:rsidR="000A35D4" w:rsidRDefault="000A35D4" w:rsidP="003B2BAF">
      <w:pPr>
        <w:spacing w:after="120" w:line="240" w:lineRule="auto"/>
        <w:ind w:left="567"/>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 xml:space="preserve">The </w:t>
      </w:r>
      <w:r w:rsidRPr="004172AB">
        <w:rPr>
          <w:rFonts w:ascii="Times New Roman" w:eastAsia="Times New Roman" w:hAnsi="Times New Roman" w:cs="Times New Roman"/>
          <w:i/>
          <w:iCs/>
          <w:noProof/>
          <w:sz w:val="24"/>
          <w:szCs w:val="24"/>
        </w:rPr>
        <w:t>World Bank, Jordan Inclusive Transparent and Climate Responsive Investments</w:t>
      </w:r>
      <w:r>
        <w:rPr>
          <w:rFonts w:ascii="Times New Roman" w:eastAsia="Times New Roman" w:hAnsi="Times New Roman" w:cs="Times New Roman"/>
          <w:noProof/>
          <w:sz w:val="24"/>
          <w:szCs w:val="24"/>
        </w:rPr>
        <w:t xml:space="preserve"> will support implementation of critical reforms, including </w:t>
      </w:r>
      <w:r w:rsidR="004172AB">
        <w:rPr>
          <w:rFonts w:ascii="Times New Roman" w:eastAsia="Times New Roman" w:hAnsi="Times New Roman" w:cs="Times New Roman"/>
          <w:noProof/>
          <w:sz w:val="24"/>
          <w:szCs w:val="24"/>
        </w:rPr>
        <w:t>measures</w:t>
      </w:r>
      <w:r>
        <w:rPr>
          <w:rFonts w:ascii="Times New Roman" w:eastAsia="Times New Roman" w:hAnsi="Times New Roman" w:cs="Times New Roman"/>
          <w:noProof/>
          <w:sz w:val="24"/>
          <w:szCs w:val="24"/>
        </w:rPr>
        <w:t xml:space="preserve"> to generate evidence and data policy making.  Under this programme, one key result specific to the DoS is:</w:t>
      </w:r>
    </w:p>
    <w:p w14:paraId="4C622F3C" w14:textId="77777777" w:rsidR="000A35D4" w:rsidRPr="00735491" w:rsidRDefault="000A35D4" w:rsidP="003B2BAF">
      <w:pPr>
        <w:spacing w:after="120" w:line="240" w:lineRule="auto"/>
        <w:ind w:left="567"/>
        <w:jc w:val="both"/>
        <w:rPr>
          <w:rFonts w:ascii="Times New Roman" w:eastAsia="Times New Roman" w:hAnsi="Times New Roman" w:cs="Times New Roman"/>
          <w:i/>
          <w:iCs/>
          <w:noProof/>
          <w:sz w:val="24"/>
          <w:szCs w:val="24"/>
        </w:rPr>
      </w:pPr>
      <w:r w:rsidRPr="00735491">
        <w:rPr>
          <w:rFonts w:ascii="Times New Roman" w:eastAsia="Times New Roman" w:hAnsi="Times New Roman" w:cs="Times New Roman"/>
          <w:i/>
          <w:iCs/>
          <w:noProof/>
          <w:sz w:val="24"/>
          <w:szCs w:val="24"/>
        </w:rPr>
        <w:t>Cabinet approval of a Statistics Capacity Roadmap for strengthening the capacity of the DoS in line with the NSDS.</w:t>
      </w:r>
    </w:p>
    <w:p w14:paraId="6DBAFE90" w14:textId="45DECF0B" w:rsidR="00735491" w:rsidRDefault="00A9565A" w:rsidP="003B2BAF">
      <w:pPr>
        <w:spacing w:after="120" w:line="240" w:lineRule="auto"/>
        <w:ind w:left="567"/>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The World Bank programme will cover a number of pillars, including assessing the organisational structure in DoS, the legal framework, the operation of surveys and efficiencies in data collection and dissemination. The pilot projects listed as part of th</w:t>
      </w:r>
      <w:r w:rsidR="00233D5D">
        <w:rPr>
          <w:rFonts w:ascii="Times New Roman" w:eastAsia="Times New Roman" w:hAnsi="Times New Roman" w:cs="Times New Roman"/>
          <w:noProof/>
          <w:sz w:val="24"/>
          <w:szCs w:val="24"/>
        </w:rPr>
        <w:t>is</w:t>
      </w:r>
      <w:r>
        <w:rPr>
          <w:rFonts w:ascii="Times New Roman" w:eastAsia="Times New Roman" w:hAnsi="Times New Roman" w:cs="Times New Roman"/>
          <w:noProof/>
          <w:sz w:val="24"/>
          <w:szCs w:val="24"/>
        </w:rPr>
        <w:t xml:space="preserve"> twinning </w:t>
      </w:r>
      <w:r w:rsidR="002073F4">
        <w:rPr>
          <w:rFonts w:ascii="Times New Roman" w:eastAsia="Times New Roman" w:hAnsi="Times New Roman" w:cs="Times New Roman"/>
          <w:noProof/>
          <w:sz w:val="24"/>
          <w:szCs w:val="24"/>
        </w:rPr>
        <w:t>overlap to some extent but are designed to</w:t>
      </w:r>
      <w:r>
        <w:rPr>
          <w:rFonts w:ascii="Times New Roman" w:eastAsia="Times New Roman" w:hAnsi="Times New Roman" w:cs="Times New Roman"/>
          <w:noProof/>
          <w:sz w:val="24"/>
          <w:szCs w:val="24"/>
        </w:rPr>
        <w:t xml:space="preserve"> complement and inform the work of the World </w:t>
      </w:r>
      <w:r w:rsidR="00631642">
        <w:rPr>
          <w:rFonts w:ascii="Times New Roman" w:eastAsia="Times New Roman" w:hAnsi="Times New Roman" w:cs="Times New Roman"/>
          <w:noProof/>
          <w:sz w:val="24"/>
          <w:szCs w:val="24"/>
        </w:rPr>
        <w:t>B</w:t>
      </w:r>
      <w:r>
        <w:rPr>
          <w:rFonts w:ascii="Times New Roman" w:eastAsia="Times New Roman" w:hAnsi="Times New Roman" w:cs="Times New Roman"/>
          <w:noProof/>
          <w:sz w:val="24"/>
          <w:szCs w:val="24"/>
        </w:rPr>
        <w:t>ank.</w:t>
      </w:r>
    </w:p>
    <w:p w14:paraId="39C4DE7D" w14:textId="17B3B5D0" w:rsidR="00631642" w:rsidRDefault="00631642" w:rsidP="006625C4">
      <w:pPr>
        <w:spacing w:after="120" w:line="240" w:lineRule="auto"/>
        <w:ind w:left="567"/>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 xml:space="preserve">The International Monetary Fund (IMF) through its Middle East Regional Technical Assistance Center (METAC) is supporting DoS in areas related to optimising the use of primary statistics to produce annual national accounts using a supply and use framework, and </w:t>
      </w:r>
      <w:r w:rsidR="003B7CDB">
        <w:rPr>
          <w:rFonts w:ascii="Times New Roman" w:eastAsia="Times New Roman" w:hAnsi="Times New Roman" w:cs="Times New Roman"/>
          <w:noProof/>
          <w:sz w:val="24"/>
          <w:szCs w:val="24"/>
        </w:rPr>
        <w:t>increasing</w:t>
      </w:r>
      <w:r>
        <w:rPr>
          <w:rFonts w:ascii="Times New Roman" w:eastAsia="Times New Roman" w:hAnsi="Times New Roman" w:cs="Times New Roman"/>
          <w:noProof/>
          <w:sz w:val="24"/>
          <w:szCs w:val="24"/>
        </w:rPr>
        <w:t xml:space="preserve"> coherency with quarterly national accounts.</w:t>
      </w:r>
      <w:r w:rsidR="002073F4">
        <w:rPr>
          <w:rFonts w:ascii="Times New Roman" w:eastAsia="Times New Roman" w:hAnsi="Times New Roman" w:cs="Times New Roman"/>
          <w:noProof/>
          <w:sz w:val="24"/>
          <w:szCs w:val="24"/>
        </w:rPr>
        <w:t xml:space="preserve"> </w:t>
      </w:r>
      <w:r w:rsidR="003B7CDB">
        <w:rPr>
          <w:rFonts w:ascii="Times New Roman" w:eastAsia="Times New Roman" w:hAnsi="Times New Roman" w:cs="Times New Roman"/>
          <w:noProof/>
          <w:sz w:val="24"/>
          <w:szCs w:val="24"/>
        </w:rPr>
        <w:t xml:space="preserve">Work on enhancing surveys within the twinning </w:t>
      </w:r>
      <w:r w:rsidR="003B7CDB">
        <w:rPr>
          <w:rFonts w:ascii="Times New Roman" w:eastAsia="Times New Roman" w:hAnsi="Times New Roman" w:cs="Times New Roman"/>
          <w:noProof/>
          <w:sz w:val="24"/>
          <w:szCs w:val="24"/>
        </w:rPr>
        <w:lastRenderedPageBreak/>
        <w:t>project will improve the quality of primary data, thereby complementing</w:t>
      </w:r>
      <w:r w:rsidR="00A20F44">
        <w:rPr>
          <w:rFonts w:ascii="Times New Roman" w:eastAsia="Times New Roman" w:hAnsi="Times New Roman" w:cs="Times New Roman"/>
          <w:noProof/>
          <w:sz w:val="24"/>
          <w:szCs w:val="24"/>
        </w:rPr>
        <w:t xml:space="preserve"> METAC’s support to the DoS. </w:t>
      </w:r>
    </w:p>
    <w:p w14:paraId="509824C5" w14:textId="62EB49BB" w:rsidR="00A9565A" w:rsidRPr="00EC08ED" w:rsidRDefault="00A9565A" w:rsidP="006625C4">
      <w:pPr>
        <w:spacing w:after="120" w:line="240" w:lineRule="auto"/>
        <w:ind w:left="567"/>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In addition, the Foreign and Development Office of the United Kingdom</w:t>
      </w:r>
      <w:r w:rsidR="00746140">
        <w:rPr>
          <w:rFonts w:ascii="Times New Roman" w:eastAsia="Times New Roman" w:hAnsi="Times New Roman" w:cs="Times New Roman"/>
          <w:noProof/>
          <w:sz w:val="24"/>
          <w:szCs w:val="24"/>
        </w:rPr>
        <w:t xml:space="preserve"> (FCDO)</w:t>
      </w:r>
      <w:r>
        <w:rPr>
          <w:rFonts w:ascii="Times New Roman" w:eastAsia="Times New Roman" w:hAnsi="Times New Roman" w:cs="Times New Roman"/>
          <w:noProof/>
          <w:sz w:val="24"/>
          <w:szCs w:val="24"/>
        </w:rPr>
        <w:t>, ha</w:t>
      </w:r>
      <w:r w:rsidR="0031229E">
        <w:rPr>
          <w:rFonts w:ascii="Times New Roman" w:eastAsia="Times New Roman" w:hAnsi="Times New Roman" w:cs="Times New Roman"/>
          <w:noProof/>
          <w:sz w:val="24"/>
          <w:szCs w:val="24"/>
        </w:rPr>
        <w:t>s</w:t>
      </w:r>
      <w:r>
        <w:rPr>
          <w:rFonts w:ascii="Times New Roman" w:eastAsia="Times New Roman" w:hAnsi="Times New Roman" w:cs="Times New Roman"/>
          <w:noProof/>
          <w:sz w:val="24"/>
          <w:szCs w:val="24"/>
        </w:rPr>
        <w:t xml:space="preserve"> been assisting </w:t>
      </w:r>
      <w:r w:rsidR="00746140">
        <w:rPr>
          <w:rFonts w:ascii="Times New Roman" w:eastAsia="Times New Roman" w:hAnsi="Times New Roman" w:cs="Times New Roman"/>
          <w:noProof/>
          <w:sz w:val="24"/>
          <w:szCs w:val="24"/>
        </w:rPr>
        <w:t xml:space="preserve">the DoS in 2021,  including </w:t>
      </w:r>
      <w:r w:rsidR="00584414">
        <w:rPr>
          <w:rFonts w:ascii="Times New Roman" w:eastAsia="Times New Roman" w:hAnsi="Times New Roman" w:cs="Times New Roman"/>
          <w:noProof/>
          <w:sz w:val="24"/>
          <w:szCs w:val="24"/>
        </w:rPr>
        <w:t xml:space="preserve">reviewing </w:t>
      </w:r>
      <w:r w:rsidR="006625C4">
        <w:rPr>
          <w:rFonts w:ascii="Times New Roman" w:eastAsia="Times New Roman" w:hAnsi="Times New Roman" w:cs="Times New Roman"/>
          <w:noProof/>
          <w:sz w:val="24"/>
          <w:szCs w:val="24"/>
        </w:rPr>
        <w:t xml:space="preserve">the </w:t>
      </w:r>
      <w:r w:rsidR="00584414">
        <w:rPr>
          <w:rFonts w:ascii="Times New Roman" w:eastAsia="Times New Roman" w:hAnsi="Times New Roman" w:cs="Times New Roman"/>
          <w:noProof/>
          <w:sz w:val="24"/>
          <w:szCs w:val="24"/>
        </w:rPr>
        <w:t xml:space="preserve">business statistics  </w:t>
      </w:r>
      <w:r w:rsidR="006625C4">
        <w:rPr>
          <w:rFonts w:ascii="Times New Roman" w:eastAsia="Times New Roman" w:hAnsi="Times New Roman" w:cs="Times New Roman"/>
          <w:noProof/>
          <w:sz w:val="24"/>
          <w:szCs w:val="24"/>
        </w:rPr>
        <w:t>available in</w:t>
      </w:r>
      <w:r w:rsidR="0069117E">
        <w:rPr>
          <w:rFonts w:ascii="Times New Roman" w:eastAsia="Times New Roman" w:hAnsi="Times New Roman" w:cs="Times New Roman"/>
          <w:noProof/>
          <w:sz w:val="24"/>
          <w:szCs w:val="24"/>
        </w:rPr>
        <w:t xml:space="preserve"> </w:t>
      </w:r>
      <w:r w:rsidR="00584414">
        <w:rPr>
          <w:rFonts w:ascii="Times New Roman" w:eastAsia="Times New Roman" w:hAnsi="Times New Roman" w:cs="Times New Roman"/>
          <w:noProof/>
          <w:sz w:val="24"/>
          <w:szCs w:val="24"/>
        </w:rPr>
        <w:t xml:space="preserve">various ministries, </w:t>
      </w:r>
      <w:r w:rsidR="006625C4">
        <w:rPr>
          <w:rFonts w:ascii="Times New Roman" w:eastAsia="Times New Roman" w:hAnsi="Times New Roman" w:cs="Times New Roman"/>
          <w:noProof/>
          <w:sz w:val="24"/>
          <w:szCs w:val="24"/>
        </w:rPr>
        <w:t>for the purposes of developing</w:t>
      </w:r>
      <w:r w:rsidR="00584414">
        <w:rPr>
          <w:rFonts w:ascii="Times New Roman" w:eastAsia="Times New Roman" w:hAnsi="Times New Roman" w:cs="Times New Roman"/>
          <w:noProof/>
          <w:sz w:val="24"/>
          <w:szCs w:val="24"/>
        </w:rPr>
        <w:t xml:space="preserve"> a</w:t>
      </w:r>
      <w:r w:rsidR="00A54295">
        <w:rPr>
          <w:rFonts w:ascii="Times New Roman" w:eastAsia="Times New Roman" w:hAnsi="Times New Roman" w:cs="Times New Roman"/>
          <w:noProof/>
          <w:sz w:val="24"/>
          <w:szCs w:val="24"/>
        </w:rPr>
        <w:t xml:space="preserve"> Statistical Business Register (SBR)</w:t>
      </w:r>
      <w:r w:rsidR="00584414">
        <w:rPr>
          <w:rFonts w:ascii="Times New Roman" w:eastAsia="Times New Roman" w:hAnsi="Times New Roman" w:cs="Times New Roman"/>
          <w:noProof/>
          <w:sz w:val="24"/>
          <w:szCs w:val="24"/>
        </w:rPr>
        <w:t>.</w:t>
      </w:r>
      <w:r w:rsidR="00A20F44">
        <w:rPr>
          <w:rFonts w:ascii="Times New Roman" w:eastAsia="Times New Roman" w:hAnsi="Times New Roman" w:cs="Times New Roman"/>
          <w:noProof/>
          <w:sz w:val="24"/>
          <w:szCs w:val="24"/>
        </w:rPr>
        <w:t xml:space="preserve"> </w:t>
      </w:r>
      <w:r w:rsidR="009C4F41">
        <w:rPr>
          <w:rFonts w:ascii="Times New Roman" w:eastAsia="Times New Roman" w:hAnsi="Times New Roman" w:cs="Times New Roman"/>
          <w:noProof/>
          <w:sz w:val="24"/>
          <w:szCs w:val="24"/>
        </w:rPr>
        <w:t xml:space="preserve">The </w:t>
      </w:r>
      <w:r w:rsidR="00A75CAC">
        <w:rPr>
          <w:rFonts w:ascii="Times New Roman" w:eastAsia="Times New Roman" w:hAnsi="Times New Roman" w:cs="Times New Roman"/>
          <w:noProof/>
          <w:sz w:val="24"/>
          <w:szCs w:val="24"/>
        </w:rPr>
        <w:t xml:space="preserve">work of the FCDO provides a useful building block </w:t>
      </w:r>
      <w:r w:rsidR="00C660CE">
        <w:rPr>
          <w:rFonts w:ascii="Times New Roman" w:eastAsia="Times New Roman" w:hAnsi="Times New Roman" w:cs="Times New Roman"/>
          <w:noProof/>
          <w:sz w:val="24"/>
          <w:szCs w:val="24"/>
        </w:rPr>
        <w:t xml:space="preserve">for </w:t>
      </w:r>
      <w:r w:rsidR="008825B7">
        <w:rPr>
          <w:rFonts w:ascii="Times New Roman" w:eastAsia="Times New Roman" w:hAnsi="Times New Roman" w:cs="Times New Roman"/>
          <w:noProof/>
          <w:sz w:val="24"/>
          <w:szCs w:val="24"/>
        </w:rPr>
        <w:t xml:space="preserve">the development of </w:t>
      </w:r>
      <w:r w:rsidR="007517D6">
        <w:rPr>
          <w:rFonts w:ascii="Times New Roman" w:eastAsia="Times New Roman" w:hAnsi="Times New Roman" w:cs="Times New Roman"/>
          <w:noProof/>
          <w:sz w:val="24"/>
          <w:szCs w:val="24"/>
        </w:rPr>
        <w:t xml:space="preserve"> business statistics within the twinning project</w:t>
      </w:r>
      <w:r w:rsidR="009C4F41">
        <w:rPr>
          <w:rFonts w:ascii="Times New Roman" w:eastAsia="Times New Roman" w:hAnsi="Times New Roman" w:cs="Times New Roman"/>
          <w:noProof/>
          <w:sz w:val="24"/>
          <w:szCs w:val="24"/>
        </w:rPr>
        <w:t>.</w:t>
      </w:r>
    </w:p>
    <w:p w14:paraId="77C77EB7" w14:textId="77777777" w:rsidR="006A4A26" w:rsidRPr="006A4A26" w:rsidRDefault="006A4A26" w:rsidP="00A54295">
      <w:pPr>
        <w:autoSpaceDE w:val="0"/>
        <w:autoSpaceDN w:val="0"/>
        <w:adjustRightInd w:val="0"/>
        <w:spacing w:after="0" w:line="240" w:lineRule="auto"/>
        <w:rPr>
          <w:rFonts w:ascii="Times New Roman" w:eastAsia="Times New Roman" w:hAnsi="Times New Roman" w:cs="Times New Roman"/>
          <w:b/>
          <w:sz w:val="24"/>
          <w:szCs w:val="24"/>
          <w:lang w:eastAsia="en-GB"/>
        </w:rPr>
      </w:pPr>
    </w:p>
    <w:p w14:paraId="3B553AED" w14:textId="77777777" w:rsidR="006A4A26" w:rsidRPr="005D546D" w:rsidRDefault="006A4A26" w:rsidP="00DA3371">
      <w:pPr>
        <w:autoSpaceDE w:val="0"/>
        <w:autoSpaceDN w:val="0"/>
        <w:adjustRightInd w:val="0"/>
        <w:spacing w:after="0" w:line="240" w:lineRule="auto"/>
        <w:ind w:left="539" w:hanging="539"/>
        <w:rPr>
          <w:rFonts w:ascii="Times New Roman" w:eastAsia="Times New Roman" w:hAnsi="Times New Roman" w:cs="Times New Roman"/>
          <w:b/>
          <w:sz w:val="24"/>
          <w:szCs w:val="24"/>
          <w:lang w:eastAsia="en-GB"/>
        </w:rPr>
      </w:pPr>
      <w:r w:rsidRPr="006A4A26">
        <w:rPr>
          <w:rFonts w:ascii="Times New Roman" w:eastAsia="Times New Roman" w:hAnsi="Times New Roman" w:cs="Times New Roman"/>
          <w:b/>
          <w:sz w:val="24"/>
          <w:szCs w:val="24"/>
          <w:lang w:eastAsia="en-GB"/>
        </w:rPr>
        <w:t>3.4</w:t>
      </w:r>
      <w:r w:rsidRPr="006A4A26">
        <w:rPr>
          <w:rFonts w:ascii="Times New Roman" w:eastAsia="Times New Roman" w:hAnsi="Times New Roman" w:cs="Times New Roman"/>
          <w:b/>
          <w:sz w:val="24"/>
          <w:szCs w:val="24"/>
          <w:lang w:eastAsia="en-GB"/>
        </w:rPr>
        <w:tab/>
      </w:r>
      <w:r w:rsidR="00FD6419" w:rsidRPr="005D546D">
        <w:rPr>
          <w:rFonts w:ascii="Times New Roman" w:eastAsia="Times New Roman" w:hAnsi="Times New Roman" w:cs="Times New Roman"/>
          <w:b/>
          <w:sz w:val="24"/>
          <w:szCs w:val="24"/>
          <w:lang w:eastAsia="en-GB"/>
        </w:rPr>
        <w:t xml:space="preserve">List of applicable </w:t>
      </w:r>
      <w:r w:rsidR="00FD6419" w:rsidRPr="005D546D">
        <w:rPr>
          <w:rFonts w:ascii="Times New Roman" w:eastAsia="Times New Roman" w:hAnsi="Times New Roman" w:cs="Times New Roman"/>
          <w:b/>
          <w:i/>
          <w:sz w:val="24"/>
          <w:szCs w:val="24"/>
          <w:lang w:eastAsia="en-GB"/>
        </w:rPr>
        <w:t>Union acquis</w:t>
      </w:r>
      <w:r w:rsidR="00FD6419" w:rsidRPr="005D546D">
        <w:rPr>
          <w:rFonts w:ascii="Times New Roman" w:eastAsia="Times New Roman" w:hAnsi="Times New Roman" w:cs="Times New Roman"/>
          <w:b/>
          <w:sz w:val="24"/>
          <w:szCs w:val="24"/>
          <w:lang w:eastAsia="en-GB"/>
        </w:rPr>
        <w:t xml:space="preserve">/standards/norms: </w:t>
      </w:r>
    </w:p>
    <w:p w14:paraId="4FC26718" w14:textId="77777777" w:rsidR="00494892" w:rsidRPr="005D546D" w:rsidRDefault="00494892" w:rsidP="00DA3371">
      <w:pPr>
        <w:autoSpaceDE w:val="0"/>
        <w:autoSpaceDN w:val="0"/>
        <w:adjustRightInd w:val="0"/>
        <w:spacing w:after="0" w:line="240" w:lineRule="auto"/>
        <w:ind w:left="539" w:hanging="539"/>
        <w:rPr>
          <w:rFonts w:ascii="Times New Roman" w:eastAsia="Times New Roman" w:hAnsi="Times New Roman" w:cs="Times New Roman"/>
          <w:b/>
          <w:sz w:val="24"/>
          <w:szCs w:val="24"/>
          <w:lang w:eastAsia="en-GB"/>
        </w:rPr>
      </w:pPr>
    </w:p>
    <w:p w14:paraId="6FF9EB1E" w14:textId="77777777" w:rsidR="00E50CB1" w:rsidRDefault="00727171" w:rsidP="005D546D">
      <w:pPr>
        <w:pStyle w:val="ListParagraph"/>
        <w:numPr>
          <w:ilvl w:val="0"/>
          <w:numId w:val="42"/>
        </w:numPr>
        <w:autoSpaceDE w:val="0"/>
        <w:autoSpaceDN w:val="0"/>
        <w:adjustRightInd w:val="0"/>
        <w:spacing w:after="0" w:line="240" w:lineRule="auto"/>
        <w:rPr>
          <w:rFonts w:ascii="Times New Roman" w:eastAsia="Times New Roman" w:hAnsi="Times New Roman" w:cs="Times New Roman"/>
          <w:b/>
          <w:sz w:val="24"/>
          <w:szCs w:val="24"/>
          <w:lang w:eastAsia="en-GB"/>
        </w:rPr>
      </w:pPr>
      <w:r w:rsidRPr="005D546D">
        <w:rPr>
          <w:rFonts w:ascii="Times New Roman" w:hAnsi="Times New Roman" w:cs="Times New Roman"/>
          <w:sz w:val="24"/>
          <w:szCs w:val="24"/>
        </w:rPr>
        <w:t>Regulation (EU) 2019/2152 of the European Parliament and of the Council of 27 November 2019 on European business statistics</w:t>
      </w:r>
      <w:r w:rsidRPr="005D546D">
        <w:rPr>
          <w:rFonts w:ascii="Times New Roman" w:eastAsia="Times New Roman" w:hAnsi="Times New Roman" w:cs="Times New Roman"/>
          <w:b/>
          <w:sz w:val="24"/>
          <w:szCs w:val="24"/>
          <w:lang w:eastAsia="en-GB"/>
        </w:rPr>
        <w:t xml:space="preserve"> </w:t>
      </w:r>
    </w:p>
    <w:p w14:paraId="61BDD136" w14:textId="77777777" w:rsidR="00727171" w:rsidRPr="00783804" w:rsidRDefault="005D546D" w:rsidP="005D546D">
      <w:pPr>
        <w:pStyle w:val="ListParagraph"/>
        <w:numPr>
          <w:ilvl w:val="0"/>
          <w:numId w:val="42"/>
        </w:numPr>
        <w:autoSpaceDE w:val="0"/>
        <w:autoSpaceDN w:val="0"/>
        <w:adjustRightInd w:val="0"/>
        <w:spacing w:after="0" w:line="240" w:lineRule="auto"/>
        <w:rPr>
          <w:rFonts w:ascii="Times New Roman" w:eastAsia="Times New Roman" w:hAnsi="Times New Roman" w:cs="Times New Roman"/>
          <w:b/>
          <w:sz w:val="24"/>
          <w:szCs w:val="24"/>
          <w:lang w:eastAsia="en-GB"/>
        </w:rPr>
      </w:pPr>
      <w:r w:rsidRPr="005D546D">
        <w:rPr>
          <w:rFonts w:ascii="Times New Roman" w:hAnsi="Times New Roman" w:cs="Times New Roman"/>
          <w:sz w:val="24"/>
          <w:szCs w:val="24"/>
          <w:shd w:val="clear" w:color="auto" w:fill="FFFFFF"/>
        </w:rPr>
        <w:t xml:space="preserve">Regulation (EC) No 223/2009 of the European Parliament and of the Council of 11 March 2009 on European statistics </w:t>
      </w:r>
      <w:r w:rsidR="00133D79">
        <w:rPr>
          <w:rFonts w:ascii="Times New Roman" w:hAnsi="Times New Roman" w:cs="Times New Roman"/>
          <w:sz w:val="24"/>
          <w:szCs w:val="24"/>
          <w:shd w:val="clear" w:color="auto" w:fill="FFFFFF"/>
        </w:rPr>
        <w:t>– Regulation 223 was amended in May 2015 by Regulation (EU) No 2015/759</w:t>
      </w:r>
    </w:p>
    <w:p w14:paraId="4A0FF370" w14:textId="77777777" w:rsidR="00783804" w:rsidRPr="006C3715" w:rsidRDefault="00783804" w:rsidP="005D546D">
      <w:pPr>
        <w:pStyle w:val="ListParagraph"/>
        <w:numPr>
          <w:ilvl w:val="0"/>
          <w:numId w:val="42"/>
        </w:numPr>
        <w:autoSpaceDE w:val="0"/>
        <w:autoSpaceDN w:val="0"/>
        <w:adjustRightInd w:val="0"/>
        <w:spacing w:after="0" w:line="240" w:lineRule="auto"/>
        <w:rPr>
          <w:rFonts w:ascii="Times New Roman" w:eastAsia="Times New Roman" w:hAnsi="Times New Roman" w:cs="Times New Roman"/>
          <w:b/>
          <w:sz w:val="24"/>
          <w:szCs w:val="24"/>
          <w:lang w:eastAsia="en-GB"/>
        </w:rPr>
      </w:pPr>
      <w:r>
        <w:rPr>
          <w:rFonts w:ascii="Times New Roman" w:hAnsi="Times New Roman" w:cs="Times New Roman"/>
          <w:color w:val="444444"/>
          <w:sz w:val="24"/>
          <w:szCs w:val="24"/>
          <w:shd w:val="clear" w:color="auto" w:fill="FFFFFF"/>
        </w:rPr>
        <w:t>Quality Assurance Framework of the European Statistical System</w:t>
      </w:r>
      <w:r w:rsidR="00BC5DFF">
        <w:rPr>
          <w:rFonts w:ascii="Times New Roman" w:hAnsi="Times New Roman" w:cs="Times New Roman"/>
          <w:color w:val="444444"/>
          <w:sz w:val="24"/>
          <w:szCs w:val="24"/>
          <w:shd w:val="clear" w:color="auto" w:fill="FFFFFF"/>
        </w:rPr>
        <w:t xml:space="preserve">. </w:t>
      </w:r>
      <w:r>
        <w:rPr>
          <w:rStyle w:val="FootnoteReference"/>
          <w:rFonts w:ascii="Times New Roman" w:hAnsi="Times New Roman"/>
          <w:color w:val="444444"/>
          <w:sz w:val="24"/>
          <w:szCs w:val="24"/>
          <w:shd w:val="clear" w:color="auto" w:fill="FFFFFF"/>
        </w:rPr>
        <w:footnoteReference w:id="9"/>
      </w:r>
    </w:p>
    <w:p w14:paraId="3AD58E89" w14:textId="7ED42AA6" w:rsidR="0067200B" w:rsidRPr="008A58CA" w:rsidRDefault="006C3715" w:rsidP="008A58CA">
      <w:pPr>
        <w:pStyle w:val="ListParagraph"/>
        <w:numPr>
          <w:ilvl w:val="0"/>
          <w:numId w:val="42"/>
        </w:numPr>
        <w:autoSpaceDE w:val="0"/>
        <w:autoSpaceDN w:val="0"/>
        <w:adjustRightInd w:val="0"/>
        <w:spacing w:after="0" w:line="240" w:lineRule="auto"/>
        <w:rPr>
          <w:rFonts w:ascii="Times New Roman" w:eastAsia="Times New Roman" w:hAnsi="Times New Roman" w:cs="Times New Roman"/>
          <w:b/>
          <w:sz w:val="24"/>
          <w:szCs w:val="24"/>
          <w:lang w:eastAsia="en-GB"/>
        </w:rPr>
      </w:pPr>
      <w:r>
        <w:rPr>
          <w:rFonts w:ascii="Times New Roman" w:hAnsi="Times New Roman" w:cs="Times New Roman"/>
          <w:sz w:val="24"/>
          <w:szCs w:val="24"/>
        </w:rPr>
        <w:t xml:space="preserve">International Standard Industrial Classification </w:t>
      </w:r>
      <w:r w:rsidR="00F535DC">
        <w:rPr>
          <w:rFonts w:ascii="Times New Roman" w:hAnsi="Times New Roman" w:cs="Times New Roman"/>
          <w:sz w:val="24"/>
          <w:szCs w:val="24"/>
        </w:rPr>
        <w:t>of all Economic Activities (ISIC), Rev. 4</w:t>
      </w:r>
      <w:r w:rsidR="00BC5DFF">
        <w:rPr>
          <w:rFonts w:ascii="Times New Roman" w:hAnsi="Times New Roman" w:cs="Times New Roman"/>
          <w:sz w:val="24"/>
          <w:szCs w:val="24"/>
        </w:rPr>
        <w:t xml:space="preserve">. </w:t>
      </w:r>
      <w:r w:rsidR="00F535DC">
        <w:rPr>
          <w:rStyle w:val="FootnoteReference"/>
          <w:rFonts w:ascii="Times New Roman" w:hAnsi="Times New Roman"/>
          <w:sz w:val="24"/>
          <w:szCs w:val="24"/>
        </w:rPr>
        <w:footnoteReference w:id="10"/>
      </w:r>
    </w:p>
    <w:p w14:paraId="2C7522F5" w14:textId="77777777" w:rsidR="008A58CA" w:rsidRPr="008A58CA" w:rsidRDefault="008A58CA" w:rsidP="008A58CA">
      <w:pPr>
        <w:pStyle w:val="ListParagraph"/>
        <w:autoSpaceDE w:val="0"/>
        <w:autoSpaceDN w:val="0"/>
        <w:adjustRightInd w:val="0"/>
        <w:spacing w:after="0" w:line="240" w:lineRule="auto"/>
        <w:ind w:left="1260"/>
        <w:rPr>
          <w:rFonts w:ascii="Times New Roman" w:eastAsia="Times New Roman" w:hAnsi="Times New Roman" w:cs="Times New Roman"/>
          <w:b/>
          <w:sz w:val="24"/>
          <w:szCs w:val="24"/>
          <w:lang w:eastAsia="en-GB"/>
        </w:rPr>
      </w:pPr>
    </w:p>
    <w:p w14:paraId="2DCA0120" w14:textId="77777777" w:rsidR="006A4A26" w:rsidRDefault="006A4A26" w:rsidP="00DA3371">
      <w:pPr>
        <w:autoSpaceDE w:val="0"/>
        <w:autoSpaceDN w:val="0"/>
        <w:adjustRightInd w:val="0"/>
        <w:spacing w:after="0" w:line="240" w:lineRule="auto"/>
        <w:ind w:left="539" w:hanging="539"/>
        <w:rPr>
          <w:rFonts w:ascii="Times New Roman" w:eastAsia="Times New Roman" w:hAnsi="Times New Roman" w:cs="Times New Roman"/>
          <w:b/>
          <w:sz w:val="24"/>
          <w:szCs w:val="24"/>
          <w:lang w:eastAsia="en-GB"/>
        </w:rPr>
      </w:pPr>
      <w:r w:rsidRPr="006A4A26">
        <w:rPr>
          <w:rFonts w:ascii="Times New Roman" w:eastAsia="Times New Roman" w:hAnsi="Times New Roman" w:cs="Times New Roman"/>
          <w:b/>
          <w:sz w:val="24"/>
          <w:szCs w:val="24"/>
          <w:lang w:eastAsia="en-GB"/>
        </w:rPr>
        <w:t>3.5</w:t>
      </w:r>
      <w:r w:rsidRPr="006A4A26">
        <w:rPr>
          <w:rFonts w:ascii="Times New Roman" w:eastAsia="Times New Roman" w:hAnsi="Times New Roman" w:cs="Times New Roman"/>
          <w:b/>
          <w:sz w:val="24"/>
          <w:szCs w:val="24"/>
          <w:lang w:eastAsia="en-GB"/>
        </w:rPr>
        <w:tab/>
        <w:t>Components and results per component</w:t>
      </w:r>
    </w:p>
    <w:p w14:paraId="3999FCEC" w14:textId="77777777" w:rsidR="00A06207" w:rsidRDefault="00A06207" w:rsidP="00A06207">
      <w:pPr>
        <w:spacing w:after="0" w:line="240" w:lineRule="auto"/>
        <w:contextualSpacing/>
        <w:rPr>
          <w:rFonts w:ascii="Times New Roman" w:eastAsia="Times New Roman" w:hAnsi="Times New Roman" w:cs="Times New Roman"/>
          <w:b/>
          <w:sz w:val="24"/>
          <w:szCs w:val="24"/>
          <w:lang w:eastAsia="en-GB"/>
        </w:rPr>
      </w:pPr>
    </w:p>
    <w:p w14:paraId="6388AA78" w14:textId="0E86C70F" w:rsidR="00A06207" w:rsidRPr="00C56DFF" w:rsidRDefault="00A06207" w:rsidP="00AF10B0">
      <w:pPr>
        <w:spacing w:after="0" w:line="240" w:lineRule="auto"/>
        <w:ind w:left="567"/>
        <w:contextualSpacing/>
        <w:jc w:val="both"/>
        <w:rPr>
          <w:rFonts w:ascii="Times New Roman" w:eastAsia="Times New Roman" w:hAnsi="Times New Roman" w:cs="Times New Roman"/>
          <w:b/>
          <w:sz w:val="28"/>
          <w:szCs w:val="28"/>
        </w:rPr>
      </w:pPr>
      <w:r>
        <w:rPr>
          <w:rFonts w:ascii="Times New Roman" w:eastAsia="Times New Roman" w:hAnsi="Times New Roman" w:cs="Times New Roman"/>
          <w:bCs/>
          <w:sz w:val="24"/>
          <w:szCs w:val="24"/>
          <w:lang w:eastAsia="en-GB"/>
        </w:rPr>
        <w:t xml:space="preserve">The twinning project will provide support to the DoS according to the </w:t>
      </w:r>
      <w:r w:rsidR="00AF10B0">
        <w:rPr>
          <w:rFonts w:ascii="Times New Roman" w:eastAsia="Times New Roman" w:hAnsi="Times New Roman" w:cs="Times New Roman"/>
          <w:bCs/>
          <w:sz w:val="24"/>
          <w:szCs w:val="24"/>
          <w:lang w:eastAsia="en-GB"/>
        </w:rPr>
        <w:t>components</w:t>
      </w:r>
      <w:r>
        <w:rPr>
          <w:rFonts w:ascii="Times New Roman" w:eastAsia="Times New Roman" w:hAnsi="Times New Roman" w:cs="Times New Roman"/>
          <w:bCs/>
          <w:sz w:val="24"/>
          <w:szCs w:val="24"/>
          <w:lang w:eastAsia="en-GB"/>
        </w:rPr>
        <w:t xml:space="preserve"> listed below</w:t>
      </w:r>
      <w:r w:rsidR="002B57B7">
        <w:rPr>
          <w:rFonts w:ascii="Times New Roman" w:eastAsia="Times New Roman" w:hAnsi="Times New Roman" w:cs="Times New Roman"/>
          <w:bCs/>
          <w:sz w:val="24"/>
          <w:szCs w:val="24"/>
          <w:lang w:eastAsia="en-GB"/>
        </w:rPr>
        <w:t>. Th</w:t>
      </w:r>
      <w:r w:rsidR="00AF10B0">
        <w:rPr>
          <w:rFonts w:ascii="Times New Roman" w:eastAsia="Times New Roman" w:hAnsi="Times New Roman" w:cs="Times New Roman"/>
          <w:bCs/>
          <w:sz w:val="24"/>
          <w:szCs w:val="24"/>
          <w:lang w:eastAsia="en-GB"/>
        </w:rPr>
        <w:t>ree high level components with sub-components are identified</w:t>
      </w:r>
      <w:r w:rsidR="00083FAC">
        <w:rPr>
          <w:rFonts w:ascii="Times New Roman" w:eastAsia="Times New Roman" w:hAnsi="Times New Roman" w:cs="Times New Roman"/>
          <w:bCs/>
          <w:sz w:val="24"/>
          <w:szCs w:val="24"/>
          <w:lang w:eastAsia="en-GB"/>
        </w:rPr>
        <w:t xml:space="preserve">. These are </w:t>
      </w:r>
      <w:r w:rsidR="00AF10B0">
        <w:rPr>
          <w:rFonts w:ascii="Times New Roman" w:eastAsia="Times New Roman" w:hAnsi="Times New Roman" w:cs="Times New Roman"/>
          <w:bCs/>
          <w:sz w:val="24"/>
          <w:szCs w:val="24"/>
          <w:lang w:eastAsia="en-GB"/>
        </w:rPr>
        <w:t>in line with the specific objectives listed in Section 2.2 above</w:t>
      </w:r>
      <w:r w:rsidR="00083FAC">
        <w:rPr>
          <w:rFonts w:ascii="Times New Roman" w:eastAsia="Times New Roman" w:hAnsi="Times New Roman" w:cs="Times New Roman"/>
          <w:bCs/>
          <w:sz w:val="24"/>
          <w:szCs w:val="24"/>
          <w:lang w:eastAsia="en-GB"/>
        </w:rPr>
        <w:t xml:space="preserve"> and</w:t>
      </w:r>
      <w:r w:rsidR="002B57B7">
        <w:rPr>
          <w:rFonts w:ascii="Times New Roman" w:eastAsia="Times New Roman" w:hAnsi="Times New Roman" w:cs="Times New Roman"/>
          <w:bCs/>
          <w:sz w:val="24"/>
          <w:szCs w:val="24"/>
          <w:lang w:eastAsia="en-GB"/>
        </w:rPr>
        <w:t xml:space="preserve"> are fully consistent with the N</w:t>
      </w:r>
      <w:r w:rsidR="00A13A00">
        <w:rPr>
          <w:rFonts w:ascii="Times New Roman" w:eastAsia="Times New Roman" w:hAnsi="Times New Roman" w:cs="Times New Roman"/>
          <w:bCs/>
          <w:sz w:val="24"/>
          <w:szCs w:val="24"/>
          <w:lang w:eastAsia="en-GB"/>
        </w:rPr>
        <w:t>SDS</w:t>
      </w:r>
      <w:r w:rsidR="002B57B7">
        <w:rPr>
          <w:rFonts w:ascii="Times New Roman" w:eastAsia="Times New Roman" w:hAnsi="Times New Roman" w:cs="Times New Roman"/>
          <w:bCs/>
          <w:sz w:val="24"/>
          <w:szCs w:val="24"/>
          <w:lang w:eastAsia="en-GB"/>
        </w:rPr>
        <w:t>.</w:t>
      </w:r>
      <w:r>
        <w:rPr>
          <w:rFonts w:ascii="Times New Roman" w:eastAsia="Times New Roman" w:hAnsi="Times New Roman" w:cs="Times New Roman"/>
          <w:b/>
          <w:sz w:val="28"/>
          <w:szCs w:val="28"/>
        </w:rPr>
        <w:t xml:space="preserve"> </w:t>
      </w:r>
    </w:p>
    <w:p w14:paraId="0D00BB67" w14:textId="77777777" w:rsidR="00A06207" w:rsidRDefault="00A06207" w:rsidP="00AF10B0">
      <w:pPr>
        <w:spacing w:after="0" w:line="240" w:lineRule="auto"/>
        <w:contextualSpacing/>
        <w:jc w:val="both"/>
        <w:rPr>
          <w:rFonts w:ascii="Times New Roman" w:eastAsia="Times New Roman" w:hAnsi="Times New Roman" w:cs="Times New Roman"/>
          <w:b/>
          <w:sz w:val="24"/>
          <w:szCs w:val="20"/>
        </w:rPr>
      </w:pPr>
    </w:p>
    <w:p w14:paraId="702210EB" w14:textId="1F5BEA68" w:rsidR="00A06207" w:rsidRDefault="00AF10B0" w:rsidP="004B088B">
      <w:pPr>
        <w:spacing w:after="0" w:line="240" w:lineRule="auto"/>
        <w:ind w:left="567"/>
        <w:contextualSpacing/>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Component</w:t>
      </w:r>
      <w:r w:rsidR="00A06207" w:rsidRPr="00976AE8">
        <w:rPr>
          <w:rFonts w:ascii="Times New Roman" w:eastAsia="Times New Roman" w:hAnsi="Times New Roman" w:cs="Times New Roman"/>
          <w:b/>
          <w:sz w:val="24"/>
          <w:szCs w:val="20"/>
        </w:rPr>
        <w:t xml:space="preserve"> 1:  </w:t>
      </w:r>
      <w:r w:rsidR="009003B6">
        <w:rPr>
          <w:rFonts w:ascii="Times New Roman" w:eastAsia="Times New Roman" w:hAnsi="Times New Roman" w:cs="Times New Roman"/>
          <w:b/>
          <w:sz w:val="24"/>
          <w:szCs w:val="20"/>
        </w:rPr>
        <w:t>To prepare a roadmap for the development of an integrated administrative data system for Jordan, and conduct pilot projects on creating a</w:t>
      </w:r>
      <w:r w:rsidR="00BA0926">
        <w:rPr>
          <w:rFonts w:ascii="Times New Roman" w:eastAsia="Times New Roman" w:hAnsi="Times New Roman" w:cs="Times New Roman"/>
          <w:b/>
          <w:sz w:val="24"/>
          <w:szCs w:val="20"/>
        </w:rPr>
        <w:t>n SBR</w:t>
      </w:r>
      <w:r w:rsidR="009003B6">
        <w:rPr>
          <w:rFonts w:ascii="Times New Roman" w:eastAsia="Times New Roman" w:hAnsi="Times New Roman" w:cs="Times New Roman"/>
          <w:b/>
          <w:sz w:val="24"/>
          <w:szCs w:val="20"/>
        </w:rPr>
        <w:t xml:space="preserve"> and strengthening population statistics. </w:t>
      </w:r>
    </w:p>
    <w:p w14:paraId="56CB9C80" w14:textId="77777777" w:rsidR="00C45ACD" w:rsidRDefault="00C45ACD" w:rsidP="00233478">
      <w:pPr>
        <w:spacing w:after="0" w:line="240" w:lineRule="auto"/>
        <w:contextualSpacing/>
        <w:jc w:val="both"/>
        <w:rPr>
          <w:rFonts w:ascii="Times New Roman" w:eastAsia="Times New Roman" w:hAnsi="Times New Roman" w:cs="Times New Roman"/>
          <w:sz w:val="24"/>
          <w:szCs w:val="20"/>
        </w:rPr>
      </w:pPr>
    </w:p>
    <w:p w14:paraId="5C3FCCD7" w14:textId="2994CC97" w:rsidR="006473E0" w:rsidRDefault="00D636E1" w:rsidP="004B088B">
      <w:pPr>
        <w:spacing w:after="0" w:line="240" w:lineRule="auto"/>
        <w:ind w:left="567"/>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As the development of a fully integrated a</w:t>
      </w:r>
      <w:r w:rsidR="00822B78">
        <w:rPr>
          <w:rFonts w:ascii="Times New Roman" w:eastAsia="Times New Roman" w:hAnsi="Times New Roman" w:cs="Times New Roman"/>
          <w:sz w:val="24"/>
          <w:szCs w:val="20"/>
        </w:rPr>
        <w:t>dministrative data system is a longer-term project, t</w:t>
      </w:r>
      <w:r w:rsidR="00AB2BAC">
        <w:rPr>
          <w:rFonts w:ascii="Times New Roman" w:eastAsia="Times New Roman" w:hAnsi="Times New Roman" w:cs="Times New Roman"/>
          <w:sz w:val="24"/>
          <w:szCs w:val="20"/>
        </w:rPr>
        <w:t xml:space="preserve">he </w:t>
      </w:r>
      <w:r w:rsidR="006B49E5">
        <w:rPr>
          <w:rFonts w:ascii="Times New Roman" w:eastAsia="Times New Roman" w:hAnsi="Times New Roman" w:cs="Times New Roman"/>
          <w:sz w:val="24"/>
          <w:szCs w:val="20"/>
        </w:rPr>
        <w:t xml:space="preserve">focus of the </w:t>
      </w:r>
      <w:r w:rsidR="00AB2BAC">
        <w:rPr>
          <w:rFonts w:ascii="Times New Roman" w:eastAsia="Times New Roman" w:hAnsi="Times New Roman" w:cs="Times New Roman"/>
          <w:sz w:val="24"/>
          <w:szCs w:val="20"/>
        </w:rPr>
        <w:t xml:space="preserve">twinning project </w:t>
      </w:r>
      <w:r w:rsidR="006B49E5">
        <w:rPr>
          <w:rFonts w:ascii="Times New Roman" w:eastAsia="Times New Roman" w:hAnsi="Times New Roman" w:cs="Times New Roman"/>
          <w:sz w:val="24"/>
          <w:szCs w:val="20"/>
        </w:rPr>
        <w:t>will</w:t>
      </w:r>
      <w:r w:rsidR="00AB2BAC">
        <w:rPr>
          <w:rFonts w:ascii="Times New Roman" w:eastAsia="Times New Roman" w:hAnsi="Times New Roman" w:cs="Times New Roman"/>
          <w:sz w:val="24"/>
          <w:szCs w:val="20"/>
        </w:rPr>
        <w:t xml:space="preserve"> be </w:t>
      </w:r>
      <w:r w:rsidR="002B57B7">
        <w:rPr>
          <w:rFonts w:ascii="Times New Roman" w:eastAsia="Times New Roman" w:hAnsi="Times New Roman" w:cs="Times New Roman"/>
          <w:sz w:val="24"/>
          <w:szCs w:val="20"/>
        </w:rPr>
        <w:t>on</w:t>
      </w:r>
      <w:r w:rsidR="00307505">
        <w:rPr>
          <w:rFonts w:ascii="Times New Roman" w:eastAsia="Times New Roman" w:hAnsi="Times New Roman" w:cs="Times New Roman"/>
          <w:sz w:val="24"/>
          <w:szCs w:val="20"/>
        </w:rPr>
        <w:t xml:space="preserve"> specific pilot projects where the use of administrative records can address key challenges currently faced by the DoS. </w:t>
      </w:r>
      <w:r w:rsidR="002B57B7">
        <w:rPr>
          <w:rFonts w:ascii="Times New Roman" w:eastAsia="Times New Roman" w:hAnsi="Times New Roman" w:cs="Times New Roman"/>
          <w:sz w:val="24"/>
          <w:szCs w:val="20"/>
        </w:rPr>
        <w:t xml:space="preserve">These pilot projects </w:t>
      </w:r>
      <w:r w:rsidR="00D864C9">
        <w:rPr>
          <w:rFonts w:ascii="Times New Roman" w:eastAsia="Times New Roman" w:hAnsi="Times New Roman" w:cs="Times New Roman"/>
          <w:sz w:val="24"/>
          <w:szCs w:val="20"/>
        </w:rPr>
        <w:t>will</w:t>
      </w:r>
      <w:r w:rsidR="00BE419D">
        <w:rPr>
          <w:rFonts w:ascii="Times New Roman" w:eastAsia="Times New Roman" w:hAnsi="Times New Roman" w:cs="Times New Roman"/>
          <w:sz w:val="24"/>
          <w:szCs w:val="20"/>
        </w:rPr>
        <w:t xml:space="preserve"> constitute the first steps in rolling out </w:t>
      </w:r>
      <w:r w:rsidR="00BA0443">
        <w:rPr>
          <w:rFonts w:ascii="Times New Roman" w:eastAsia="Times New Roman" w:hAnsi="Times New Roman" w:cs="Times New Roman"/>
          <w:sz w:val="24"/>
          <w:szCs w:val="20"/>
        </w:rPr>
        <w:t>a</w:t>
      </w:r>
      <w:r w:rsidR="00BE419D">
        <w:rPr>
          <w:rFonts w:ascii="Times New Roman" w:eastAsia="Times New Roman" w:hAnsi="Times New Roman" w:cs="Times New Roman"/>
          <w:sz w:val="24"/>
          <w:szCs w:val="20"/>
        </w:rPr>
        <w:t xml:space="preserve"> roadmap </w:t>
      </w:r>
      <w:r w:rsidR="00BA0443">
        <w:rPr>
          <w:rFonts w:ascii="Times New Roman" w:eastAsia="Times New Roman" w:hAnsi="Times New Roman" w:cs="Times New Roman"/>
          <w:sz w:val="24"/>
          <w:szCs w:val="20"/>
        </w:rPr>
        <w:t xml:space="preserve">for the Jordanian </w:t>
      </w:r>
      <w:r w:rsidR="00091622">
        <w:rPr>
          <w:rFonts w:ascii="Times New Roman" w:eastAsia="Times New Roman" w:hAnsi="Times New Roman" w:cs="Times New Roman"/>
          <w:sz w:val="24"/>
          <w:szCs w:val="20"/>
        </w:rPr>
        <w:t>s</w:t>
      </w:r>
      <w:r w:rsidR="00BA0443">
        <w:rPr>
          <w:rFonts w:ascii="Times New Roman" w:eastAsia="Times New Roman" w:hAnsi="Times New Roman" w:cs="Times New Roman"/>
          <w:sz w:val="24"/>
          <w:szCs w:val="20"/>
        </w:rPr>
        <w:t>tatistical system by</w:t>
      </w:r>
      <w:r w:rsidR="001D2110">
        <w:rPr>
          <w:rFonts w:ascii="Times New Roman" w:eastAsia="Times New Roman" w:hAnsi="Times New Roman" w:cs="Times New Roman"/>
          <w:sz w:val="24"/>
          <w:szCs w:val="20"/>
        </w:rPr>
        <w:t xml:space="preserve"> </w:t>
      </w:r>
      <w:r w:rsidR="002B57B7">
        <w:rPr>
          <w:rFonts w:ascii="Times New Roman" w:eastAsia="Times New Roman" w:hAnsi="Times New Roman" w:cs="Times New Roman"/>
          <w:sz w:val="24"/>
          <w:szCs w:val="20"/>
        </w:rPr>
        <w:t>provid</w:t>
      </w:r>
      <w:r w:rsidR="00BA0443">
        <w:rPr>
          <w:rFonts w:ascii="Times New Roman" w:eastAsia="Times New Roman" w:hAnsi="Times New Roman" w:cs="Times New Roman"/>
          <w:sz w:val="24"/>
          <w:szCs w:val="20"/>
        </w:rPr>
        <w:t>ing</w:t>
      </w:r>
      <w:r w:rsidR="002B57B7">
        <w:rPr>
          <w:rFonts w:ascii="Times New Roman" w:eastAsia="Times New Roman" w:hAnsi="Times New Roman" w:cs="Times New Roman"/>
          <w:sz w:val="24"/>
          <w:szCs w:val="20"/>
        </w:rPr>
        <w:t xml:space="preserve"> a template for expanding the use of administrative data across the </w:t>
      </w:r>
      <w:r w:rsidR="00AB2BAC">
        <w:rPr>
          <w:rFonts w:ascii="Times New Roman" w:eastAsia="Times New Roman" w:hAnsi="Times New Roman" w:cs="Times New Roman"/>
          <w:sz w:val="24"/>
          <w:szCs w:val="20"/>
        </w:rPr>
        <w:t>wider</w:t>
      </w:r>
      <w:r w:rsidR="00BA0443">
        <w:rPr>
          <w:rFonts w:ascii="Times New Roman" w:eastAsia="Times New Roman" w:hAnsi="Times New Roman" w:cs="Times New Roman"/>
          <w:sz w:val="24"/>
          <w:szCs w:val="20"/>
        </w:rPr>
        <w:t xml:space="preserve"> statistical system</w:t>
      </w:r>
      <w:r w:rsidR="00A13A00">
        <w:rPr>
          <w:rFonts w:ascii="Times New Roman" w:eastAsia="Times New Roman" w:hAnsi="Times New Roman" w:cs="Times New Roman"/>
          <w:sz w:val="24"/>
          <w:szCs w:val="20"/>
        </w:rPr>
        <w:t xml:space="preserve"> over time</w:t>
      </w:r>
      <w:r w:rsidR="002B57B7">
        <w:rPr>
          <w:rFonts w:ascii="Times New Roman" w:eastAsia="Times New Roman" w:hAnsi="Times New Roman" w:cs="Times New Roman"/>
          <w:sz w:val="24"/>
          <w:szCs w:val="20"/>
        </w:rPr>
        <w:t xml:space="preserve">. </w:t>
      </w:r>
      <w:r w:rsidR="00307505">
        <w:rPr>
          <w:rFonts w:ascii="Times New Roman" w:eastAsia="Times New Roman" w:hAnsi="Times New Roman" w:cs="Times New Roman"/>
          <w:sz w:val="24"/>
          <w:szCs w:val="20"/>
        </w:rPr>
        <w:t>Specifically, the pilot</w:t>
      </w:r>
      <w:r w:rsidR="002B57B7">
        <w:rPr>
          <w:rFonts w:ascii="Times New Roman" w:eastAsia="Times New Roman" w:hAnsi="Times New Roman" w:cs="Times New Roman"/>
          <w:sz w:val="24"/>
          <w:szCs w:val="20"/>
        </w:rPr>
        <w:t>s</w:t>
      </w:r>
      <w:r w:rsidR="00307505">
        <w:rPr>
          <w:rFonts w:ascii="Times New Roman" w:eastAsia="Times New Roman" w:hAnsi="Times New Roman" w:cs="Times New Roman"/>
          <w:sz w:val="24"/>
          <w:szCs w:val="20"/>
        </w:rPr>
        <w:t xml:space="preserve"> </w:t>
      </w:r>
      <w:r w:rsidR="002B57B7">
        <w:rPr>
          <w:rFonts w:ascii="Times New Roman" w:eastAsia="Times New Roman" w:hAnsi="Times New Roman" w:cs="Times New Roman"/>
          <w:sz w:val="24"/>
          <w:szCs w:val="20"/>
        </w:rPr>
        <w:t xml:space="preserve">for the twinning project </w:t>
      </w:r>
      <w:r w:rsidR="00307505">
        <w:rPr>
          <w:rFonts w:ascii="Times New Roman" w:eastAsia="Times New Roman" w:hAnsi="Times New Roman" w:cs="Times New Roman"/>
          <w:sz w:val="24"/>
          <w:szCs w:val="20"/>
        </w:rPr>
        <w:t>will focus on the development of a</w:t>
      </w:r>
      <w:r w:rsidR="00A13A00">
        <w:rPr>
          <w:rFonts w:ascii="Times New Roman" w:eastAsia="Times New Roman" w:hAnsi="Times New Roman" w:cs="Times New Roman"/>
          <w:sz w:val="24"/>
          <w:szCs w:val="20"/>
        </w:rPr>
        <w:t>n SBR</w:t>
      </w:r>
      <w:r w:rsidR="00307505">
        <w:rPr>
          <w:rFonts w:ascii="Times New Roman" w:eastAsia="Times New Roman" w:hAnsi="Times New Roman" w:cs="Times New Roman"/>
          <w:sz w:val="24"/>
          <w:szCs w:val="20"/>
        </w:rPr>
        <w:t xml:space="preserve"> and</w:t>
      </w:r>
      <w:r w:rsidR="00916B48">
        <w:rPr>
          <w:rFonts w:ascii="Times New Roman" w:eastAsia="Times New Roman" w:hAnsi="Times New Roman" w:cs="Times New Roman"/>
          <w:sz w:val="24"/>
          <w:szCs w:val="20"/>
        </w:rPr>
        <w:t xml:space="preserve"> </w:t>
      </w:r>
      <w:r w:rsidR="00D864C9">
        <w:rPr>
          <w:rFonts w:ascii="Times New Roman" w:eastAsia="Times New Roman" w:hAnsi="Times New Roman" w:cs="Times New Roman"/>
          <w:sz w:val="24"/>
          <w:szCs w:val="20"/>
        </w:rPr>
        <w:t>improving</w:t>
      </w:r>
      <w:r w:rsidR="00D85732">
        <w:rPr>
          <w:rFonts w:ascii="Times New Roman" w:eastAsia="Times New Roman" w:hAnsi="Times New Roman" w:cs="Times New Roman"/>
          <w:sz w:val="24"/>
          <w:szCs w:val="20"/>
        </w:rPr>
        <w:t xml:space="preserve"> the quality </w:t>
      </w:r>
      <w:r w:rsidR="00307505">
        <w:rPr>
          <w:rFonts w:ascii="Times New Roman" w:eastAsia="Times New Roman" w:hAnsi="Times New Roman" w:cs="Times New Roman"/>
          <w:sz w:val="24"/>
          <w:szCs w:val="20"/>
        </w:rPr>
        <w:t>of population estimates. It is understood that key source data for</w:t>
      </w:r>
      <w:r w:rsidR="001D2110">
        <w:rPr>
          <w:rFonts w:ascii="Times New Roman" w:eastAsia="Times New Roman" w:hAnsi="Times New Roman" w:cs="Times New Roman"/>
          <w:sz w:val="24"/>
          <w:szCs w:val="20"/>
        </w:rPr>
        <w:t xml:space="preserve"> an SBR </w:t>
      </w:r>
      <w:r w:rsidR="00307505">
        <w:rPr>
          <w:rFonts w:ascii="Times New Roman" w:eastAsia="Times New Roman" w:hAnsi="Times New Roman" w:cs="Times New Roman"/>
          <w:sz w:val="24"/>
          <w:szCs w:val="20"/>
        </w:rPr>
        <w:t xml:space="preserve">reside with the Companies Controller Department </w:t>
      </w:r>
      <w:r w:rsidR="00841EFC">
        <w:rPr>
          <w:rFonts w:ascii="Times New Roman" w:eastAsia="Times New Roman" w:hAnsi="Times New Roman" w:cs="Times New Roman"/>
          <w:sz w:val="24"/>
          <w:szCs w:val="20"/>
        </w:rPr>
        <w:t xml:space="preserve">and the Ministry of Industry and Trade, </w:t>
      </w:r>
      <w:r w:rsidR="00AB2BAC">
        <w:rPr>
          <w:rFonts w:ascii="Times New Roman" w:eastAsia="Times New Roman" w:hAnsi="Times New Roman" w:cs="Times New Roman"/>
          <w:sz w:val="24"/>
          <w:szCs w:val="20"/>
        </w:rPr>
        <w:t xml:space="preserve">while data holdings within the </w:t>
      </w:r>
      <w:r w:rsidR="00307505">
        <w:rPr>
          <w:rFonts w:ascii="Times New Roman" w:eastAsia="Times New Roman" w:hAnsi="Times New Roman" w:cs="Times New Roman"/>
          <w:sz w:val="24"/>
          <w:szCs w:val="20"/>
        </w:rPr>
        <w:t>Civil Status and Passports Department</w:t>
      </w:r>
      <w:r w:rsidR="00D85732">
        <w:rPr>
          <w:rFonts w:ascii="Times New Roman" w:eastAsia="Times New Roman" w:hAnsi="Times New Roman" w:cs="Times New Roman"/>
          <w:sz w:val="24"/>
          <w:szCs w:val="20"/>
        </w:rPr>
        <w:t xml:space="preserve"> can strengthen population estimates</w:t>
      </w:r>
      <w:r w:rsidR="00916B48">
        <w:rPr>
          <w:rFonts w:ascii="Times New Roman" w:eastAsia="Times New Roman" w:hAnsi="Times New Roman" w:cs="Times New Roman"/>
          <w:sz w:val="24"/>
          <w:szCs w:val="20"/>
        </w:rPr>
        <w:t xml:space="preserve"> - however, other data sources may also be considered</w:t>
      </w:r>
      <w:r w:rsidR="001D2110">
        <w:rPr>
          <w:rFonts w:ascii="Times New Roman" w:eastAsia="Times New Roman" w:hAnsi="Times New Roman" w:cs="Times New Roman"/>
          <w:sz w:val="24"/>
          <w:szCs w:val="20"/>
        </w:rPr>
        <w:t xml:space="preserve"> as part of the project</w:t>
      </w:r>
      <w:r w:rsidR="00916B48">
        <w:rPr>
          <w:rFonts w:ascii="Times New Roman" w:eastAsia="Times New Roman" w:hAnsi="Times New Roman" w:cs="Times New Roman"/>
          <w:sz w:val="24"/>
          <w:szCs w:val="20"/>
        </w:rPr>
        <w:t xml:space="preserve">. </w:t>
      </w:r>
      <w:r w:rsidR="00841EFC">
        <w:rPr>
          <w:rFonts w:ascii="Times New Roman" w:eastAsia="Times New Roman" w:hAnsi="Times New Roman" w:cs="Times New Roman"/>
          <w:sz w:val="24"/>
          <w:szCs w:val="20"/>
        </w:rPr>
        <w:t>T</w:t>
      </w:r>
      <w:r w:rsidR="00D85732">
        <w:rPr>
          <w:rFonts w:ascii="Times New Roman" w:eastAsia="Times New Roman" w:hAnsi="Times New Roman" w:cs="Times New Roman"/>
          <w:sz w:val="24"/>
          <w:szCs w:val="20"/>
        </w:rPr>
        <w:t xml:space="preserve">he institutions </w:t>
      </w:r>
      <w:r w:rsidR="001E1F19">
        <w:rPr>
          <w:rFonts w:ascii="Times New Roman" w:eastAsia="Times New Roman" w:hAnsi="Times New Roman" w:cs="Times New Roman"/>
          <w:sz w:val="24"/>
          <w:szCs w:val="20"/>
        </w:rPr>
        <w:t xml:space="preserve">referenced </w:t>
      </w:r>
      <w:r w:rsidR="00D85732">
        <w:rPr>
          <w:rFonts w:ascii="Times New Roman" w:eastAsia="Times New Roman" w:hAnsi="Times New Roman" w:cs="Times New Roman"/>
          <w:sz w:val="24"/>
          <w:szCs w:val="20"/>
        </w:rPr>
        <w:t xml:space="preserve">are part of the wider statistical system and were stakeholders in developing the NSDS. </w:t>
      </w:r>
      <w:r w:rsidR="00AB2BAC">
        <w:rPr>
          <w:rFonts w:ascii="Times New Roman" w:eastAsia="Times New Roman" w:hAnsi="Times New Roman" w:cs="Times New Roman"/>
          <w:sz w:val="24"/>
          <w:szCs w:val="20"/>
        </w:rPr>
        <w:t xml:space="preserve"> </w:t>
      </w:r>
    </w:p>
    <w:p w14:paraId="16A234FE" w14:textId="77777777" w:rsidR="005E45DA" w:rsidRDefault="005E45DA" w:rsidP="004B088B">
      <w:pPr>
        <w:spacing w:after="0" w:line="240" w:lineRule="auto"/>
        <w:ind w:left="567"/>
        <w:contextualSpacing/>
        <w:jc w:val="both"/>
        <w:rPr>
          <w:rFonts w:ascii="Times New Roman" w:eastAsia="Times New Roman" w:hAnsi="Times New Roman" w:cs="Times New Roman"/>
          <w:sz w:val="24"/>
          <w:szCs w:val="20"/>
        </w:rPr>
      </w:pPr>
    </w:p>
    <w:p w14:paraId="67D7A26D" w14:textId="096D4DF1" w:rsidR="006473E0" w:rsidRDefault="006473E0" w:rsidP="004B088B">
      <w:pPr>
        <w:spacing w:after="0" w:line="240" w:lineRule="auto"/>
        <w:ind w:left="567"/>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In addition to improving</w:t>
      </w:r>
      <w:r w:rsidR="00D85732">
        <w:rPr>
          <w:rFonts w:ascii="Times New Roman" w:eastAsia="Times New Roman" w:hAnsi="Times New Roman" w:cs="Times New Roman"/>
          <w:sz w:val="24"/>
          <w:szCs w:val="20"/>
        </w:rPr>
        <w:t xml:space="preserve"> </w:t>
      </w:r>
      <w:r w:rsidR="00AB2BAC">
        <w:rPr>
          <w:rFonts w:ascii="Times New Roman" w:eastAsia="Times New Roman" w:hAnsi="Times New Roman" w:cs="Times New Roman"/>
          <w:sz w:val="24"/>
          <w:szCs w:val="20"/>
        </w:rPr>
        <w:t>population estimates</w:t>
      </w:r>
      <w:r>
        <w:rPr>
          <w:rFonts w:ascii="Times New Roman" w:eastAsia="Times New Roman" w:hAnsi="Times New Roman" w:cs="Times New Roman"/>
          <w:sz w:val="24"/>
          <w:szCs w:val="20"/>
        </w:rPr>
        <w:t>,</w:t>
      </w:r>
      <w:r w:rsidR="00AB2BAC">
        <w:rPr>
          <w:rFonts w:ascii="Times New Roman" w:eastAsia="Times New Roman" w:hAnsi="Times New Roman" w:cs="Times New Roman"/>
          <w:sz w:val="24"/>
          <w:szCs w:val="20"/>
        </w:rPr>
        <w:t xml:space="preserve"> a</w:t>
      </w:r>
      <w:r>
        <w:rPr>
          <w:rFonts w:ascii="Times New Roman" w:eastAsia="Times New Roman" w:hAnsi="Times New Roman" w:cs="Times New Roman"/>
          <w:sz w:val="24"/>
          <w:szCs w:val="20"/>
        </w:rPr>
        <w:t xml:space="preserve">dministrative data can </w:t>
      </w:r>
      <w:r w:rsidR="00916B48">
        <w:rPr>
          <w:rFonts w:ascii="Times New Roman" w:eastAsia="Times New Roman" w:hAnsi="Times New Roman" w:cs="Times New Roman"/>
          <w:sz w:val="24"/>
          <w:szCs w:val="20"/>
        </w:rPr>
        <w:t xml:space="preserve">also </w:t>
      </w:r>
      <w:r>
        <w:rPr>
          <w:rFonts w:ascii="Times New Roman" w:eastAsia="Times New Roman" w:hAnsi="Times New Roman" w:cs="Times New Roman"/>
          <w:sz w:val="24"/>
          <w:szCs w:val="20"/>
        </w:rPr>
        <w:t>contribute</w:t>
      </w:r>
      <w:r w:rsidR="00A13A00">
        <w:rPr>
          <w:rFonts w:ascii="Times New Roman" w:eastAsia="Times New Roman" w:hAnsi="Times New Roman" w:cs="Times New Roman"/>
          <w:sz w:val="24"/>
          <w:szCs w:val="20"/>
        </w:rPr>
        <w:t xml:space="preserve"> to </w:t>
      </w:r>
      <w:r w:rsidR="00270CE5">
        <w:rPr>
          <w:rFonts w:ascii="Times New Roman" w:eastAsia="Times New Roman" w:hAnsi="Times New Roman" w:cs="Times New Roman"/>
          <w:sz w:val="24"/>
          <w:szCs w:val="20"/>
        </w:rPr>
        <w:t>refining</w:t>
      </w:r>
      <w:r w:rsidR="00753D03">
        <w:rPr>
          <w:rFonts w:ascii="Times New Roman" w:eastAsia="Times New Roman" w:hAnsi="Times New Roman" w:cs="Times New Roman"/>
          <w:sz w:val="24"/>
          <w:szCs w:val="20"/>
        </w:rPr>
        <w:t xml:space="preserve"> </w:t>
      </w:r>
      <w:r w:rsidR="00A13A00">
        <w:rPr>
          <w:rFonts w:ascii="Times New Roman" w:eastAsia="Times New Roman" w:hAnsi="Times New Roman" w:cs="Times New Roman"/>
          <w:sz w:val="24"/>
          <w:szCs w:val="20"/>
        </w:rPr>
        <w:t>the sc</w:t>
      </w:r>
      <w:r w:rsidR="00143ED6">
        <w:rPr>
          <w:rFonts w:ascii="Times New Roman" w:eastAsia="Times New Roman" w:hAnsi="Times New Roman" w:cs="Times New Roman"/>
          <w:sz w:val="24"/>
          <w:szCs w:val="20"/>
        </w:rPr>
        <w:t>ope</w:t>
      </w:r>
      <w:r w:rsidR="00A13A00">
        <w:rPr>
          <w:rFonts w:ascii="Times New Roman" w:eastAsia="Times New Roman" w:hAnsi="Times New Roman" w:cs="Times New Roman"/>
          <w:sz w:val="24"/>
          <w:szCs w:val="20"/>
        </w:rPr>
        <w:t xml:space="preserve"> of the </w:t>
      </w:r>
      <w:r w:rsidR="00AB2BAC">
        <w:rPr>
          <w:rFonts w:ascii="Times New Roman" w:eastAsia="Times New Roman" w:hAnsi="Times New Roman" w:cs="Times New Roman"/>
          <w:sz w:val="24"/>
          <w:szCs w:val="20"/>
        </w:rPr>
        <w:t xml:space="preserve">2025 </w:t>
      </w:r>
      <w:r w:rsidR="001B2D47">
        <w:rPr>
          <w:rFonts w:ascii="Times New Roman" w:eastAsia="Times New Roman" w:hAnsi="Times New Roman" w:cs="Times New Roman"/>
          <w:sz w:val="24"/>
          <w:szCs w:val="20"/>
        </w:rPr>
        <w:t>General Population and Housing Census (</w:t>
      </w:r>
      <w:r w:rsidR="00AB2BAC">
        <w:rPr>
          <w:rFonts w:ascii="Times New Roman" w:eastAsia="Times New Roman" w:hAnsi="Times New Roman" w:cs="Times New Roman"/>
          <w:sz w:val="24"/>
          <w:szCs w:val="20"/>
        </w:rPr>
        <w:t>C</w:t>
      </w:r>
      <w:r w:rsidR="000376E1">
        <w:rPr>
          <w:rFonts w:ascii="Times New Roman" w:eastAsia="Times New Roman" w:hAnsi="Times New Roman" w:cs="Times New Roman"/>
          <w:sz w:val="24"/>
          <w:szCs w:val="20"/>
        </w:rPr>
        <w:t>OP</w:t>
      </w:r>
      <w:r w:rsidR="001B2D47">
        <w:rPr>
          <w:rFonts w:ascii="Times New Roman" w:eastAsia="Times New Roman" w:hAnsi="Times New Roman" w:cs="Times New Roman"/>
          <w:sz w:val="24"/>
          <w:szCs w:val="20"/>
        </w:rPr>
        <w:t>)</w:t>
      </w:r>
      <w:r w:rsidR="00A13A00">
        <w:rPr>
          <w:rFonts w:ascii="Times New Roman" w:eastAsia="Times New Roman" w:hAnsi="Times New Roman" w:cs="Times New Roman"/>
          <w:sz w:val="24"/>
          <w:szCs w:val="20"/>
        </w:rPr>
        <w:t xml:space="preserve"> questionnaire,</w:t>
      </w:r>
      <w:r>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lastRenderedPageBreak/>
        <w:t>thereby freeing up resources in the DoS</w:t>
      </w:r>
      <w:r w:rsidR="00307505">
        <w:rPr>
          <w:rFonts w:ascii="Times New Roman" w:eastAsia="Times New Roman" w:hAnsi="Times New Roman" w:cs="Times New Roman"/>
          <w:sz w:val="24"/>
          <w:szCs w:val="20"/>
        </w:rPr>
        <w:t xml:space="preserve">. </w:t>
      </w:r>
      <w:r w:rsidR="00822B78">
        <w:rPr>
          <w:rFonts w:ascii="Times New Roman" w:eastAsia="Times New Roman" w:hAnsi="Times New Roman" w:cs="Times New Roman"/>
          <w:sz w:val="24"/>
          <w:szCs w:val="20"/>
        </w:rPr>
        <w:t xml:space="preserve">Similarly, the existence of an SBR can </w:t>
      </w:r>
      <w:r w:rsidR="00857E31">
        <w:rPr>
          <w:rFonts w:ascii="Times New Roman" w:eastAsia="Times New Roman" w:hAnsi="Times New Roman" w:cs="Times New Roman"/>
          <w:sz w:val="24"/>
          <w:szCs w:val="20"/>
        </w:rPr>
        <w:t>enhance statistical outputs</w:t>
      </w:r>
      <w:r w:rsidR="00BA0443">
        <w:rPr>
          <w:rFonts w:ascii="Times New Roman" w:eastAsia="Times New Roman" w:hAnsi="Times New Roman" w:cs="Times New Roman"/>
          <w:sz w:val="24"/>
          <w:szCs w:val="20"/>
        </w:rPr>
        <w:t xml:space="preserve"> on business</w:t>
      </w:r>
      <w:r w:rsidR="00857E31">
        <w:rPr>
          <w:rFonts w:ascii="Times New Roman" w:eastAsia="Times New Roman" w:hAnsi="Times New Roman" w:cs="Times New Roman"/>
          <w:sz w:val="24"/>
          <w:szCs w:val="20"/>
        </w:rPr>
        <w:t xml:space="preserve">, while also delivering efficiencies in the DoS. </w:t>
      </w:r>
    </w:p>
    <w:p w14:paraId="567F2B9A" w14:textId="77777777" w:rsidR="00364F65" w:rsidRDefault="00364F65" w:rsidP="004B088B">
      <w:pPr>
        <w:spacing w:after="0" w:line="240" w:lineRule="auto"/>
        <w:ind w:left="567"/>
        <w:contextualSpacing/>
        <w:jc w:val="both"/>
        <w:rPr>
          <w:rFonts w:ascii="Times New Roman" w:eastAsia="Times New Roman" w:hAnsi="Times New Roman" w:cs="Times New Roman"/>
          <w:sz w:val="24"/>
          <w:szCs w:val="20"/>
        </w:rPr>
      </w:pPr>
    </w:p>
    <w:p w14:paraId="67B8A462" w14:textId="6E73B2D4" w:rsidR="00A06207" w:rsidRDefault="006473E0" w:rsidP="00F251DE">
      <w:pPr>
        <w:spacing w:after="0" w:line="240" w:lineRule="auto"/>
        <w:ind w:left="567"/>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In summary,</w:t>
      </w:r>
      <w:r w:rsidR="00DF2039">
        <w:rPr>
          <w:rFonts w:ascii="Times New Roman" w:eastAsia="Times New Roman" w:hAnsi="Times New Roman" w:cs="Times New Roman"/>
          <w:sz w:val="24"/>
          <w:szCs w:val="20"/>
        </w:rPr>
        <w:t xml:space="preserve"> </w:t>
      </w:r>
      <w:r w:rsidR="00083FAC">
        <w:rPr>
          <w:rFonts w:ascii="Times New Roman" w:eastAsia="Times New Roman" w:hAnsi="Times New Roman" w:cs="Times New Roman"/>
          <w:sz w:val="24"/>
          <w:szCs w:val="20"/>
        </w:rPr>
        <w:t>Component</w:t>
      </w:r>
      <w:r w:rsidR="00307505">
        <w:rPr>
          <w:rFonts w:ascii="Times New Roman" w:eastAsia="Times New Roman" w:hAnsi="Times New Roman" w:cs="Times New Roman"/>
          <w:sz w:val="24"/>
          <w:szCs w:val="20"/>
        </w:rPr>
        <w:t xml:space="preserve"> 1</w:t>
      </w:r>
      <w:r w:rsidR="004E4D3E">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will </w:t>
      </w:r>
      <w:r w:rsidR="00233478">
        <w:rPr>
          <w:rFonts w:ascii="Times New Roman" w:eastAsia="Times New Roman" w:hAnsi="Times New Roman" w:cs="Times New Roman"/>
          <w:sz w:val="24"/>
          <w:szCs w:val="20"/>
        </w:rPr>
        <w:t xml:space="preserve">provide an inventory and roadmap for the inclusion of administrative data </w:t>
      </w:r>
      <w:r w:rsidR="0009279C">
        <w:rPr>
          <w:rFonts w:ascii="Times New Roman" w:eastAsia="Times New Roman" w:hAnsi="Times New Roman" w:cs="Times New Roman"/>
          <w:sz w:val="24"/>
          <w:szCs w:val="20"/>
        </w:rPr>
        <w:t xml:space="preserve">on business and households </w:t>
      </w:r>
      <w:r w:rsidR="00233478">
        <w:rPr>
          <w:rFonts w:ascii="Times New Roman" w:eastAsia="Times New Roman" w:hAnsi="Times New Roman" w:cs="Times New Roman"/>
          <w:sz w:val="24"/>
          <w:szCs w:val="20"/>
        </w:rPr>
        <w:t xml:space="preserve">within DoS </w:t>
      </w:r>
      <w:r w:rsidR="00083FAC">
        <w:rPr>
          <w:rFonts w:ascii="Times New Roman" w:eastAsia="Times New Roman" w:hAnsi="Times New Roman" w:cs="Times New Roman"/>
          <w:sz w:val="24"/>
          <w:szCs w:val="20"/>
        </w:rPr>
        <w:t xml:space="preserve">statistics </w:t>
      </w:r>
      <w:r w:rsidR="00233478">
        <w:rPr>
          <w:rFonts w:ascii="Times New Roman" w:eastAsia="Times New Roman" w:hAnsi="Times New Roman" w:cs="Times New Roman"/>
          <w:sz w:val="24"/>
          <w:szCs w:val="20"/>
        </w:rPr>
        <w:t xml:space="preserve">and undertake </w:t>
      </w:r>
      <w:r w:rsidR="00DF2039">
        <w:rPr>
          <w:rFonts w:ascii="Times New Roman" w:eastAsia="Times New Roman" w:hAnsi="Times New Roman" w:cs="Times New Roman"/>
          <w:sz w:val="24"/>
          <w:szCs w:val="20"/>
        </w:rPr>
        <w:t xml:space="preserve">two </w:t>
      </w:r>
      <w:r w:rsidR="00083FAC">
        <w:rPr>
          <w:rFonts w:ascii="Times New Roman" w:eastAsia="Times New Roman" w:hAnsi="Times New Roman" w:cs="Times New Roman"/>
          <w:sz w:val="24"/>
          <w:szCs w:val="20"/>
        </w:rPr>
        <w:t xml:space="preserve">specific </w:t>
      </w:r>
      <w:r w:rsidR="00DF2039">
        <w:rPr>
          <w:rFonts w:ascii="Times New Roman" w:eastAsia="Times New Roman" w:hAnsi="Times New Roman" w:cs="Times New Roman"/>
          <w:sz w:val="24"/>
          <w:szCs w:val="20"/>
        </w:rPr>
        <w:t>pilot projects</w:t>
      </w:r>
      <w:r w:rsidR="00233478">
        <w:rPr>
          <w:rFonts w:ascii="Times New Roman" w:eastAsia="Times New Roman" w:hAnsi="Times New Roman" w:cs="Times New Roman"/>
          <w:sz w:val="24"/>
          <w:szCs w:val="20"/>
        </w:rPr>
        <w:t xml:space="preserve"> on SBRs and population es</w:t>
      </w:r>
      <w:r w:rsidR="0073360D">
        <w:rPr>
          <w:rFonts w:ascii="Times New Roman" w:eastAsia="Times New Roman" w:hAnsi="Times New Roman" w:cs="Times New Roman"/>
          <w:sz w:val="24"/>
          <w:szCs w:val="20"/>
        </w:rPr>
        <w:t>timates.</w:t>
      </w:r>
    </w:p>
    <w:p w14:paraId="0F56B367" w14:textId="77777777" w:rsidR="005528E6" w:rsidRDefault="005528E6" w:rsidP="0009279C">
      <w:pPr>
        <w:spacing w:after="0" w:line="240" w:lineRule="auto"/>
        <w:contextualSpacing/>
        <w:jc w:val="both"/>
        <w:rPr>
          <w:rFonts w:ascii="Times New Roman" w:eastAsia="Times New Roman" w:hAnsi="Times New Roman" w:cs="Times New Roman"/>
          <w:sz w:val="24"/>
          <w:szCs w:val="20"/>
        </w:rPr>
      </w:pPr>
    </w:p>
    <w:p w14:paraId="0C2D1F08" w14:textId="2A79FF32" w:rsidR="005F28CB" w:rsidRDefault="00761BD6" w:rsidP="00F251DE">
      <w:pPr>
        <w:spacing w:after="0" w:line="240" w:lineRule="auto"/>
        <w:ind w:left="567"/>
        <w:contextualSpacing/>
        <w:jc w:val="both"/>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Component</w:t>
      </w:r>
      <w:r w:rsidR="00507398" w:rsidRPr="00A60669">
        <w:rPr>
          <w:rFonts w:ascii="Times New Roman" w:eastAsia="Times New Roman" w:hAnsi="Times New Roman" w:cs="Times New Roman"/>
          <w:b/>
          <w:bCs/>
          <w:sz w:val="24"/>
          <w:szCs w:val="20"/>
        </w:rPr>
        <w:t xml:space="preserve"> 1 </w:t>
      </w:r>
      <w:r w:rsidR="00BC527B">
        <w:rPr>
          <w:rFonts w:ascii="Times New Roman" w:eastAsia="Times New Roman" w:hAnsi="Times New Roman" w:cs="Times New Roman"/>
          <w:b/>
          <w:bCs/>
          <w:sz w:val="24"/>
          <w:szCs w:val="20"/>
        </w:rPr>
        <w:t>is</w:t>
      </w:r>
      <w:r w:rsidR="00507398" w:rsidRPr="00A60669">
        <w:rPr>
          <w:rFonts w:ascii="Times New Roman" w:eastAsia="Times New Roman" w:hAnsi="Times New Roman" w:cs="Times New Roman"/>
          <w:b/>
          <w:bCs/>
          <w:sz w:val="24"/>
          <w:szCs w:val="20"/>
        </w:rPr>
        <w:t xml:space="preserve"> sub-divided in f</w:t>
      </w:r>
      <w:r w:rsidR="00903F6E">
        <w:rPr>
          <w:rFonts w:ascii="Times New Roman" w:eastAsia="Times New Roman" w:hAnsi="Times New Roman" w:cs="Times New Roman"/>
          <w:b/>
          <w:bCs/>
          <w:sz w:val="24"/>
          <w:szCs w:val="20"/>
        </w:rPr>
        <w:t>ive</w:t>
      </w:r>
      <w:r w:rsidR="00507398" w:rsidRPr="00A60669">
        <w:rPr>
          <w:rFonts w:ascii="Times New Roman" w:eastAsia="Times New Roman" w:hAnsi="Times New Roman" w:cs="Times New Roman"/>
          <w:b/>
          <w:bCs/>
          <w:sz w:val="24"/>
          <w:szCs w:val="20"/>
        </w:rPr>
        <w:t xml:space="preserve"> sub-components</w:t>
      </w:r>
      <w:r w:rsidR="0009279C">
        <w:rPr>
          <w:rFonts w:ascii="Times New Roman" w:eastAsia="Times New Roman" w:hAnsi="Times New Roman" w:cs="Times New Roman"/>
          <w:b/>
          <w:bCs/>
          <w:sz w:val="24"/>
          <w:szCs w:val="20"/>
        </w:rPr>
        <w:t xml:space="preserve"> with mandatory results applicable to each sub-component</w:t>
      </w:r>
      <w:r w:rsidR="00507398" w:rsidRPr="00A60669">
        <w:rPr>
          <w:rFonts w:ascii="Times New Roman" w:eastAsia="Times New Roman" w:hAnsi="Times New Roman" w:cs="Times New Roman"/>
          <w:b/>
          <w:bCs/>
          <w:sz w:val="24"/>
          <w:szCs w:val="20"/>
        </w:rPr>
        <w:t>:</w:t>
      </w:r>
    </w:p>
    <w:p w14:paraId="43AA3E35" w14:textId="77777777" w:rsidR="0009279C" w:rsidRPr="005F28CB" w:rsidRDefault="0009279C" w:rsidP="00F251DE">
      <w:pPr>
        <w:spacing w:after="0" w:line="240" w:lineRule="auto"/>
        <w:ind w:left="567"/>
        <w:contextualSpacing/>
        <w:jc w:val="both"/>
        <w:rPr>
          <w:rFonts w:ascii="Times New Roman" w:eastAsia="Times New Roman" w:hAnsi="Times New Roman" w:cs="Times New Roman"/>
          <w:b/>
          <w:bCs/>
          <w:sz w:val="24"/>
          <w:szCs w:val="20"/>
        </w:rPr>
      </w:pPr>
    </w:p>
    <w:p w14:paraId="02318888" w14:textId="31331A48" w:rsidR="0073360D" w:rsidRPr="00F251DE" w:rsidRDefault="00761BD6" w:rsidP="00F251DE">
      <w:pPr>
        <w:pStyle w:val="ListParagraph"/>
        <w:numPr>
          <w:ilvl w:val="0"/>
          <w:numId w:val="49"/>
        </w:numPr>
        <w:tabs>
          <w:tab w:val="left" w:pos="567"/>
          <w:tab w:val="left" w:pos="709"/>
        </w:tabs>
        <w:spacing w:after="0" w:line="240" w:lineRule="auto"/>
        <w:ind w:left="567"/>
        <w:jc w:val="both"/>
        <w:rPr>
          <w:rFonts w:ascii="Times New Roman" w:eastAsia="Times New Roman" w:hAnsi="Times New Roman" w:cs="Times New Roman"/>
          <w:b/>
          <w:bCs/>
          <w:i/>
          <w:iCs/>
          <w:sz w:val="24"/>
          <w:szCs w:val="20"/>
        </w:rPr>
      </w:pPr>
      <w:r>
        <w:rPr>
          <w:rFonts w:ascii="Times New Roman" w:eastAsia="Times New Roman" w:hAnsi="Times New Roman" w:cs="Times New Roman"/>
          <w:b/>
          <w:bCs/>
          <w:i/>
          <w:iCs/>
          <w:sz w:val="24"/>
          <w:szCs w:val="20"/>
        </w:rPr>
        <w:t>Manda</w:t>
      </w:r>
      <w:r w:rsidR="0009279C">
        <w:rPr>
          <w:rFonts w:ascii="Times New Roman" w:eastAsia="Times New Roman" w:hAnsi="Times New Roman" w:cs="Times New Roman"/>
          <w:b/>
          <w:bCs/>
          <w:i/>
          <w:iCs/>
          <w:sz w:val="24"/>
          <w:szCs w:val="20"/>
        </w:rPr>
        <w:t>tory</w:t>
      </w:r>
      <w:r>
        <w:rPr>
          <w:rFonts w:ascii="Times New Roman" w:eastAsia="Times New Roman" w:hAnsi="Times New Roman" w:cs="Times New Roman"/>
          <w:b/>
          <w:bCs/>
          <w:i/>
          <w:iCs/>
          <w:sz w:val="24"/>
          <w:szCs w:val="20"/>
        </w:rPr>
        <w:t xml:space="preserve"> Result</w:t>
      </w:r>
      <w:r w:rsidR="004D6ADD">
        <w:rPr>
          <w:rFonts w:ascii="Times New Roman" w:eastAsia="Times New Roman" w:hAnsi="Times New Roman" w:cs="Times New Roman"/>
          <w:b/>
          <w:bCs/>
          <w:i/>
          <w:iCs/>
          <w:sz w:val="24"/>
          <w:szCs w:val="20"/>
        </w:rPr>
        <w:t xml:space="preserve"> </w:t>
      </w:r>
      <w:r w:rsidR="00DF78C9" w:rsidRPr="00F251DE">
        <w:rPr>
          <w:rFonts w:ascii="Times New Roman" w:eastAsia="Times New Roman" w:hAnsi="Times New Roman" w:cs="Times New Roman"/>
          <w:b/>
          <w:bCs/>
          <w:i/>
          <w:iCs/>
          <w:sz w:val="24"/>
          <w:szCs w:val="20"/>
        </w:rPr>
        <w:t xml:space="preserve">1.1: </w:t>
      </w:r>
      <w:r w:rsidR="0073360D" w:rsidRPr="00F251DE">
        <w:rPr>
          <w:rFonts w:ascii="Times New Roman" w:eastAsia="Times New Roman" w:hAnsi="Times New Roman" w:cs="Times New Roman"/>
          <w:b/>
          <w:bCs/>
          <w:i/>
          <w:iCs/>
          <w:sz w:val="24"/>
          <w:szCs w:val="20"/>
        </w:rPr>
        <w:t>Compile an inventory of administrative data on businesses and households and an indicative roadmap for inclusion in an integrated administrative data system</w:t>
      </w:r>
    </w:p>
    <w:p w14:paraId="414F87AC" w14:textId="77777777" w:rsidR="0073360D" w:rsidRDefault="0073360D" w:rsidP="00EC5416">
      <w:pPr>
        <w:pStyle w:val="ListParagraph"/>
        <w:spacing w:after="0" w:line="240" w:lineRule="auto"/>
        <w:ind w:left="567"/>
        <w:jc w:val="both"/>
        <w:rPr>
          <w:rFonts w:ascii="Times New Roman" w:eastAsia="Times New Roman" w:hAnsi="Times New Roman" w:cs="Times New Roman"/>
          <w:b/>
          <w:bCs/>
          <w:i/>
          <w:iCs/>
          <w:sz w:val="24"/>
          <w:szCs w:val="20"/>
        </w:rPr>
      </w:pPr>
    </w:p>
    <w:p w14:paraId="2314A928" w14:textId="0F46F665" w:rsidR="00903F6E" w:rsidRDefault="00903F6E" w:rsidP="00903F6E">
      <w:pPr>
        <w:spacing w:after="0" w:line="240" w:lineRule="auto"/>
        <w:ind w:left="567"/>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Compiling an inventory of administrative data sources on business and households is the first step</w:t>
      </w:r>
      <w:r w:rsidR="00800648">
        <w:rPr>
          <w:rFonts w:ascii="Times New Roman" w:eastAsia="Times New Roman" w:hAnsi="Times New Roman" w:cs="Times New Roman"/>
          <w:sz w:val="24"/>
          <w:szCs w:val="20"/>
        </w:rPr>
        <w:t xml:space="preserve"> in developing an</w:t>
      </w:r>
      <w:r w:rsidR="007F50E4">
        <w:rPr>
          <w:rFonts w:ascii="Times New Roman" w:eastAsia="Times New Roman" w:hAnsi="Times New Roman" w:cs="Times New Roman"/>
          <w:sz w:val="24"/>
          <w:szCs w:val="20"/>
        </w:rPr>
        <w:t>d</w:t>
      </w:r>
      <w:r w:rsidR="00800648">
        <w:rPr>
          <w:rFonts w:ascii="Times New Roman" w:eastAsia="Times New Roman" w:hAnsi="Times New Roman" w:cs="Times New Roman"/>
          <w:sz w:val="24"/>
          <w:szCs w:val="20"/>
        </w:rPr>
        <w:t xml:space="preserve"> integrat</w:t>
      </w:r>
      <w:r w:rsidR="00702B32">
        <w:rPr>
          <w:rFonts w:ascii="Times New Roman" w:eastAsia="Times New Roman" w:hAnsi="Times New Roman" w:cs="Times New Roman"/>
          <w:sz w:val="24"/>
          <w:szCs w:val="20"/>
        </w:rPr>
        <w:t>ing these data with DoS statistics.</w:t>
      </w:r>
      <w:r w:rsidR="00800648">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The inventory needs to include the </w:t>
      </w:r>
      <w:r w:rsidR="00E82D18">
        <w:rPr>
          <w:rFonts w:ascii="Times New Roman" w:eastAsia="Times New Roman" w:hAnsi="Times New Roman" w:cs="Times New Roman"/>
          <w:sz w:val="24"/>
          <w:szCs w:val="20"/>
        </w:rPr>
        <w:t xml:space="preserve">various </w:t>
      </w:r>
      <w:r w:rsidR="00D307A3">
        <w:rPr>
          <w:rFonts w:ascii="Times New Roman" w:eastAsia="Times New Roman" w:hAnsi="Times New Roman" w:cs="Times New Roman"/>
          <w:sz w:val="24"/>
          <w:szCs w:val="20"/>
        </w:rPr>
        <w:t xml:space="preserve">data </w:t>
      </w:r>
      <w:r>
        <w:rPr>
          <w:rFonts w:ascii="Times New Roman" w:eastAsia="Times New Roman" w:hAnsi="Times New Roman" w:cs="Times New Roman"/>
          <w:sz w:val="24"/>
          <w:szCs w:val="20"/>
        </w:rPr>
        <w:t xml:space="preserve">variables collected in ministries </w:t>
      </w:r>
      <w:r w:rsidR="00800648">
        <w:rPr>
          <w:rFonts w:ascii="Times New Roman" w:eastAsia="Times New Roman" w:hAnsi="Times New Roman" w:cs="Times New Roman"/>
          <w:sz w:val="24"/>
          <w:szCs w:val="20"/>
        </w:rPr>
        <w:t>with detailed metadata on each</w:t>
      </w:r>
      <w:r w:rsidR="00932354">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definitions, concepts, identifiers, periodicity etc. A mapping exercise is then required to assess how th</w:t>
      </w:r>
      <w:r w:rsidR="00D307A3">
        <w:rPr>
          <w:rFonts w:ascii="Times New Roman" w:eastAsia="Times New Roman" w:hAnsi="Times New Roman" w:cs="Times New Roman"/>
          <w:sz w:val="24"/>
          <w:szCs w:val="20"/>
        </w:rPr>
        <w:t xml:space="preserve">is information </w:t>
      </w:r>
      <w:r>
        <w:rPr>
          <w:rFonts w:ascii="Times New Roman" w:eastAsia="Times New Roman" w:hAnsi="Times New Roman" w:cs="Times New Roman"/>
          <w:sz w:val="24"/>
          <w:szCs w:val="20"/>
        </w:rPr>
        <w:t>can be linked to DoS data, and whether the</w:t>
      </w:r>
      <w:r w:rsidR="00E80510">
        <w:rPr>
          <w:rFonts w:ascii="Times New Roman" w:eastAsia="Times New Roman" w:hAnsi="Times New Roman" w:cs="Times New Roman"/>
          <w:sz w:val="24"/>
          <w:szCs w:val="20"/>
        </w:rPr>
        <w:t xml:space="preserve"> variables collected in ministries </w:t>
      </w:r>
      <w:r>
        <w:rPr>
          <w:rFonts w:ascii="Times New Roman" w:eastAsia="Times New Roman" w:hAnsi="Times New Roman" w:cs="Times New Roman"/>
          <w:sz w:val="24"/>
          <w:szCs w:val="20"/>
        </w:rPr>
        <w:t xml:space="preserve">can be converted to statistical concepts and definitions. A process for linking identifiers is critical – this may be particularly difficult for business data as the concept of a statistical business unit can differ from </w:t>
      </w:r>
      <w:r w:rsidR="00932354">
        <w:rPr>
          <w:rFonts w:ascii="Times New Roman" w:eastAsia="Times New Roman" w:hAnsi="Times New Roman" w:cs="Times New Roman"/>
          <w:sz w:val="24"/>
          <w:szCs w:val="20"/>
        </w:rPr>
        <w:t xml:space="preserve">administrative </w:t>
      </w:r>
      <w:r>
        <w:rPr>
          <w:rFonts w:ascii="Times New Roman" w:eastAsia="Times New Roman" w:hAnsi="Times New Roman" w:cs="Times New Roman"/>
          <w:sz w:val="24"/>
          <w:szCs w:val="20"/>
        </w:rPr>
        <w:t>identifiers based on legal or accounting structures.</w:t>
      </w:r>
    </w:p>
    <w:p w14:paraId="6AAA1B93" w14:textId="77777777" w:rsidR="00E82D18" w:rsidRDefault="00E82D18" w:rsidP="00903F6E">
      <w:pPr>
        <w:spacing w:after="0" w:line="240" w:lineRule="auto"/>
        <w:ind w:left="567"/>
        <w:contextualSpacing/>
        <w:jc w:val="both"/>
        <w:rPr>
          <w:rFonts w:ascii="Times New Roman" w:eastAsia="Times New Roman" w:hAnsi="Times New Roman" w:cs="Times New Roman"/>
          <w:sz w:val="24"/>
          <w:szCs w:val="20"/>
        </w:rPr>
      </w:pPr>
    </w:p>
    <w:p w14:paraId="1AF0D183" w14:textId="26979720" w:rsidR="00903F6E" w:rsidRDefault="00903F6E" w:rsidP="00903F6E">
      <w:pPr>
        <w:spacing w:after="0" w:line="240" w:lineRule="auto"/>
        <w:ind w:left="567"/>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Based on the inventory and mapping exercise, an indicative roadmap can then be drawn up for </w:t>
      </w:r>
      <w:r w:rsidR="0033758A">
        <w:rPr>
          <w:rFonts w:ascii="Times New Roman" w:eastAsia="Times New Roman" w:hAnsi="Times New Roman" w:cs="Times New Roman"/>
          <w:sz w:val="24"/>
          <w:szCs w:val="20"/>
        </w:rPr>
        <w:t xml:space="preserve">integrating other administrative data sources </w:t>
      </w:r>
      <w:r w:rsidR="00C1714A">
        <w:rPr>
          <w:rFonts w:ascii="Times New Roman" w:eastAsia="Times New Roman" w:hAnsi="Times New Roman" w:cs="Times New Roman"/>
          <w:sz w:val="24"/>
          <w:szCs w:val="20"/>
        </w:rPr>
        <w:t>with</w:t>
      </w:r>
      <w:r w:rsidR="0033758A">
        <w:rPr>
          <w:rFonts w:ascii="Times New Roman" w:eastAsia="Times New Roman" w:hAnsi="Times New Roman" w:cs="Times New Roman"/>
          <w:sz w:val="24"/>
          <w:szCs w:val="20"/>
        </w:rPr>
        <w:t xml:space="preserve">in a coherent </w:t>
      </w:r>
      <w:r w:rsidR="00E3225D">
        <w:rPr>
          <w:rFonts w:ascii="Times New Roman" w:eastAsia="Times New Roman" w:hAnsi="Times New Roman" w:cs="Times New Roman"/>
          <w:sz w:val="24"/>
          <w:szCs w:val="20"/>
        </w:rPr>
        <w:t xml:space="preserve">and structured </w:t>
      </w:r>
      <w:r w:rsidR="0033758A">
        <w:rPr>
          <w:rFonts w:ascii="Times New Roman" w:eastAsia="Times New Roman" w:hAnsi="Times New Roman" w:cs="Times New Roman"/>
          <w:sz w:val="24"/>
          <w:szCs w:val="20"/>
        </w:rPr>
        <w:t xml:space="preserve">framework. </w:t>
      </w:r>
      <w:r>
        <w:rPr>
          <w:rFonts w:ascii="Times New Roman" w:eastAsia="Times New Roman" w:hAnsi="Times New Roman" w:cs="Times New Roman"/>
          <w:sz w:val="24"/>
          <w:szCs w:val="20"/>
        </w:rPr>
        <w:t xml:space="preserve">This roadmap </w:t>
      </w:r>
      <w:r w:rsidR="008A250D">
        <w:rPr>
          <w:rFonts w:ascii="Times New Roman" w:eastAsia="Times New Roman" w:hAnsi="Times New Roman" w:cs="Times New Roman"/>
          <w:sz w:val="24"/>
          <w:szCs w:val="20"/>
        </w:rPr>
        <w:t>will propose</w:t>
      </w:r>
      <w:r w:rsidR="00ED440C">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a</w:t>
      </w:r>
      <w:r w:rsidR="00ED440C">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timeframe for the integration of different administrative data sources and define the role of the parties involved. It will also reinforce DoS’s co-ordination role in the Jordanian statistical system in line with its statutory mandate. </w:t>
      </w:r>
      <w:r w:rsidR="00AD5C73">
        <w:rPr>
          <w:rFonts w:ascii="Times New Roman" w:eastAsia="Times New Roman" w:hAnsi="Times New Roman" w:cs="Times New Roman"/>
          <w:sz w:val="24"/>
          <w:szCs w:val="20"/>
        </w:rPr>
        <w:t>The pilot projects listed below will build on the work undertaken in this sub-component.</w:t>
      </w:r>
    </w:p>
    <w:p w14:paraId="23A252C7" w14:textId="77777777" w:rsidR="0073360D" w:rsidRDefault="0073360D" w:rsidP="005F43D4">
      <w:pPr>
        <w:pStyle w:val="ListParagraph"/>
        <w:spacing w:after="0" w:line="240" w:lineRule="auto"/>
        <w:ind w:left="567"/>
        <w:jc w:val="both"/>
        <w:rPr>
          <w:rFonts w:ascii="Times New Roman" w:eastAsia="Times New Roman" w:hAnsi="Times New Roman" w:cs="Times New Roman"/>
          <w:b/>
          <w:bCs/>
          <w:i/>
          <w:iCs/>
          <w:sz w:val="24"/>
          <w:szCs w:val="20"/>
        </w:rPr>
      </w:pPr>
    </w:p>
    <w:p w14:paraId="254E5B03" w14:textId="17FA8EB3" w:rsidR="00507398" w:rsidRPr="00A60669" w:rsidRDefault="00761BD6" w:rsidP="004B088B">
      <w:pPr>
        <w:pStyle w:val="ListParagraph"/>
        <w:numPr>
          <w:ilvl w:val="0"/>
          <w:numId w:val="18"/>
        </w:numPr>
        <w:spacing w:after="0" w:line="240" w:lineRule="auto"/>
        <w:ind w:left="567"/>
        <w:jc w:val="both"/>
        <w:rPr>
          <w:rFonts w:ascii="Times New Roman" w:eastAsia="Times New Roman" w:hAnsi="Times New Roman" w:cs="Times New Roman"/>
          <w:b/>
          <w:bCs/>
          <w:i/>
          <w:iCs/>
          <w:sz w:val="24"/>
          <w:szCs w:val="20"/>
        </w:rPr>
      </w:pPr>
      <w:r>
        <w:rPr>
          <w:rFonts w:ascii="Times New Roman" w:eastAsia="Times New Roman" w:hAnsi="Times New Roman" w:cs="Times New Roman"/>
          <w:b/>
          <w:bCs/>
          <w:i/>
          <w:iCs/>
          <w:sz w:val="24"/>
          <w:szCs w:val="20"/>
        </w:rPr>
        <w:t xml:space="preserve">Mandatory Result </w:t>
      </w:r>
      <w:r w:rsidR="00800648">
        <w:rPr>
          <w:rFonts w:ascii="Times New Roman" w:eastAsia="Times New Roman" w:hAnsi="Times New Roman" w:cs="Times New Roman"/>
          <w:b/>
          <w:bCs/>
          <w:i/>
          <w:iCs/>
          <w:sz w:val="24"/>
          <w:szCs w:val="20"/>
        </w:rPr>
        <w:t>1.2</w:t>
      </w:r>
      <w:r w:rsidR="004D6ADD">
        <w:rPr>
          <w:rFonts w:ascii="Times New Roman" w:eastAsia="Times New Roman" w:hAnsi="Times New Roman" w:cs="Times New Roman"/>
          <w:b/>
          <w:bCs/>
          <w:i/>
          <w:iCs/>
          <w:sz w:val="24"/>
          <w:szCs w:val="20"/>
        </w:rPr>
        <w:t>:</w:t>
      </w:r>
      <w:r w:rsidR="00800648">
        <w:rPr>
          <w:rFonts w:ascii="Times New Roman" w:eastAsia="Times New Roman" w:hAnsi="Times New Roman" w:cs="Times New Roman"/>
          <w:b/>
          <w:bCs/>
          <w:i/>
          <w:iCs/>
          <w:sz w:val="24"/>
          <w:szCs w:val="20"/>
        </w:rPr>
        <w:t xml:space="preserve"> </w:t>
      </w:r>
      <w:r w:rsidR="00EC5416">
        <w:rPr>
          <w:rFonts w:ascii="Times New Roman" w:eastAsia="Times New Roman" w:hAnsi="Times New Roman" w:cs="Times New Roman"/>
          <w:b/>
          <w:bCs/>
          <w:i/>
          <w:iCs/>
          <w:sz w:val="24"/>
          <w:szCs w:val="20"/>
        </w:rPr>
        <w:t xml:space="preserve">Undertake </w:t>
      </w:r>
      <w:r w:rsidR="00402A5F">
        <w:rPr>
          <w:rFonts w:ascii="Times New Roman" w:eastAsia="Times New Roman" w:hAnsi="Times New Roman" w:cs="Times New Roman"/>
          <w:b/>
          <w:bCs/>
          <w:i/>
          <w:iCs/>
          <w:sz w:val="24"/>
          <w:szCs w:val="20"/>
        </w:rPr>
        <w:t xml:space="preserve">a </w:t>
      </w:r>
      <w:r w:rsidR="00EC5416">
        <w:rPr>
          <w:rFonts w:ascii="Times New Roman" w:eastAsia="Times New Roman" w:hAnsi="Times New Roman" w:cs="Times New Roman"/>
          <w:b/>
          <w:bCs/>
          <w:i/>
          <w:iCs/>
          <w:sz w:val="24"/>
          <w:szCs w:val="20"/>
        </w:rPr>
        <w:t>pilot project to</w:t>
      </w:r>
      <w:r w:rsidR="00914DB5">
        <w:rPr>
          <w:rFonts w:ascii="Times New Roman" w:eastAsia="Times New Roman" w:hAnsi="Times New Roman" w:cs="Times New Roman"/>
          <w:b/>
          <w:bCs/>
          <w:i/>
          <w:iCs/>
          <w:sz w:val="24"/>
          <w:szCs w:val="20"/>
        </w:rPr>
        <w:t xml:space="preserve"> </w:t>
      </w:r>
      <w:r w:rsidR="001B5E3E">
        <w:rPr>
          <w:rFonts w:ascii="Times New Roman" w:eastAsia="Times New Roman" w:hAnsi="Times New Roman" w:cs="Times New Roman"/>
          <w:b/>
          <w:bCs/>
          <w:i/>
          <w:iCs/>
          <w:sz w:val="24"/>
          <w:szCs w:val="20"/>
        </w:rPr>
        <w:t xml:space="preserve">develop </w:t>
      </w:r>
      <w:r w:rsidR="00A12086">
        <w:rPr>
          <w:rFonts w:ascii="Times New Roman" w:eastAsia="Times New Roman" w:hAnsi="Times New Roman" w:cs="Times New Roman"/>
          <w:b/>
          <w:bCs/>
          <w:i/>
          <w:iCs/>
          <w:sz w:val="24"/>
          <w:szCs w:val="20"/>
        </w:rPr>
        <w:t xml:space="preserve">a </w:t>
      </w:r>
      <w:r w:rsidR="001B5E3E">
        <w:rPr>
          <w:rFonts w:ascii="Times New Roman" w:eastAsia="Times New Roman" w:hAnsi="Times New Roman" w:cs="Times New Roman"/>
          <w:b/>
          <w:bCs/>
          <w:i/>
          <w:iCs/>
          <w:sz w:val="24"/>
          <w:szCs w:val="20"/>
        </w:rPr>
        <w:t xml:space="preserve">strategy for </w:t>
      </w:r>
      <w:r w:rsidR="00627EA8">
        <w:rPr>
          <w:rFonts w:ascii="Times New Roman" w:eastAsia="Times New Roman" w:hAnsi="Times New Roman" w:cs="Times New Roman"/>
          <w:b/>
          <w:bCs/>
          <w:i/>
          <w:iCs/>
          <w:sz w:val="24"/>
          <w:szCs w:val="20"/>
        </w:rPr>
        <w:t>integrat</w:t>
      </w:r>
      <w:r w:rsidR="001B5E3E">
        <w:rPr>
          <w:rFonts w:ascii="Times New Roman" w:eastAsia="Times New Roman" w:hAnsi="Times New Roman" w:cs="Times New Roman"/>
          <w:b/>
          <w:bCs/>
          <w:i/>
          <w:iCs/>
          <w:sz w:val="24"/>
          <w:szCs w:val="20"/>
        </w:rPr>
        <w:t>ing</w:t>
      </w:r>
      <w:r w:rsidR="00627EA8">
        <w:rPr>
          <w:rFonts w:ascii="Times New Roman" w:eastAsia="Times New Roman" w:hAnsi="Times New Roman" w:cs="Times New Roman"/>
          <w:b/>
          <w:bCs/>
          <w:i/>
          <w:iCs/>
          <w:sz w:val="24"/>
          <w:szCs w:val="20"/>
        </w:rPr>
        <w:t xml:space="preserve"> </w:t>
      </w:r>
      <w:r w:rsidR="00507398" w:rsidRPr="00A60669">
        <w:rPr>
          <w:rFonts w:ascii="Times New Roman" w:eastAsia="Times New Roman" w:hAnsi="Times New Roman" w:cs="Times New Roman"/>
          <w:b/>
          <w:bCs/>
          <w:i/>
          <w:iCs/>
          <w:sz w:val="24"/>
          <w:szCs w:val="20"/>
        </w:rPr>
        <w:t xml:space="preserve">administrative data sources for the purposes of </w:t>
      </w:r>
      <w:r w:rsidR="00402A5F">
        <w:rPr>
          <w:rFonts w:ascii="Times New Roman" w:eastAsia="Times New Roman" w:hAnsi="Times New Roman" w:cs="Times New Roman"/>
          <w:b/>
          <w:bCs/>
          <w:i/>
          <w:iCs/>
          <w:sz w:val="24"/>
          <w:szCs w:val="20"/>
        </w:rPr>
        <w:t>creating</w:t>
      </w:r>
      <w:r w:rsidR="00507398" w:rsidRPr="00A60669">
        <w:rPr>
          <w:rFonts w:ascii="Times New Roman" w:eastAsia="Times New Roman" w:hAnsi="Times New Roman" w:cs="Times New Roman"/>
          <w:b/>
          <w:bCs/>
          <w:i/>
          <w:iCs/>
          <w:sz w:val="24"/>
          <w:szCs w:val="20"/>
        </w:rPr>
        <w:t xml:space="preserve"> </w:t>
      </w:r>
      <w:r w:rsidR="00A12086">
        <w:rPr>
          <w:rFonts w:ascii="Times New Roman" w:eastAsia="Times New Roman" w:hAnsi="Times New Roman" w:cs="Times New Roman"/>
          <w:b/>
          <w:bCs/>
          <w:i/>
          <w:iCs/>
          <w:sz w:val="24"/>
          <w:szCs w:val="20"/>
        </w:rPr>
        <w:t>an SBR</w:t>
      </w:r>
      <w:r w:rsidR="00507398" w:rsidRPr="00A60669">
        <w:rPr>
          <w:rFonts w:ascii="Times New Roman" w:eastAsia="Times New Roman" w:hAnsi="Times New Roman" w:cs="Times New Roman"/>
          <w:b/>
          <w:bCs/>
          <w:i/>
          <w:iCs/>
          <w:sz w:val="24"/>
          <w:szCs w:val="20"/>
        </w:rPr>
        <w:t xml:space="preserve"> for Jordan </w:t>
      </w:r>
    </w:p>
    <w:p w14:paraId="4A0636D7" w14:textId="77777777" w:rsidR="00427429" w:rsidRDefault="00427429" w:rsidP="004B088B">
      <w:pPr>
        <w:pStyle w:val="ListParagraph"/>
        <w:spacing w:after="0" w:line="240" w:lineRule="auto"/>
        <w:ind w:left="567"/>
        <w:jc w:val="both"/>
        <w:rPr>
          <w:rFonts w:ascii="Times New Roman" w:eastAsia="Times New Roman" w:hAnsi="Times New Roman" w:cs="Times New Roman"/>
          <w:b/>
          <w:bCs/>
          <w:i/>
          <w:iCs/>
          <w:sz w:val="24"/>
          <w:szCs w:val="20"/>
        </w:rPr>
      </w:pPr>
    </w:p>
    <w:p w14:paraId="12A2FA3E" w14:textId="024136A8" w:rsidR="00193A3F" w:rsidRDefault="00193A3F" w:rsidP="00193A3F">
      <w:pPr>
        <w:autoSpaceDE w:val="0"/>
        <w:autoSpaceDN w:val="0"/>
        <w:adjustRightInd w:val="0"/>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For business statistics, the development of a statistical business register (SBR) is essential to integrating different data sources, and providing additional analysis without increasing costs. It is also the main source of business demography indicators.  The lack of an SBR has also been identified as an impediment to improving DoS statistics. </w:t>
      </w:r>
    </w:p>
    <w:p w14:paraId="1ADA8567" w14:textId="77777777" w:rsidR="00402A5F" w:rsidRDefault="00402A5F" w:rsidP="00193A3F">
      <w:pPr>
        <w:autoSpaceDE w:val="0"/>
        <w:autoSpaceDN w:val="0"/>
        <w:adjustRightInd w:val="0"/>
        <w:spacing w:after="0" w:line="240" w:lineRule="auto"/>
        <w:ind w:left="567"/>
        <w:jc w:val="both"/>
        <w:rPr>
          <w:rFonts w:ascii="Times New Roman" w:hAnsi="Times New Roman" w:cs="Times New Roman"/>
          <w:sz w:val="24"/>
          <w:szCs w:val="24"/>
        </w:rPr>
      </w:pPr>
    </w:p>
    <w:p w14:paraId="6B72AB26" w14:textId="68130BAD" w:rsidR="00427429" w:rsidRPr="00427429" w:rsidRDefault="00BA5C79" w:rsidP="004B088B">
      <w:pPr>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w:t>
      </w:r>
      <w:r w:rsidR="008F0CCC">
        <w:rPr>
          <w:rFonts w:ascii="Times New Roman" w:eastAsia="Times New Roman" w:hAnsi="Times New Roman" w:cs="Times New Roman"/>
          <w:sz w:val="24"/>
          <w:szCs w:val="20"/>
        </w:rPr>
        <w:t xml:space="preserve">BRs </w:t>
      </w:r>
      <w:r w:rsidR="00427429">
        <w:rPr>
          <w:rFonts w:ascii="Times New Roman" w:eastAsia="Times New Roman" w:hAnsi="Times New Roman" w:cs="Times New Roman"/>
          <w:sz w:val="24"/>
          <w:szCs w:val="20"/>
        </w:rPr>
        <w:t>are an essential component in supporting the coherence, consistency and quality of statistics produced.</w:t>
      </w:r>
      <w:r w:rsidR="00A440D8">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As well as providing data on the population of business units, </w:t>
      </w:r>
      <w:r w:rsidR="00F54554">
        <w:rPr>
          <w:rFonts w:ascii="Times New Roman" w:eastAsia="Times New Roman" w:hAnsi="Times New Roman" w:cs="Times New Roman"/>
          <w:sz w:val="24"/>
          <w:szCs w:val="20"/>
        </w:rPr>
        <w:t>the</w:t>
      </w:r>
      <w:r>
        <w:rPr>
          <w:rFonts w:ascii="Times New Roman" w:eastAsia="Times New Roman" w:hAnsi="Times New Roman" w:cs="Times New Roman"/>
          <w:sz w:val="24"/>
          <w:szCs w:val="20"/>
        </w:rPr>
        <w:t xml:space="preserve"> SBR provides a basis for </w:t>
      </w:r>
      <w:r w:rsidR="001802B8">
        <w:rPr>
          <w:rFonts w:ascii="Times New Roman" w:eastAsia="Times New Roman" w:hAnsi="Times New Roman" w:cs="Times New Roman"/>
          <w:sz w:val="24"/>
          <w:szCs w:val="20"/>
        </w:rPr>
        <w:t xml:space="preserve">selecting and monitoring samples, integrating administrative and other data sources and providing a framework for deriving business demographics. </w:t>
      </w:r>
      <w:r w:rsidR="00A440D8">
        <w:rPr>
          <w:rFonts w:ascii="Times New Roman" w:eastAsia="Times New Roman" w:hAnsi="Times New Roman" w:cs="Times New Roman"/>
          <w:sz w:val="24"/>
          <w:szCs w:val="20"/>
        </w:rPr>
        <w:t xml:space="preserve">The lack of a comprehensive business register </w:t>
      </w:r>
      <w:r>
        <w:rPr>
          <w:rFonts w:ascii="Times New Roman" w:eastAsia="Times New Roman" w:hAnsi="Times New Roman" w:cs="Times New Roman"/>
          <w:sz w:val="24"/>
          <w:szCs w:val="20"/>
        </w:rPr>
        <w:t>w</w:t>
      </w:r>
      <w:r w:rsidR="00A440D8">
        <w:rPr>
          <w:rFonts w:ascii="Times New Roman" w:eastAsia="Times New Roman" w:hAnsi="Times New Roman" w:cs="Times New Roman"/>
          <w:sz w:val="24"/>
          <w:szCs w:val="20"/>
        </w:rPr>
        <w:t xml:space="preserve">as </w:t>
      </w:r>
      <w:r w:rsidR="00F54554">
        <w:rPr>
          <w:rFonts w:ascii="Times New Roman" w:eastAsia="Times New Roman" w:hAnsi="Times New Roman" w:cs="Times New Roman"/>
          <w:sz w:val="24"/>
          <w:szCs w:val="20"/>
        </w:rPr>
        <w:t>identified</w:t>
      </w:r>
      <w:r w:rsidR="00A440D8">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as a</w:t>
      </w:r>
      <w:r w:rsidR="00AA6F51">
        <w:rPr>
          <w:rFonts w:ascii="Times New Roman" w:eastAsia="Times New Roman" w:hAnsi="Times New Roman" w:cs="Times New Roman"/>
          <w:sz w:val="24"/>
          <w:szCs w:val="20"/>
        </w:rPr>
        <w:t xml:space="preserve">n obstacle </w:t>
      </w:r>
      <w:r w:rsidR="00A12086">
        <w:rPr>
          <w:rFonts w:ascii="Times New Roman" w:eastAsia="Times New Roman" w:hAnsi="Times New Roman" w:cs="Times New Roman"/>
          <w:sz w:val="24"/>
          <w:szCs w:val="20"/>
        </w:rPr>
        <w:t>to</w:t>
      </w:r>
      <w:r w:rsidR="00AA6F51">
        <w:rPr>
          <w:rFonts w:ascii="Times New Roman" w:eastAsia="Times New Roman" w:hAnsi="Times New Roman" w:cs="Times New Roman"/>
          <w:sz w:val="24"/>
          <w:szCs w:val="20"/>
        </w:rPr>
        <w:t xml:space="preserve"> future improvements of Do</w:t>
      </w:r>
      <w:r w:rsidR="00D445FA">
        <w:rPr>
          <w:rFonts w:ascii="Times New Roman" w:eastAsia="Times New Roman" w:hAnsi="Times New Roman" w:cs="Times New Roman"/>
          <w:sz w:val="24"/>
          <w:szCs w:val="20"/>
        </w:rPr>
        <w:t>S</w:t>
      </w:r>
      <w:r w:rsidR="00AA6F51">
        <w:rPr>
          <w:rFonts w:ascii="Times New Roman" w:eastAsia="Times New Roman" w:hAnsi="Times New Roman" w:cs="Times New Roman"/>
          <w:sz w:val="24"/>
          <w:szCs w:val="20"/>
        </w:rPr>
        <w:t xml:space="preserve"> statistics </w:t>
      </w:r>
      <w:r w:rsidR="00D445FA">
        <w:rPr>
          <w:rFonts w:ascii="Times New Roman" w:eastAsia="Times New Roman" w:hAnsi="Times New Roman" w:cs="Times New Roman"/>
          <w:sz w:val="24"/>
          <w:szCs w:val="20"/>
        </w:rPr>
        <w:t xml:space="preserve">back </w:t>
      </w:r>
      <w:r w:rsidR="00AA6F51">
        <w:rPr>
          <w:rFonts w:ascii="Times New Roman" w:eastAsia="Times New Roman" w:hAnsi="Times New Roman" w:cs="Times New Roman"/>
          <w:sz w:val="24"/>
          <w:szCs w:val="20"/>
        </w:rPr>
        <w:t>in</w:t>
      </w:r>
      <w:r>
        <w:rPr>
          <w:rFonts w:ascii="Times New Roman" w:eastAsia="Times New Roman" w:hAnsi="Times New Roman" w:cs="Times New Roman"/>
          <w:sz w:val="24"/>
          <w:szCs w:val="20"/>
        </w:rPr>
        <w:t xml:space="preserve"> the 2015 twinning project</w:t>
      </w:r>
      <w:r w:rsidR="00F54554">
        <w:rPr>
          <w:rFonts w:ascii="Times New Roman" w:eastAsia="Times New Roman" w:hAnsi="Times New Roman" w:cs="Times New Roman"/>
          <w:sz w:val="24"/>
          <w:szCs w:val="20"/>
        </w:rPr>
        <w:t xml:space="preserve"> led by Statistics Denmark</w:t>
      </w:r>
      <w:r w:rsidR="00D445FA">
        <w:rPr>
          <w:rStyle w:val="FootnoteReference"/>
          <w:rFonts w:ascii="Times New Roman" w:eastAsia="Times New Roman" w:hAnsi="Times New Roman"/>
          <w:sz w:val="24"/>
          <w:szCs w:val="20"/>
        </w:rPr>
        <w:footnoteReference w:id="11"/>
      </w:r>
      <w:r w:rsidR="00F54554">
        <w:rPr>
          <w:rFonts w:ascii="Times New Roman" w:eastAsia="Times New Roman" w:hAnsi="Times New Roman" w:cs="Times New Roman"/>
          <w:sz w:val="24"/>
          <w:szCs w:val="20"/>
        </w:rPr>
        <w:t xml:space="preserve">. </w:t>
      </w:r>
      <w:r w:rsidR="00D445FA">
        <w:rPr>
          <w:rFonts w:ascii="Times New Roman" w:eastAsia="Times New Roman" w:hAnsi="Times New Roman" w:cs="Times New Roman"/>
          <w:sz w:val="24"/>
          <w:szCs w:val="20"/>
        </w:rPr>
        <w:t xml:space="preserve">This gap </w:t>
      </w:r>
      <w:r w:rsidR="00DF78C9">
        <w:rPr>
          <w:rFonts w:ascii="Times New Roman" w:eastAsia="Times New Roman" w:hAnsi="Times New Roman" w:cs="Times New Roman"/>
          <w:sz w:val="24"/>
          <w:szCs w:val="20"/>
        </w:rPr>
        <w:t xml:space="preserve">still </w:t>
      </w:r>
      <w:r w:rsidR="00D445FA">
        <w:rPr>
          <w:rFonts w:ascii="Times New Roman" w:eastAsia="Times New Roman" w:hAnsi="Times New Roman" w:cs="Times New Roman"/>
          <w:sz w:val="24"/>
          <w:szCs w:val="20"/>
        </w:rPr>
        <w:t>remains - d</w:t>
      </w:r>
      <w:r w:rsidR="00F54554">
        <w:rPr>
          <w:rFonts w:ascii="Times New Roman" w:eastAsia="Times New Roman" w:hAnsi="Times New Roman" w:cs="Times New Roman"/>
          <w:sz w:val="24"/>
          <w:szCs w:val="20"/>
        </w:rPr>
        <w:t>eveloping and maintaining an SBR for Jordan would</w:t>
      </w:r>
      <w:r w:rsidR="00DF78C9">
        <w:rPr>
          <w:rFonts w:ascii="Times New Roman" w:eastAsia="Times New Roman" w:hAnsi="Times New Roman" w:cs="Times New Roman"/>
          <w:sz w:val="24"/>
          <w:szCs w:val="20"/>
        </w:rPr>
        <w:t>, therefore,</w:t>
      </w:r>
      <w:r w:rsidR="00F54554">
        <w:rPr>
          <w:rFonts w:ascii="Times New Roman" w:eastAsia="Times New Roman" w:hAnsi="Times New Roman" w:cs="Times New Roman"/>
          <w:sz w:val="24"/>
          <w:szCs w:val="20"/>
        </w:rPr>
        <w:t xml:space="preserve"> greatly enhance the ability of the DoS to monitor </w:t>
      </w:r>
      <w:r w:rsidR="00DF78C9">
        <w:rPr>
          <w:rFonts w:ascii="Times New Roman" w:eastAsia="Times New Roman" w:hAnsi="Times New Roman" w:cs="Times New Roman"/>
          <w:sz w:val="24"/>
          <w:szCs w:val="20"/>
        </w:rPr>
        <w:t xml:space="preserve">and analyse </w:t>
      </w:r>
      <w:r w:rsidR="00F54554">
        <w:rPr>
          <w:rFonts w:ascii="Times New Roman" w:eastAsia="Times New Roman" w:hAnsi="Times New Roman" w:cs="Times New Roman"/>
          <w:sz w:val="24"/>
          <w:szCs w:val="20"/>
        </w:rPr>
        <w:t>developments in a rapidly changing business environment.</w:t>
      </w:r>
      <w:r w:rsidR="007C5719">
        <w:rPr>
          <w:rFonts w:ascii="Times New Roman" w:eastAsia="Times New Roman" w:hAnsi="Times New Roman" w:cs="Times New Roman"/>
          <w:sz w:val="24"/>
          <w:szCs w:val="20"/>
        </w:rPr>
        <w:t xml:space="preserve"> </w:t>
      </w:r>
      <w:r w:rsidR="000979D0">
        <w:rPr>
          <w:rFonts w:ascii="Times New Roman" w:eastAsia="Times New Roman" w:hAnsi="Times New Roman" w:cs="Times New Roman"/>
          <w:sz w:val="24"/>
          <w:szCs w:val="20"/>
        </w:rPr>
        <w:t>The</w:t>
      </w:r>
      <w:r w:rsidR="00DF2039">
        <w:rPr>
          <w:rFonts w:ascii="Times New Roman" w:eastAsia="Times New Roman" w:hAnsi="Times New Roman" w:cs="Times New Roman"/>
          <w:sz w:val="24"/>
          <w:szCs w:val="20"/>
        </w:rPr>
        <w:t xml:space="preserve"> </w:t>
      </w:r>
      <w:r w:rsidR="00DF2039">
        <w:rPr>
          <w:rFonts w:ascii="Times New Roman" w:eastAsia="Times New Roman" w:hAnsi="Times New Roman" w:cs="Times New Roman"/>
          <w:sz w:val="24"/>
          <w:szCs w:val="20"/>
        </w:rPr>
        <w:lastRenderedPageBreak/>
        <w:t>pilot project</w:t>
      </w:r>
      <w:r w:rsidR="007C5719">
        <w:rPr>
          <w:rFonts w:ascii="Times New Roman" w:eastAsia="Times New Roman" w:hAnsi="Times New Roman" w:cs="Times New Roman"/>
          <w:sz w:val="24"/>
          <w:szCs w:val="20"/>
        </w:rPr>
        <w:t xml:space="preserve"> will examine </w:t>
      </w:r>
      <w:r w:rsidR="00EC5416">
        <w:rPr>
          <w:rFonts w:ascii="Times New Roman" w:eastAsia="Times New Roman" w:hAnsi="Times New Roman" w:cs="Times New Roman"/>
          <w:sz w:val="24"/>
          <w:szCs w:val="20"/>
        </w:rPr>
        <w:t xml:space="preserve">available administrative data sources on business entities, </w:t>
      </w:r>
      <w:r w:rsidR="004747FD">
        <w:rPr>
          <w:rFonts w:ascii="Times New Roman" w:eastAsia="Times New Roman" w:hAnsi="Times New Roman" w:cs="Times New Roman"/>
          <w:sz w:val="24"/>
          <w:szCs w:val="20"/>
        </w:rPr>
        <w:t>primarily in the Companies Controller Department and Ministry of Industry and Trade. Based on the mapping exercise in 1.1 above, a</w:t>
      </w:r>
      <w:r w:rsidR="00EC5416">
        <w:rPr>
          <w:rFonts w:ascii="Times New Roman" w:eastAsia="Times New Roman" w:hAnsi="Times New Roman" w:cs="Times New Roman"/>
          <w:sz w:val="24"/>
          <w:szCs w:val="20"/>
        </w:rPr>
        <w:t xml:space="preserve"> </w:t>
      </w:r>
      <w:r w:rsidR="005F43D4">
        <w:rPr>
          <w:rFonts w:ascii="Times New Roman" w:eastAsia="Times New Roman" w:hAnsi="Times New Roman" w:cs="Times New Roman"/>
          <w:sz w:val="24"/>
          <w:szCs w:val="20"/>
        </w:rPr>
        <w:t xml:space="preserve">strategy for linking these data </w:t>
      </w:r>
      <w:r w:rsidR="00260F97">
        <w:rPr>
          <w:rFonts w:ascii="Times New Roman" w:eastAsia="Times New Roman" w:hAnsi="Times New Roman" w:cs="Times New Roman"/>
          <w:sz w:val="24"/>
          <w:szCs w:val="20"/>
        </w:rPr>
        <w:t>with</w:t>
      </w:r>
      <w:r w:rsidR="004747FD">
        <w:rPr>
          <w:rFonts w:ascii="Times New Roman" w:eastAsia="Times New Roman" w:hAnsi="Times New Roman" w:cs="Times New Roman"/>
          <w:sz w:val="24"/>
          <w:szCs w:val="20"/>
        </w:rPr>
        <w:t xml:space="preserve"> </w:t>
      </w:r>
      <w:r w:rsidR="007C5719">
        <w:rPr>
          <w:rFonts w:ascii="Times New Roman" w:eastAsia="Times New Roman" w:hAnsi="Times New Roman" w:cs="Times New Roman"/>
          <w:sz w:val="24"/>
          <w:szCs w:val="20"/>
        </w:rPr>
        <w:t>DoS information</w:t>
      </w:r>
      <w:r w:rsidR="005B7F4D">
        <w:rPr>
          <w:rFonts w:ascii="Times New Roman" w:eastAsia="Times New Roman" w:hAnsi="Times New Roman" w:cs="Times New Roman"/>
          <w:sz w:val="24"/>
          <w:szCs w:val="20"/>
        </w:rPr>
        <w:t>,</w:t>
      </w:r>
      <w:r w:rsidR="007C5719">
        <w:rPr>
          <w:rFonts w:ascii="Times New Roman" w:eastAsia="Times New Roman" w:hAnsi="Times New Roman" w:cs="Times New Roman"/>
          <w:sz w:val="24"/>
          <w:szCs w:val="20"/>
        </w:rPr>
        <w:t xml:space="preserve"> </w:t>
      </w:r>
      <w:r w:rsidR="005B7F4D">
        <w:rPr>
          <w:rFonts w:ascii="Times New Roman" w:eastAsia="Times New Roman" w:hAnsi="Times New Roman" w:cs="Times New Roman"/>
          <w:sz w:val="24"/>
          <w:szCs w:val="20"/>
        </w:rPr>
        <w:t xml:space="preserve">primarily </w:t>
      </w:r>
      <w:r w:rsidR="007C5719">
        <w:rPr>
          <w:rFonts w:ascii="Times New Roman" w:eastAsia="Times New Roman" w:hAnsi="Times New Roman" w:cs="Times New Roman"/>
          <w:sz w:val="24"/>
          <w:szCs w:val="20"/>
        </w:rPr>
        <w:t>from the Census of Establishments</w:t>
      </w:r>
      <w:r w:rsidR="000979D0">
        <w:rPr>
          <w:rFonts w:ascii="Times New Roman" w:eastAsia="Times New Roman" w:hAnsi="Times New Roman" w:cs="Times New Roman"/>
          <w:sz w:val="24"/>
          <w:szCs w:val="20"/>
        </w:rPr>
        <w:t xml:space="preserve"> (CoE)</w:t>
      </w:r>
      <w:r w:rsidR="005B7F4D">
        <w:rPr>
          <w:rFonts w:ascii="Times New Roman" w:eastAsia="Times New Roman" w:hAnsi="Times New Roman" w:cs="Times New Roman"/>
          <w:sz w:val="24"/>
          <w:szCs w:val="20"/>
        </w:rPr>
        <w:t>,</w:t>
      </w:r>
      <w:r w:rsidR="007C5719">
        <w:rPr>
          <w:rFonts w:ascii="Times New Roman" w:eastAsia="Times New Roman" w:hAnsi="Times New Roman" w:cs="Times New Roman"/>
          <w:sz w:val="24"/>
          <w:szCs w:val="20"/>
        </w:rPr>
        <w:t xml:space="preserve"> </w:t>
      </w:r>
      <w:r w:rsidR="004747FD">
        <w:rPr>
          <w:rFonts w:ascii="Times New Roman" w:eastAsia="Times New Roman" w:hAnsi="Times New Roman" w:cs="Times New Roman"/>
          <w:sz w:val="24"/>
          <w:szCs w:val="20"/>
        </w:rPr>
        <w:t xml:space="preserve">will be </w:t>
      </w:r>
      <w:r w:rsidR="005F43D4">
        <w:rPr>
          <w:rFonts w:ascii="Times New Roman" w:eastAsia="Times New Roman" w:hAnsi="Times New Roman" w:cs="Times New Roman"/>
          <w:sz w:val="24"/>
          <w:szCs w:val="20"/>
        </w:rPr>
        <w:t>drawn up</w:t>
      </w:r>
      <w:r w:rsidR="004747FD">
        <w:rPr>
          <w:rFonts w:ascii="Times New Roman" w:eastAsia="Times New Roman" w:hAnsi="Times New Roman" w:cs="Times New Roman"/>
          <w:sz w:val="24"/>
          <w:szCs w:val="20"/>
        </w:rPr>
        <w:t xml:space="preserve">. While </w:t>
      </w:r>
      <w:r w:rsidR="005F43D4">
        <w:rPr>
          <w:rFonts w:ascii="Times New Roman" w:eastAsia="Times New Roman" w:hAnsi="Times New Roman" w:cs="Times New Roman"/>
          <w:sz w:val="24"/>
          <w:szCs w:val="20"/>
        </w:rPr>
        <w:t xml:space="preserve">specific </w:t>
      </w:r>
      <w:r w:rsidR="002A7E48">
        <w:rPr>
          <w:rFonts w:ascii="Times New Roman" w:eastAsia="Times New Roman" w:hAnsi="Times New Roman" w:cs="Times New Roman"/>
          <w:sz w:val="24"/>
          <w:szCs w:val="20"/>
        </w:rPr>
        <w:t xml:space="preserve">administrative </w:t>
      </w:r>
      <w:r w:rsidR="004747FD">
        <w:rPr>
          <w:rFonts w:ascii="Times New Roman" w:eastAsia="Times New Roman" w:hAnsi="Times New Roman" w:cs="Times New Roman"/>
          <w:sz w:val="24"/>
          <w:szCs w:val="20"/>
        </w:rPr>
        <w:t xml:space="preserve">source data have been </w:t>
      </w:r>
      <w:r w:rsidR="00F44B3F">
        <w:rPr>
          <w:rFonts w:ascii="Times New Roman" w:eastAsia="Times New Roman" w:hAnsi="Times New Roman" w:cs="Times New Roman"/>
          <w:sz w:val="24"/>
          <w:szCs w:val="20"/>
        </w:rPr>
        <w:t xml:space="preserve">identified </w:t>
      </w:r>
      <w:r w:rsidR="004747FD">
        <w:rPr>
          <w:rFonts w:ascii="Times New Roman" w:eastAsia="Times New Roman" w:hAnsi="Times New Roman" w:cs="Times New Roman"/>
          <w:sz w:val="24"/>
          <w:szCs w:val="20"/>
        </w:rPr>
        <w:t xml:space="preserve">for the pilot, other </w:t>
      </w:r>
      <w:r w:rsidR="005F43D4">
        <w:rPr>
          <w:rFonts w:ascii="Times New Roman" w:eastAsia="Times New Roman" w:hAnsi="Times New Roman" w:cs="Times New Roman"/>
          <w:sz w:val="24"/>
          <w:szCs w:val="20"/>
        </w:rPr>
        <w:t>information can also be considered.</w:t>
      </w:r>
    </w:p>
    <w:p w14:paraId="291CB0DD" w14:textId="77777777" w:rsidR="00507398" w:rsidRPr="008E464F" w:rsidRDefault="00507398" w:rsidP="004B088B">
      <w:pPr>
        <w:spacing w:after="0" w:line="240" w:lineRule="auto"/>
        <w:ind w:left="567"/>
        <w:contextualSpacing/>
        <w:jc w:val="both"/>
        <w:rPr>
          <w:rFonts w:ascii="Times New Roman" w:eastAsia="Times New Roman" w:hAnsi="Times New Roman" w:cs="Times New Roman"/>
          <w:b/>
          <w:bCs/>
          <w:i/>
          <w:iCs/>
          <w:sz w:val="24"/>
          <w:szCs w:val="20"/>
        </w:rPr>
      </w:pPr>
    </w:p>
    <w:p w14:paraId="4CB9E307" w14:textId="72FAB8E2" w:rsidR="00507398" w:rsidRDefault="00761BD6" w:rsidP="004B088B">
      <w:pPr>
        <w:pStyle w:val="ListParagraph"/>
        <w:numPr>
          <w:ilvl w:val="0"/>
          <w:numId w:val="18"/>
        </w:numPr>
        <w:spacing w:after="0" w:line="240" w:lineRule="auto"/>
        <w:ind w:left="567"/>
        <w:jc w:val="both"/>
        <w:rPr>
          <w:rFonts w:ascii="Times New Roman" w:eastAsia="Times New Roman" w:hAnsi="Times New Roman" w:cs="Times New Roman"/>
          <w:b/>
          <w:bCs/>
          <w:i/>
          <w:iCs/>
          <w:sz w:val="24"/>
          <w:szCs w:val="20"/>
        </w:rPr>
      </w:pPr>
      <w:r>
        <w:rPr>
          <w:rFonts w:ascii="Times New Roman" w:eastAsia="Times New Roman" w:hAnsi="Times New Roman" w:cs="Times New Roman"/>
          <w:b/>
          <w:bCs/>
          <w:i/>
          <w:iCs/>
          <w:sz w:val="24"/>
          <w:szCs w:val="20"/>
        </w:rPr>
        <w:t>Mandatory Result</w:t>
      </w:r>
      <w:r w:rsidR="004D6ADD">
        <w:rPr>
          <w:rFonts w:ascii="Times New Roman" w:eastAsia="Times New Roman" w:hAnsi="Times New Roman" w:cs="Times New Roman"/>
          <w:b/>
          <w:bCs/>
          <w:i/>
          <w:iCs/>
          <w:sz w:val="24"/>
          <w:szCs w:val="20"/>
        </w:rPr>
        <w:t xml:space="preserve"> </w:t>
      </w:r>
      <w:r w:rsidR="00DF78C9">
        <w:rPr>
          <w:rFonts w:ascii="Times New Roman" w:eastAsia="Times New Roman" w:hAnsi="Times New Roman" w:cs="Times New Roman"/>
          <w:b/>
          <w:bCs/>
          <w:i/>
          <w:iCs/>
          <w:sz w:val="24"/>
          <w:szCs w:val="20"/>
        </w:rPr>
        <w:t>1.</w:t>
      </w:r>
      <w:r w:rsidR="00800648">
        <w:rPr>
          <w:rFonts w:ascii="Times New Roman" w:eastAsia="Times New Roman" w:hAnsi="Times New Roman" w:cs="Times New Roman"/>
          <w:b/>
          <w:bCs/>
          <w:i/>
          <w:iCs/>
          <w:sz w:val="24"/>
          <w:szCs w:val="20"/>
        </w:rPr>
        <w:t>3</w:t>
      </w:r>
      <w:r w:rsidR="00DF78C9">
        <w:rPr>
          <w:rFonts w:ascii="Times New Roman" w:eastAsia="Times New Roman" w:hAnsi="Times New Roman" w:cs="Times New Roman"/>
          <w:b/>
          <w:bCs/>
          <w:i/>
          <w:iCs/>
          <w:sz w:val="24"/>
          <w:szCs w:val="20"/>
        </w:rPr>
        <w:t xml:space="preserve">: </w:t>
      </w:r>
      <w:r w:rsidR="00507398" w:rsidRPr="008E464F">
        <w:rPr>
          <w:rFonts w:ascii="Times New Roman" w:eastAsia="Times New Roman" w:hAnsi="Times New Roman" w:cs="Times New Roman"/>
          <w:b/>
          <w:bCs/>
          <w:i/>
          <w:iCs/>
          <w:sz w:val="24"/>
          <w:szCs w:val="20"/>
        </w:rPr>
        <w:t xml:space="preserve">Undertake </w:t>
      </w:r>
      <w:r w:rsidR="00B657AF">
        <w:rPr>
          <w:rFonts w:ascii="Times New Roman" w:eastAsia="Times New Roman" w:hAnsi="Times New Roman" w:cs="Times New Roman"/>
          <w:b/>
          <w:bCs/>
          <w:i/>
          <w:iCs/>
          <w:sz w:val="24"/>
          <w:szCs w:val="20"/>
        </w:rPr>
        <w:t xml:space="preserve">a pilot </w:t>
      </w:r>
      <w:r w:rsidR="00507398" w:rsidRPr="008E464F">
        <w:rPr>
          <w:rFonts w:ascii="Times New Roman" w:eastAsia="Times New Roman" w:hAnsi="Times New Roman" w:cs="Times New Roman"/>
          <w:b/>
          <w:bCs/>
          <w:i/>
          <w:iCs/>
          <w:sz w:val="24"/>
          <w:szCs w:val="20"/>
        </w:rPr>
        <w:t xml:space="preserve">project </w:t>
      </w:r>
      <w:r w:rsidR="00507398">
        <w:rPr>
          <w:rFonts w:ascii="Times New Roman" w:eastAsia="Times New Roman" w:hAnsi="Times New Roman" w:cs="Times New Roman"/>
          <w:b/>
          <w:bCs/>
          <w:i/>
          <w:iCs/>
          <w:sz w:val="24"/>
          <w:szCs w:val="20"/>
        </w:rPr>
        <w:t xml:space="preserve">on how available </w:t>
      </w:r>
      <w:r w:rsidR="00507398" w:rsidRPr="008E464F">
        <w:rPr>
          <w:rFonts w:ascii="Times New Roman" w:eastAsia="Times New Roman" w:hAnsi="Times New Roman" w:cs="Times New Roman"/>
          <w:b/>
          <w:bCs/>
          <w:i/>
          <w:iCs/>
          <w:sz w:val="24"/>
          <w:szCs w:val="20"/>
        </w:rPr>
        <w:t>administrative records</w:t>
      </w:r>
      <w:r w:rsidR="00507398">
        <w:rPr>
          <w:rFonts w:ascii="Times New Roman" w:eastAsia="Times New Roman" w:hAnsi="Times New Roman" w:cs="Times New Roman"/>
          <w:b/>
          <w:bCs/>
          <w:i/>
          <w:iCs/>
          <w:sz w:val="24"/>
          <w:szCs w:val="20"/>
        </w:rPr>
        <w:t xml:space="preserve"> can be used to </w:t>
      </w:r>
      <w:r w:rsidR="00507398" w:rsidRPr="008E464F">
        <w:rPr>
          <w:rFonts w:ascii="Times New Roman" w:eastAsia="Times New Roman" w:hAnsi="Times New Roman" w:cs="Times New Roman"/>
          <w:b/>
          <w:bCs/>
          <w:i/>
          <w:iCs/>
          <w:sz w:val="24"/>
          <w:szCs w:val="20"/>
        </w:rPr>
        <w:t>strengthen population statistics</w:t>
      </w:r>
      <w:r w:rsidR="00B274C3">
        <w:rPr>
          <w:rFonts w:ascii="Times New Roman" w:eastAsia="Times New Roman" w:hAnsi="Times New Roman" w:cs="Times New Roman"/>
          <w:b/>
          <w:bCs/>
          <w:i/>
          <w:iCs/>
          <w:sz w:val="24"/>
          <w:szCs w:val="20"/>
        </w:rPr>
        <w:t xml:space="preserve"> and inform the framing of the C</w:t>
      </w:r>
      <w:r w:rsidR="00724074">
        <w:rPr>
          <w:rFonts w:ascii="Times New Roman" w:eastAsia="Times New Roman" w:hAnsi="Times New Roman" w:cs="Times New Roman"/>
          <w:b/>
          <w:bCs/>
          <w:i/>
          <w:iCs/>
          <w:sz w:val="24"/>
          <w:szCs w:val="20"/>
        </w:rPr>
        <w:t>oP</w:t>
      </w:r>
      <w:r w:rsidR="00B274C3">
        <w:rPr>
          <w:rFonts w:ascii="Times New Roman" w:eastAsia="Times New Roman" w:hAnsi="Times New Roman" w:cs="Times New Roman"/>
          <w:b/>
          <w:bCs/>
          <w:i/>
          <w:iCs/>
          <w:sz w:val="24"/>
          <w:szCs w:val="20"/>
        </w:rPr>
        <w:t xml:space="preserve"> 2025 questionnaire.</w:t>
      </w:r>
      <w:r w:rsidR="007152BB">
        <w:rPr>
          <w:rFonts w:ascii="Times New Roman" w:eastAsia="Times New Roman" w:hAnsi="Times New Roman" w:cs="Times New Roman"/>
          <w:b/>
          <w:bCs/>
          <w:i/>
          <w:iCs/>
          <w:sz w:val="24"/>
          <w:szCs w:val="20"/>
        </w:rPr>
        <w:t xml:space="preserve"> </w:t>
      </w:r>
    </w:p>
    <w:p w14:paraId="12476E18" w14:textId="77777777" w:rsidR="00427429" w:rsidRDefault="00427429" w:rsidP="004B088B">
      <w:pPr>
        <w:pStyle w:val="ListParagraph"/>
        <w:spacing w:after="0" w:line="240" w:lineRule="auto"/>
        <w:ind w:left="567"/>
        <w:jc w:val="both"/>
        <w:rPr>
          <w:rFonts w:ascii="Times New Roman" w:eastAsia="Times New Roman" w:hAnsi="Times New Roman" w:cs="Times New Roman"/>
          <w:b/>
          <w:bCs/>
          <w:i/>
          <w:iCs/>
          <w:sz w:val="24"/>
          <w:szCs w:val="20"/>
        </w:rPr>
      </w:pPr>
    </w:p>
    <w:p w14:paraId="59574D6F" w14:textId="04CE8225" w:rsidR="00841EFC" w:rsidRDefault="00427429" w:rsidP="00841EFC">
      <w:pPr>
        <w:spacing w:after="0" w:line="240" w:lineRule="auto"/>
        <w:ind w:left="567"/>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Providing reliable population estimates has become very complicated in Jordan, due to difficulties in </w:t>
      </w:r>
      <w:r w:rsidR="00497BA4">
        <w:rPr>
          <w:rFonts w:ascii="Times New Roman" w:eastAsia="Times New Roman" w:hAnsi="Times New Roman" w:cs="Times New Roman"/>
          <w:sz w:val="24"/>
          <w:szCs w:val="20"/>
        </w:rPr>
        <w:t>monitoring</w:t>
      </w:r>
      <w:r>
        <w:rPr>
          <w:rFonts w:ascii="Times New Roman" w:eastAsia="Times New Roman" w:hAnsi="Times New Roman" w:cs="Times New Roman"/>
          <w:sz w:val="24"/>
          <w:szCs w:val="20"/>
        </w:rPr>
        <w:t xml:space="preserve"> population movements, arising from the volatile political situation in </w:t>
      </w:r>
      <w:r w:rsidR="00A44B2C">
        <w:rPr>
          <w:rFonts w:ascii="Times New Roman" w:eastAsia="Times New Roman" w:hAnsi="Times New Roman" w:cs="Times New Roman"/>
          <w:sz w:val="24"/>
          <w:szCs w:val="20"/>
        </w:rPr>
        <w:t>neighbouring countries</w:t>
      </w:r>
      <w:r>
        <w:rPr>
          <w:rFonts w:ascii="Times New Roman" w:eastAsia="Times New Roman" w:hAnsi="Times New Roman" w:cs="Times New Roman"/>
          <w:sz w:val="24"/>
          <w:szCs w:val="20"/>
        </w:rPr>
        <w:t>.</w:t>
      </w:r>
      <w:r w:rsidR="00441878">
        <w:rPr>
          <w:rFonts w:ascii="Times New Roman" w:eastAsia="Times New Roman" w:hAnsi="Times New Roman" w:cs="Times New Roman"/>
          <w:sz w:val="24"/>
          <w:szCs w:val="20"/>
        </w:rPr>
        <w:t xml:space="preserve"> </w:t>
      </w:r>
      <w:r w:rsidR="00AA6F51">
        <w:rPr>
          <w:rFonts w:ascii="Times New Roman" w:eastAsia="Times New Roman" w:hAnsi="Times New Roman" w:cs="Times New Roman"/>
          <w:sz w:val="24"/>
          <w:szCs w:val="20"/>
        </w:rPr>
        <w:t xml:space="preserve">The problem is particularly acute at regional level, as </w:t>
      </w:r>
      <w:r w:rsidR="00B00922">
        <w:rPr>
          <w:rFonts w:ascii="Times New Roman" w:eastAsia="Times New Roman" w:hAnsi="Times New Roman" w:cs="Times New Roman"/>
          <w:sz w:val="24"/>
          <w:szCs w:val="20"/>
        </w:rPr>
        <w:t xml:space="preserve">reliable data do not exist </w:t>
      </w:r>
      <w:r w:rsidR="00DF78C9">
        <w:rPr>
          <w:rFonts w:ascii="Times New Roman" w:eastAsia="Times New Roman" w:hAnsi="Times New Roman" w:cs="Times New Roman"/>
          <w:sz w:val="24"/>
          <w:szCs w:val="20"/>
        </w:rPr>
        <w:t xml:space="preserve">within the DoS </w:t>
      </w:r>
      <w:r w:rsidR="00B00922">
        <w:rPr>
          <w:rFonts w:ascii="Times New Roman" w:eastAsia="Times New Roman" w:hAnsi="Times New Roman" w:cs="Times New Roman"/>
          <w:sz w:val="24"/>
          <w:szCs w:val="20"/>
        </w:rPr>
        <w:t xml:space="preserve">to track </w:t>
      </w:r>
      <w:r w:rsidR="002D57BD">
        <w:rPr>
          <w:rFonts w:ascii="Times New Roman" w:eastAsia="Times New Roman" w:hAnsi="Times New Roman" w:cs="Times New Roman"/>
          <w:sz w:val="24"/>
          <w:szCs w:val="20"/>
        </w:rPr>
        <w:t>population movements</w:t>
      </w:r>
      <w:r w:rsidR="00B00922">
        <w:rPr>
          <w:rFonts w:ascii="Times New Roman" w:eastAsia="Times New Roman" w:hAnsi="Times New Roman" w:cs="Times New Roman"/>
          <w:sz w:val="24"/>
          <w:szCs w:val="20"/>
        </w:rPr>
        <w:t xml:space="preserve"> across the </w:t>
      </w:r>
      <w:r w:rsidR="000376E1">
        <w:rPr>
          <w:rFonts w:ascii="Times New Roman" w:eastAsia="Times New Roman" w:hAnsi="Times New Roman" w:cs="Times New Roman"/>
          <w:sz w:val="24"/>
          <w:szCs w:val="20"/>
        </w:rPr>
        <w:t>K</w:t>
      </w:r>
      <w:r w:rsidR="00B00922">
        <w:rPr>
          <w:rFonts w:ascii="Times New Roman" w:eastAsia="Times New Roman" w:hAnsi="Times New Roman" w:cs="Times New Roman"/>
          <w:sz w:val="24"/>
          <w:szCs w:val="20"/>
        </w:rPr>
        <w:t xml:space="preserve">ingdom. </w:t>
      </w:r>
      <w:r w:rsidR="00260F97">
        <w:rPr>
          <w:rFonts w:ascii="Times New Roman" w:eastAsia="Times New Roman" w:hAnsi="Times New Roman" w:cs="Times New Roman"/>
          <w:sz w:val="24"/>
          <w:szCs w:val="20"/>
        </w:rPr>
        <w:t>This sub-component will examine how a</w:t>
      </w:r>
      <w:r w:rsidR="00B00922">
        <w:rPr>
          <w:rFonts w:ascii="Times New Roman" w:eastAsia="Times New Roman" w:hAnsi="Times New Roman" w:cs="Times New Roman"/>
          <w:sz w:val="24"/>
          <w:szCs w:val="20"/>
        </w:rPr>
        <w:t>dministrative records can provide new source data to better monitor population</w:t>
      </w:r>
      <w:r w:rsidR="00DF78C9">
        <w:rPr>
          <w:rFonts w:ascii="Times New Roman" w:eastAsia="Times New Roman" w:hAnsi="Times New Roman" w:cs="Times New Roman"/>
          <w:sz w:val="24"/>
          <w:szCs w:val="20"/>
        </w:rPr>
        <w:t xml:space="preserve"> </w:t>
      </w:r>
      <w:r w:rsidR="00B00922">
        <w:rPr>
          <w:rFonts w:ascii="Times New Roman" w:eastAsia="Times New Roman" w:hAnsi="Times New Roman" w:cs="Times New Roman"/>
          <w:sz w:val="24"/>
          <w:szCs w:val="20"/>
        </w:rPr>
        <w:t>i</w:t>
      </w:r>
      <w:r w:rsidR="00AC4BCF">
        <w:rPr>
          <w:rFonts w:ascii="Times New Roman" w:eastAsia="Times New Roman" w:hAnsi="Times New Roman" w:cs="Times New Roman"/>
          <w:sz w:val="24"/>
          <w:szCs w:val="20"/>
        </w:rPr>
        <w:t>nflows and movements across governates and municipalities</w:t>
      </w:r>
      <w:r w:rsidR="00DF2039">
        <w:rPr>
          <w:rFonts w:ascii="Times New Roman" w:eastAsia="Times New Roman" w:hAnsi="Times New Roman" w:cs="Times New Roman"/>
          <w:sz w:val="24"/>
          <w:szCs w:val="20"/>
        </w:rPr>
        <w:t xml:space="preserve">. A pilot project will </w:t>
      </w:r>
      <w:r w:rsidR="00260F97">
        <w:rPr>
          <w:rFonts w:ascii="Times New Roman" w:eastAsia="Times New Roman" w:hAnsi="Times New Roman" w:cs="Times New Roman"/>
          <w:sz w:val="24"/>
          <w:szCs w:val="20"/>
        </w:rPr>
        <w:t xml:space="preserve">assess </w:t>
      </w:r>
      <w:r w:rsidR="00E2159D">
        <w:rPr>
          <w:rFonts w:ascii="Times New Roman" w:eastAsia="Times New Roman" w:hAnsi="Times New Roman" w:cs="Times New Roman"/>
          <w:sz w:val="24"/>
          <w:szCs w:val="20"/>
        </w:rPr>
        <w:t>how</w:t>
      </w:r>
      <w:r w:rsidR="00DF2039">
        <w:rPr>
          <w:rFonts w:ascii="Times New Roman" w:eastAsia="Times New Roman" w:hAnsi="Times New Roman" w:cs="Times New Roman"/>
          <w:sz w:val="24"/>
          <w:szCs w:val="20"/>
        </w:rPr>
        <w:t xml:space="preserve"> administrative data</w:t>
      </w:r>
      <w:r w:rsidR="00635DD2">
        <w:rPr>
          <w:rFonts w:ascii="Times New Roman" w:eastAsia="Times New Roman" w:hAnsi="Times New Roman" w:cs="Times New Roman"/>
          <w:sz w:val="24"/>
          <w:szCs w:val="20"/>
        </w:rPr>
        <w:t xml:space="preserve"> (</w:t>
      </w:r>
      <w:r w:rsidR="006827FF">
        <w:rPr>
          <w:rFonts w:ascii="Times New Roman" w:eastAsia="Times New Roman" w:hAnsi="Times New Roman" w:cs="Times New Roman"/>
          <w:sz w:val="24"/>
          <w:szCs w:val="20"/>
        </w:rPr>
        <w:t>e.g.,</w:t>
      </w:r>
      <w:r w:rsidR="00635DD2">
        <w:rPr>
          <w:rFonts w:ascii="Times New Roman" w:eastAsia="Times New Roman" w:hAnsi="Times New Roman" w:cs="Times New Roman"/>
          <w:sz w:val="24"/>
          <w:szCs w:val="20"/>
        </w:rPr>
        <w:t xml:space="preserve"> from the Civil Status and Passports Department) </w:t>
      </w:r>
      <w:r w:rsidR="00E2159D">
        <w:rPr>
          <w:rFonts w:ascii="Times New Roman" w:eastAsia="Times New Roman" w:hAnsi="Times New Roman" w:cs="Times New Roman"/>
          <w:sz w:val="24"/>
          <w:szCs w:val="20"/>
        </w:rPr>
        <w:t xml:space="preserve">can be combined with DoS data </w:t>
      </w:r>
      <w:r w:rsidR="00635DD2">
        <w:rPr>
          <w:rFonts w:ascii="Times New Roman" w:eastAsia="Times New Roman" w:hAnsi="Times New Roman" w:cs="Times New Roman"/>
          <w:sz w:val="24"/>
          <w:szCs w:val="20"/>
        </w:rPr>
        <w:t xml:space="preserve">such as the CoP </w:t>
      </w:r>
      <w:r w:rsidR="00DF2039">
        <w:rPr>
          <w:rFonts w:ascii="Times New Roman" w:eastAsia="Times New Roman" w:hAnsi="Times New Roman" w:cs="Times New Roman"/>
          <w:sz w:val="24"/>
          <w:szCs w:val="20"/>
        </w:rPr>
        <w:t>to strengthen population statistics.</w:t>
      </w:r>
      <w:r w:rsidR="00635DD2">
        <w:rPr>
          <w:rFonts w:ascii="Times New Roman" w:eastAsia="Times New Roman" w:hAnsi="Times New Roman" w:cs="Times New Roman"/>
          <w:sz w:val="24"/>
          <w:szCs w:val="20"/>
        </w:rPr>
        <w:t xml:space="preserve"> </w:t>
      </w:r>
      <w:r w:rsidR="00841EFC">
        <w:rPr>
          <w:rFonts w:ascii="Times New Roman" w:eastAsia="Times New Roman" w:hAnsi="Times New Roman" w:cs="Times New Roman"/>
          <w:sz w:val="24"/>
          <w:szCs w:val="20"/>
        </w:rPr>
        <w:t xml:space="preserve">The twinning project may wish to explore data sources other than administrative data – for instance, Cities and Villages Development Bank (CVDB) compiles data at small area level on population movements. </w:t>
      </w:r>
    </w:p>
    <w:p w14:paraId="05427671" w14:textId="77777777" w:rsidR="00841EFC" w:rsidRDefault="00841EFC" w:rsidP="003C5142">
      <w:pPr>
        <w:spacing w:after="0" w:line="240" w:lineRule="auto"/>
        <w:contextualSpacing/>
        <w:jc w:val="both"/>
        <w:rPr>
          <w:rFonts w:ascii="Times New Roman" w:eastAsia="Times New Roman" w:hAnsi="Times New Roman" w:cs="Times New Roman"/>
          <w:sz w:val="24"/>
          <w:szCs w:val="20"/>
        </w:rPr>
      </w:pPr>
    </w:p>
    <w:p w14:paraId="61C67BBB" w14:textId="77777777" w:rsidR="00427429" w:rsidRPr="00427429" w:rsidRDefault="007F41D9" w:rsidP="004B088B">
      <w:pPr>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w:t>
      </w:r>
      <w:r w:rsidR="00260F97">
        <w:rPr>
          <w:rFonts w:ascii="Times New Roman" w:eastAsia="Times New Roman" w:hAnsi="Times New Roman" w:cs="Times New Roman"/>
          <w:sz w:val="24"/>
          <w:szCs w:val="20"/>
        </w:rPr>
        <w:t xml:space="preserve">dministrative data on population </w:t>
      </w:r>
      <w:r w:rsidR="00334A07">
        <w:rPr>
          <w:rFonts w:ascii="Times New Roman" w:eastAsia="Times New Roman" w:hAnsi="Times New Roman" w:cs="Times New Roman"/>
          <w:sz w:val="24"/>
          <w:szCs w:val="20"/>
        </w:rPr>
        <w:t>attributes</w:t>
      </w:r>
      <w:r w:rsidR="003C5142">
        <w:rPr>
          <w:rFonts w:ascii="Times New Roman" w:eastAsia="Times New Roman" w:hAnsi="Times New Roman" w:cs="Times New Roman"/>
          <w:sz w:val="24"/>
          <w:szCs w:val="20"/>
        </w:rPr>
        <w:t xml:space="preserve"> may also </w:t>
      </w:r>
      <w:r w:rsidR="00334A07">
        <w:rPr>
          <w:rFonts w:ascii="Times New Roman" w:eastAsia="Times New Roman" w:hAnsi="Times New Roman" w:cs="Times New Roman"/>
          <w:sz w:val="24"/>
          <w:szCs w:val="20"/>
        </w:rPr>
        <w:t xml:space="preserve">help in </w:t>
      </w:r>
      <w:r w:rsidR="003C5142">
        <w:rPr>
          <w:rFonts w:ascii="Times New Roman" w:eastAsia="Times New Roman" w:hAnsi="Times New Roman" w:cs="Times New Roman"/>
          <w:sz w:val="24"/>
          <w:szCs w:val="20"/>
        </w:rPr>
        <w:t>replac</w:t>
      </w:r>
      <w:r w:rsidR="00334A07">
        <w:rPr>
          <w:rFonts w:ascii="Times New Roman" w:eastAsia="Times New Roman" w:hAnsi="Times New Roman" w:cs="Times New Roman"/>
          <w:sz w:val="24"/>
          <w:szCs w:val="20"/>
        </w:rPr>
        <w:t>ing</w:t>
      </w:r>
      <w:r w:rsidR="003C5142">
        <w:rPr>
          <w:rFonts w:ascii="Times New Roman" w:eastAsia="Times New Roman" w:hAnsi="Times New Roman" w:cs="Times New Roman"/>
          <w:sz w:val="24"/>
          <w:szCs w:val="20"/>
        </w:rPr>
        <w:t xml:space="preserve"> data currently collected in CoPs. </w:t>
      </w:r>
      <w:r w:rsidR="00385551">
        <w:rPr>
          <w:rFonts w:ascii="Times New Roman" w:eastAsia="Times New Roman" w:hAnsi="Times New Roman" w:cs="Times New Roman"/>
          <w:sz w:val="24"/>
          <w:szCs w:val="20"/>
        </w:rPr>
        <w:t xml:space="preserve"> </w:t>
      </w:r>
      <w:r w:rsidR="003C5142">
        <w:rPr>
          <w:rFonts w:ascii="Times New Roman" w:eastAsia="Times New Roman" w:hAnsi="Times New Roman" w:cs="Times New Roman"/>
          <w:sz w:val="24"/>
          <w:szCs w:val="20"/>
        </w:rPr>
        <w:t xml:space="preserve">This sub-component will assess how administrative data can help in framing the </w:t>
      </w:r>
      <w:r w:rsidR="00385551">
        <w:rPr>
          <w:rFonts w:ascii="Times New Roman" w:eastAsia="Times New Roman" w:hAnsi="Times New Roman" w:cs="Times New Roman"/>
          <w:sz w:val="24"/>
          <w:szCs w:val="20"/>
        </w:rPr>
        <w:t>questionnaire for the 2025 Census</w:t>
      </w:r>
      <w:r>
        <w:rPr>
          <w:rFonts w:ascii="Times New Roman" w:eastAsia="Times New Roman" w:hAnsi="Times New Roman" w:cs="Times New Roman"/>
          <w:sz w:val="24"/>
          <w:szCs w:val="20"/>
        </w:rPr>
        <w:t xml:space="preserve">, with </w:t>
      </w:r>
      <w:r w:rsidR="003C5142">
        <w:rPr>
          <w:rFonts w:ascii="Times New Roman" w:eastAsia="Times New Roman" w:hAnsi="Times New Roman" w:cs="Times New Roman"/>
          <w:sz w:val="24"/>
          <w:szCs w:val="20"/>
        </w:rPr>
        <w:t xml:space="preserve">particular focus on the </w:t>
      </w:r>
      <w:r>
        <w:rPr>
          <w:rFonts w:ascii="Times New Roman" w:eastAsia="Times New Roman" w:hAnsi="Times New Roman" w:cs="Times New Roman"/>
          <w:sz w:val="24"/>
          <w:szCs w:val="20"/>
        </w:rPr>
        <w:t>potential to free up resources in the DoS.</w:t>
      </w:r>
    </w:p>
    <w:p w14:paraId="168594FF" w14:textId="77777777" w:rsidR="00507398" w:rsidRPr="008E464F" w:rsidRDefault="00507398" w:rsidP="00507398">
      <w:pPr>
        <w:spacing w:after="0" w:line="240" w:lineRule="auto"/>
        <w:contextualSpacing/>
        <w:jc w:val="both"/>
        <w:rPr>
          <w:rFonts w:ascii="Times New Roman" w:eastAsia="Times New Roman" w:hAnsi="Times New Roman" w:cs="Times New Roman"/>
          <w:b/>
          <w:bCs/>
          <w:i/>
          <w:iCs/>
          <w:sz w:val="24"/>
          <w:szCs w:val="20"/>
        </w:rPr>
      </w:pPr>
    </w:p>
    <w:p w14:paraId="1DB1A8DF" w14:textId="13B7E40D" w:rsidR="00507398" w:rsidRDefault="00761BD6" w:rsidP="00507398">
      <w:pPr>
        <w:pStyle w:val="ListParagraph"/>
        <w:numPr>
          <w:ilvl w:val="0"/>
          <w:numId w:val="18"/>
        </w:numPr>
        <w:spacing w:after="0" w:line="240" w:lineRule="auto"/>
        <w:jc w:val="both"/>
        <w:rPr>
          <w:rFonts w:ascii="Times New Roman" w:eastAsia="Times New Roman" w:hAnsi="Times New Roman" w:cs="Times New Roman"/>
          <w:b/>
          <w:bCs/>
          <w:i/>
          <w:iCs/>
          <w:sz w:val="24"/>
          <w:szCs w:val="20"/>
        </w:rPr>
      </w:pPr>
      <w:r>
        <w:rPr>
          <w:rFonts w:ascii="Times New Roman" w:eastAsia="Times New Roman" w:hAnsi="Times New Roman" w:cs="Times New Roman"/>
          <w:b/>
          <w:bCs/>
          <w:i/>
          <w:iCs/>
          <w:sz w:val="24"/>
          <w:szCs w:val="20"/>
        </w:rPr>
        <w:t>Mandatory Result</w:t>
      </w:r>
      <w:r w:rsidR="00DE5B4C">
        <w:rPr>
          <w:rFonts w:ascii="Times New Roman" w:eastAsia="Times New Roman" w:hAnsi="Times New Roman" w:cs="Times New Roman"/>
          <w:b/>
          <w:bCs/>
          <w:i/>
          <w:iCs/>
          <w:sz w:val="24"/>
          <w:szCs w:val="20"/>
        </w:rPr>
        <w:t xml:space="preserve"> </w:t>
      </w:r>
      <w:r w:rsidR="006C56DF">
        <w:rPr>
          <w:rFonts w:ascii="Times New Roman" w:eastAsia="Times New Roman" w:hAnsi="Times New Roman" w:cs="Times New Roman"/>
          <w:b/>
          <w:bCs/>
          <w:i/>
          <w:iCs/>
          <w:sz w:val="24"/>
          <w:szCs w:val="20"/>
        </w:rPr>
        <w:t>1.</w:t>
      </w:r>
      <w:r w:rsidR="00800648">
        <w:rPr>
          <w:rFonts w:ascii="Times New Roman" w:eastAsia="Times New Roman" w:hAnsi="Times New Roman" w:cs="Times New Roman"/>
          <w:b/>
          <w:bCs/>
          <w:i/>
          <w:iCs/>
          <w:sz w:val="24"/>
          <w:szCs w:val="20"/>
        </w:rPr>
        <w:t>4</w:t>
      </w:r>
      <w:r w:rsidR="006C56DF">
        <w:rPr>
          <w:rFonts w:ascii="Times New Roman" w:eastAsia="Times New Roman" w:hAnsi="Times New Roman" w:cs="Times New Roman"/>
          <w:b/>
          <w:bCs/>
          <w:i/>
          <w:iCs/>
          <w:sz w:val="24"/>
          <w:szCs w:val="20"/>
        </w:rPr>
        <w:t xml:space="preserve">: </w:t>
      </w:r>
      <w:r w:rsidR="00507398" w:rsidRPr="008E464F">
        <w:rPr>
          <w:rFonts w:ascii="Times New Roman" w:eastAsia="Times New Roman" w:hAnsi="Times New Roman" w:cs="Times New Roman"/>
          <w:b/>
          <w:bCs/>
          <w:i/>
          <w:iCs/>
          <w:sz w:val="24"/>
          <w:szCs w:val="20"/>
        </w:rPr>
        <w:t>Develop strategy for ensuring flows of data between the DoS and counterpart institutions are established on an ongoing basis</w:t>
      </w:r>
      <w:r w:rsidR="009F1792">
        <w:rPr>
          <w:rFonts w:ascii="Times New Roman" w:eastAsia="Times New Roman" w:hAnsi="Times New Roman" w:cs="Times New Roman"/>
          <w:b/>
          <w:bCs/>
          <w:i/>
          <w:iCs/>
          <w:sz w:val="24"/>
          <w:szCs w:val="20"/>
        </w:rPr>
        <w:t xml:space="preserve"> for the pilot projects above</w:t>
      </w:r>
    </w:p>
    <w:p w14:paraId="43A82943" w14:textId="77777777" w:rsidR="00DA5660" w:rsidRDefault="00DA5660" w:rsidP="00E7657C">
      <w:pPr>
        <w:spacing w:after="0" w:line="240" w:lineRule="auto"/>
        <w:ind w:left="360"/>
        <w:jc w:val="both"/>
        <w:rPr>
          <w:rFonts w:ascii="Times New Roman" w:eastAsia="Times New Roman" w:hAnsi="Times New Roman" w:cs="Times New Roman"/>
          <w:sz w:val="24"/>
          <w:szCs w:val="20"/>
        </w:rPr>
      </w:pPr>
    </w:p>
    <w:p w14:paraId="2543B64D" w14:textId="6BC1D494" w:rsidR="00E7657C" w:rsidRDefault="00DA5660" w:rsidP="004B088B">
      <w:pPr>
        <w:spacing w:after="0" w:line="240" w:lineRule="auto"/>
        <w:ind w:left="567"/>
        <w:jc w:val="both"/>
        <w:rPr>
          <w:rFonts w:ascii="Times New Roman" w:eastAsia="Times New Roman" w:hAnsi="Times New Roman" w:cs="Times New Roman"/>
          <w:sz w:val="24"/>
          <w:szCs w:val="20"/>
        </w:rPr>
      </w:pPr>
      <w:r w:rsidRPr="00E7657C">
        <w:rPr>
          <w:rFonts w:ascii="Times New Roman" w:eastAsia="Times New Roman" w:hAnsi="Times New Roman" w:cs="Times New Roman"/>
          <w:sz w:val="24"/>
          <w:szCs w:val="20"/>
        </w:rPr>
        <w:t xml:space="preserve">The integration of new </w:t>
      </w:r>
      <w:r w:rsidR="00D35136">
        <w:rPr>
          <w:rFonts w:ascii="Times New Roman" w:eastAsia="Times New Roman" w:hAnsi="Times New Roman" w:cs="Times New Roman"/>
          <w:sz w:val="24"/>
          <w:szCs w:val="20"/>
        </w:rPr>
        <w:t xml:space="preserve">administrative </w:t>
      </w:r>
      <w:r w:rsidRPr="00E7657C">
        <w:rPr>
          <w:rFonts w:ascii="Times New Roman" w:eastAsia="Times New Roman" w:hAnsi="Times New Roman" w:cs="Times New Roman"/>
          <w:sz w:val="24"/>
          <w:szCs w:val="20"/>
        </w:rPr>
        <w:t xml:space="preserve">data sources by the DoS must be established on a long-term sustainable basis. </w:t>
      </w:r>
      <w:r>
        <w:rPr>
          <w:rFonts w:ascii="Times New Roman" w:eastAsia="Times New Roman" w:hAnsi="Times New Roman" w:cs="Times New Roman"/>
          <w:sz w:val="24"/>
          <w:szCs w:val="20"/>
        </w:rPr>
        <w:t xml:space="preserve">This </w:t>
      </w:r>
      <w:r w:rsidR="00D35136">
        <w:rPr>
          <w:rFonts w:ascii="Times New Roman" w:eastAsia="Times New Roman" w:hAnsi="Times New Roman" w:cs="Times New Roman"/>
          <w:sz w:val="24"/>
          <w:szCs w:val="20"/>
        </w:rPr>
        <w:t>requires the adoption of</w:t>
      </w:r>
      <w:r>
        <w:rPr>
          <w:rFonts w:ascii="Times New Roman" w:eastAsia="Times New Roman" w:hAnsi="Times New Roman" w:cs="Times New Roman"/>
          <w:sz w:val="24"/>
          <w:szCs w:val="20"/>
        </w:rPr>
        <w:t xml:space="preserve"> international standards in terms of statistical concepts, classifications and methodologies</w:t>
      </w:r>
      <w:r w:rsidR="00337BF6">
        <w:rPr>
          <w:rFonts w:ascii="Times New Roman" w:eastAsia="Times New Roman" w:hAnsi="Times New Roman" w:cs="Times New Roman"/>
          <w:sz w:val="24"/>
          <w:szCs w:val="20"/>
        </w:rPr>
        <w:t>, and the use of common identifiers by</w:t>
      </w:r>
      <w:r w:rsidR="00D35136">
        <w:rPr>
          <w:rFonts w:ascii="Times New Roman" w:eastAsia="Times New Roman" w:hAnsi="Times New Roman" w:cs="Times New Roman"/>
          <w:sz w:val="24"/>
          <w:szCs w:val="20"/>
        </w:rPr>
        <w:t xml:space="preserve"> the government departments providing the source data. In addition,</w:t>
      </w:r>
      <w:r>
        <w:rPr>
          <w:rFonts w:ascii="Times New Roman" w:eastAsia="Times New Roman" w:hAnsi="Times New Roman" w:cs="Times New Roman"/>
          <w:sz w:val="24"/>
          <w:szCs w:val="20"/>
        </w:rPr>
        <w:t xml:space="preserve"> the </w:t>
      </w:r>
      <w:r w:rsidR="00D35136">
        <w:rPr>
          <w:rFonts w:ascii="Times New Roman" w:eastAsia="Times New Roman" w:hAnsi="Times New Roman" w:cs="Times New Roman"/>
          <w:sz w:val="24"/>
          <w:szCs w:val="20"/>
        </w:rPr>
        <w:t xml:space="preserve">necessary </w:t>
      </w:r>
      <w:r>
        <w:rPr>
          <w:rFonts w:ascii="Times New Roman" w:eastAsia="Times New Roman" w:hAnsi="Times New Roman" w:cs="Times New Roman"/>
          <w:sz w:val="24"/>
          <w:szCs w:val="20"/>
        </w:rPr>
        <w:t>technical infrastructure</w:t>
      </w:r>
      <w:r w:rsidR="00D35136">
        <w:rPr>
          <w:rFonts w:ascii="Times New Roman" w:eastAsia="Times New Roman" w:hAnsi="Times New Roman" w:cs="Times New Roman"/>
          <w:sz w:val="24"/>
          <w:szCs w:val="20"/>
        </w:rPr>
        <w:t xml:space="preserve"> needs to be developed to facilitate</w:t>
      </w:r>
      <w:r>
        <w:rPr>
          <w:rFonts w:ascii="Times New Roman" w:eastAsia="Times New Roman" w:hAnsi="Times New Roman" w:cs="Times New Roman"/>
          <w:sz w:val="24"/>
          <w:szCs w:val="20"/>
        </w:rPr>
        <w:t xml:space="preserve"> </w:t>
      </w:r>
      <w:r w:rsidR="00D35136">
        <w:rPr>
          <w:rFonts w:ascii="Times New Roman" w:eastAsia="Times New Roman" w:hAnsi="Times New Roman" w:cs="Times New Roman"/>
          <w:sz w:val="24"/>
          <w:szCs w:val="20"/>
        </w:rPr>
        <w:t>data transfers on an ongoing basis.</w:t>
      </w:r>
      <w:r w:rsidR="000B0F91">
        <w:rPr>
          <w:rFonts w:ascii="Times New Roman" w:eastAsia="Times New Roman" w:hAnsi="Times New Roman" w:cs="Times New Roman"/>
          <w:sz w:val="24"/>
          <w:szCs w:val="20"/>
        </w:rPr>
        <w:t xml:space="preserve"> This sub-component will investigate the harmonisation of </w:t>
      </w:r>
      <w:r w:rsidR="00DA2F5C">
        <w:rPr>
          <w:rFonts w:ascii="Times New Roman" w:eastAsia="Times New Roman" w:hAnsi="Times New Roman" w:cs="Times New Roman"/>
          <w:sz w:val="24"/>
          <w:szCs w:val="20"/>
        </w:rPr>
        <w:t xml:space="preserve">statistical classifications and </w:t>
      </w:r>
      <w:r w:rsidR="000B0F91">
        <w:rPr>
          <w:rFonts w:ascii="Times New Roman" w:eastAsia="Times New Roman" w:hAnsi="Times New Roman" w:cs="Times New Roman"/>
          <w:sz w:val="24"/>
          <w:szCs w:val="20"/>
        </w:rPr>
        <w:t xml:space="preserve">identifiers for the </w:t>
      </w:r>
      <w:r w:rsidR="00127EAE">
        <w:rPr>
          <w:rFonts w:ascii="Times New Roman" w:eastAsia="Times New Roman" w:hAnsi="Times New Roman" w:cs="Times New Roman"/>
          <w:sz w:val="24"/>
          <w:szCs w:val="20"/>
        </w:rPr>
        <w:t>datasets used in the pilot</w:t>
      </w:r>
      <w:r w:rsidR="009F1792">
        <w:rPr>
          <w:rFonts w:ascii="Times New Roman" w:eastAsia="Times New Roman" w:hAnsi="Times New Roman" w:cs="Times New Roman"/>
          <w:sz w:val="24"/>
          <w:szCs w:val="20"/>
        </w:rPr>
        <w:t xml:space="preserve"> projects</w:t>
      </w:r>
      <w:r w:rsidR="00127EAE">
        <w:rPr>
          <w:rFonts w:ascii="Times New Roman" w:eastAsia="Times New Roman" w:hAnsi="Times New Roman" w:cs="Times New Roman"/>
          <w:sz w:val="24"/>
          <w:szCs w:val="20"/>
        </w:rPr>
        <w:t xml:space="preserve">, and the </w:t>
      </w:r>
      <w:r w:rsidR="00217E83">
        <w:rPr>
          <w:rFonts w:ascii="Times New Roman" w:eastAsia="Times New Roman" w:hAnsi="Times New Roman" w:cs="Times New Roman"/>
          <w:sz w:val="24"/>
          <w:szCs w:val="20"/>
        </w:rPr>
        <w:t>technical requirements</w:t>
      </w:r>
      <w:r w:rsidR="00127EAE">
        <w:rPr>
          <w:rFonts w:ascii="Times New Roman" w:eastAsia="Times New Roman" w:hAnsi="Times New Roman" w:cs="Times New Roman"/>
          <w:sz w:val="24"/>
          <w:szCs w:val="20"/>
        </w:rPr>
        <w:t xml:space="preserve"> </w:t>
      </w:r>
      <w:r w:rsidR="00BB56C1">
        <w:rPr>
          <w:rFonts w:ascii="Times New Roman" w:eastAsia="Times New Roman" w:hAnsi="Times New Roman" w:cs="Times New Roman"/>
          <w:sz w:val="24"/>
          <w:szCs w:val="20"/>
        </w:rPr>
        <w:t xml:space="preserve">needed </w:t>
      </w:r>
      <w:r w:rsidR="00127EAE">
        <w:rPr>
          <w:rFonts w:ascii="Times New Roman" w:eastAsia="Times New Roman" w:hAnsi="Times New Roman" w:cs="Times New Roman"/>
          <w:sz w:val="24"/>
          <w:szCs w:val="20"/>
        </w:rPr>
        <w:t xml:space="preserve">for the sharing of data between </w:t>
      </w:r>
      <w:r w:rsidR="00DA2F5C">
        <w:rPr>
          <w:rFonts w:ascii="Times New Roman" w:eastAsia="Times New Roman" w:hAnsi="Times New Roman" w:cs="Times New Roman"/>
          <w:sz w:val="24"/>
          <w:szCs w:val="20"/>
        </w:rPr>
        <w:t xml:space="preserve">the </w:t>
      </w:r>
      <w:r w:rsidR="00127EAE">
        <w:rPr>
          <w:rFonts w:ascii="Times New Roman" w:eastAsia="Times New Roman" w:hAnsi="Times New Roman" w:cs="Times New Roman"/>
          <w:sz w:val="24"/>
          <w:szCs w:val="20"/>
        </w:rPr>
        <w:t>DoS and the partner institutions</w:t>
      </w:r>
      <w:r w:rsidR="009B7742">
        <w:rPr>
          <w:rFonts w:ascii="Times New Roman" w:eastAsia="Times New Roman" w:hAnsi="Times New Roman" w:cs="Times New Roman"/>
          <w:sz w:val="24"/>
          <w:szCs w:val="20"/>
        </w:rPr>
        <w:t xml:space="preserve"> on an ongoing and sustainable basis.</w:t>
      </w:r>
      <w:r w:rsidR="00FA532F">
        <w:rPr>
          <w:rFonts w:ascii="Times New Roman" w:eastAsia="Times New Roman" w:hAnsi="Times New Roman" w:cs="Times New Roman"/>
          <w:sz w:val="24"/>
          <w:szCs w:val="20"/>
        </w:rPr>
        <w:t xml:space="preserve"> It will also review </w:t>
      </w:r>
      <w:r w:rsidR="0020171F">
        <w:rPr>
          <w:rFonts w:ascii="Times New Roman" w:eastAsia="Times New Roman" w:hAnsi="Times New Roman" w:cs="Times New Roman"/>
          <w:sz w:val="24"/>
          <w:szCs w:val="20"/>
        </w:rPr>
        <w:t>the internal flows of these data</w:t>
      </w:r>
      <w:r w:rsidR="00FA532F">
        <w:rPr>
          <w:rFonts w:ascii="Times New Roman" w:eastAsia="Times New Roman" w:hAnsi="Times New Roman" w:cs="Times New Roman"/>
          <w:sz w:val="24"/>
          <w:szCs w:val="20"/>
        </w:rPr>
        <w:t xml:space="preserve"> within the DoS, and make recommendations, as appropriate.</w:t>
      </w:r>
    </w:p>
    <w:p w14:paraId="23891640" w14:textId="77777777" w:rsidR="006E374C" w:rsidRDefault="006E374C" w:rsidP="004B088B">
      <w:pPr>
        <w:spacing w:after="0" w:line="240" w:lineRule="auto"/>
        <w:ind w:left="567"/>
        <w:jc w:val="both"/>
        <w:rPr>
          <w:rFonts w:ascii="Times New Roman" w:eastAsia="Times New Roman" w:hAnsi="Times New Roman" w:cs="Times New Roman"/>
          <w:sz w:val="24"/>
          <w:szCs w:val="20"/>
        </w:rPr>
      </w:pPr>
    </w:p>
    <w:p w14:paraId="15963B8C" w14:textId="3C99DAA3" w:rsidR="00507398" w:rsidRDefault="00761BD6" w:rsidP="004B088B">
      <w:pPr>
        <w:pStyle w:val="ListParagraph"/>
        <w:numPr>
          <w:ilvl w:val="0"/>
          <w:numId w:val="18"/>
        </w:numPr>
        <w:spacing w:after="0" w:line="240" w:lineRule="auto"/>
        <w:ind w:left="567"/>
        <w:jc w:val="both"/>
        <w:rPr>
          <w:rFonts w:ascii="Times New Roman" w:eastAsia="Times New Roman" w:hAnsi="Times New Roman" w:cs="Times New Roman"/>
          <w:b/>
          <w:bCs/>
          <w:i/>
          <w:iCs/>
          <w:sz w:val="24"/>
          <w:szCs w:val="20"/>
        </w:rPr>
      </w:pPr>
      <w:r>
        <w:rPr>
          <w:rFonts w:ascii="Times New Roman" w:eastAsia="Times New Roman" w:hAnsi="Times New Roman" w:cs="Times New Roman"/>
          <w:b/>
          <w:bCs/>
          <w:i/>
          <w:iCs/>
          <w:sz w:val="24"/>
          <w:szCs w:val="20"/>
        </w:rPr>
        <w:t>Mandatory Result</w:t>
      </w:r>
      <w:r w:rsidR="008506E8">
        <w:rPr>
          <w:rFonts w:ascii="Times New Roman" w:eastAsia="Times New Roman" w:hAnsi="Times New Roman" w:cs="Times New Roman"/>
          <w:b/>
          <w:bCs/>
          <w:i/>
          <w:iCs/>
          <w:sz w:val="24"/>
          <w:szCs w:val="20"/>
        </w:rPr>
        <w:t xml:space="preserve"> </w:t>
      </w:r>
      <w:r w:rsidR="006C56DF">
        <w:rPr>
          <w:rFonts w:ascii="Times New Roman" w:eastAsia="Times New Roman" w:hAnsi="Times New Roman" w:cs="Times New Roman"/>
          <w:b/>
          <w:bCs/>
          <w:i/>
          <w:iCs/>
          <w:sz w:val="24"/>
          <w:szCs w:val="20"/>
        </w:rPr>
        <w:t>1.</w:t>
      </w:r>
      <w:r w:rsidR="00800648">
        <w:rPr>
          <w:rFonts w:ascii="Times New Roman" w:eastAsia="Times New Roman" w:hAnsi="Times New Roman" w:cs="Times New Roman"/>
          <w:b/>
          <w:bCs/>
          <w:i/>
          <w:iCs/>
          <w:sz w:val="24"/>
          <w:szCs w:val="20"/>
        </w:rPr>
        <w:t>5</w:t>
      </w:r>
      <w:r w:rsidR="006C56DF">
        <w:rPr>
          <w:rFonts w:ascii="Times New Roman" w:eastAsia="Times New Roman" w:hAnsi="Times New Roman" w:cs="Times New Roman"/>
          <w:b/>
          <w:bCs/>
          <w:i/>
          <w:iCs/>
          <w:sz w:val="24"/>
          <w:szCs w:val="20"/>
        </w:rPr>
        <w:t xml:space="preserve">: </w:t>
      </w:r>
      <w:r w:rsidR="00507398" w:rsidRPr="008E464F">
        <w:rPr>
          <w:rFonts w:ascii="Times New Roman" w:eastAsia="Times New Roman" w:hAnsi="Times New Roman" w:cs="Times New Roman"/>
          <w:b/>
          <w:bCs/>
          <w:i/>
          <w:iCs/>
          <w:sz w:val="24"/>
          <w:szCs w:val="20"/>
        </w:rPr>
        <w:t xml:space="preserve">Implement training programmes and develop training materials both within DoS and with </w:t>
      </w:r>
      <w:r w:rsidR="00136D92">
        <w:rPr>
          <w:rFonts w:ascii="Times New Roman" w:eastAsia="Times New Roman" w:hAnsi="Times New Roman" w:cs="Times New Roman"/>
          <w:b/>
          <w:bCs/>
          <w:i/>
          <w:iCs/>
          <w:sz w:val="24"/>
          <w:szCs w:val="20"/>
        </w:rPr>
        <w:t>partner institutions</w:t>
      </w:r>
      <w:r w:rsidR="00507398" w:rsidRPr="008E464F">
        <w:rPr>
          <w:rFonts w:ascii="Times New Roman" w:eastAsia="Times New Roman" w:hAnsi="Times New Roman" w:cs="Times New Roman"/>
          <w:b/>
          <w:bCs/>
          <w:i/>
          <w:iCs/>
          <w:sz w:val="24"/>
          <w:szCs w:val="20"/>
        </w:rPr>
        <w:t xml:space="preserve"> on the use of administrative records for statistical purposes</w:t>
      </w:r>
    </w:p>
    <w:p w14:paraId="3F772667" w14:textId="77777777" w:rsidR="00E7657C" w:rsidRPr="00E7657C" w:rsidRDefault="00E7657C" w:rsidP="004B088B">
      <w:pPr>
        <w:spacing w:after="0" w:line="240" w:lineRule="auto"/>
        <w:ind w:left="567"/>
        <w:jc w:val="both"/>
        <w:rPr>
          <w:rFonts w:ascii="Times New Roman" w:eastAsia="Times New Roman" w:hAnsi="Times New Roman" w:cs="Times New Roman"/>
          <w:b/>
          <w:bCs/>
          <w:i/>
          <w:iCs/>
          <w:sz w:val="24"/>
          <w:szCs w:val="20"/>
        </w:rPr>
      </w:pPr>
    </w:p>
    <w:p w14:paraId="59090E44" w14:textId="72991641" w:rsidR="00E7657C" w:rsidRPr="00E7657C" w:rsidRDefault="002B1941" w:rsidP="004B088B">
      <w:pPr>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Harmonising databases between the DoS and counterpart institutions requires intensive training for staff within the DoS and in the counterpart institutions.</w:t>
      </w:r>
      <w:r w:rsidR="00E7657C">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Given its statutory leadership role in the Jordanian statistical system, the </w:t>
      </w:r>
      <w:r w:rsidR="006C56DF">
        <w:rPr>
          <w:rFonts w:ascii="Times New Roman" w:eastAsia="Times New Roman" w:hAnsi="Times New Roman" w:cs="Times New Roman"/>
          <w:sz w:val="24"/>
          <w:szCs w:val="20"/>
        </w:rPr>
        <w:t xml:space="preserve">twinning project will assist the </w:t>
      </w:r>
      <w:r>
        <w:rPr>
          <w:rFonts w:ascii="Times New Roman" w:eastAsia="Times New Roman" w:hAnsi="Times New Roman" w:cs="Times New Roman"/>
          <w:sz w:val="24"/>
          <w:szCs w:val="20"/>
        </w:rPr>
        <w:t xml:space="preserve">DoS </w:t>
      </w:r>
      <w:r w:rsidR="006C56DF">
        <w:rPr>
          <w:rFonts w:ascii="Times New Roman" w:eastAsia="Times New Roman" w:hAnsi="Times New Roman" w:cs="Times New Roman"/>
          <w:sz w:val="24"/>
          <w:szCs w:val="20"/>
        </w:rPr>
        <w:t>in</w:t>
      </w:r>
      <w:r>
        <w:rPr>
          <w:rFonts w:ascii="Times New Roman" w:eastAsia="Times New Roman" w:hAnsi="Times New Roman" w:cs="Times New Roman"/>
          <w:sz w:val="24"/>
          <w:szCs w:val="20"/>
        </w:rPr>
        <w:t xml:space="preserve"> develop</w:t>
      </w:r>
      <w:r w:rsidR="006C56DF">
        <w:rPr>
          <w:rFonts w:ascii="Times New Roman" w:eastAsia="Times New Roman" w:hAnsi="Times New Roman" w:cs="Times New Roman"/>
          <w:sz w:val="24"/>
          <w:szCs w:val="20"/>
        </w:rPr>
        <w:t>ing</w:t>
      </w:r>
      <w:r>
        <w:rPr>
          <w:rFonts w:ascii="Times New Roman" w:eastAsia="Times New Roman" w:hAnsi="Times New Roman" w:cs="Times New Roman"/>
          <w:sz w:val="24"/>
          <w:szCs w:val="20"/>
        </w:rPr>
        <w:t xml:space="preserve"> the requisite training programmes </w:t>
      </w:r>
      <w:r w:rsidR="00E7657C">
        <w:rPr>
          <w:rFonts w:ascii="Times New Roman" w:eastAsia="Times New Roman" w:hAnsi="Times New Roman" w:cs="Times New Roman"/>
          <w:sz w:val="24"/>
          <w:szCs w:val="20"/>
        </w:rPr>
        <w:t>and provid</w:t>
      </w:r>
      <w:r w:rsidR="006C56DF">
        <w:rPr>
          <w:rFonts w:ascii="Times New Roman" w:eastAsia="Times New Roman" w:hAnsi="Times New Roman" w:cs="Times New Roman"/>
          <w:sz w:val="24"/>
          <w:szCs w:val="20"/>
        </w:rPr>
        <w:t>ing</w:t>
      </w:r>
      <w:r w:rsidR="00E7657C">
        <w:rPr>
          <w:rFonts w:ascii="Times New Roman" w:eastAsia="Times New Roman" w:hAnsi="Times New Roman" w:cs="Times New Roman"/>
          <w:sz w:val="24"/>
          <w:szCs w:val="20"/>
        </w:rPr>
        <w:t xml:space="preserve"> the necessary training materials, workshops and </w:t>
      </w:r>
      <w:r w:rsidR="00E7657C">
        <w:rPr>
          <w:rFonts w:ascii="Times New Roman" w:eastAsia="Times New Roman" w:hAnsi="Times New Roman" w:cs="Times New Roman"/>
          <w:sz w:val="24"/>
          <w:szCs w:val="20"/>
        </w:rPr>
        <w:lastRenderedPageBreak/>
        <w:t>supports</w:t>
      </w:r>
      <w:r w:rsidR="00991C45">
        <w:rPr>
          <w:rFonts w:ascii="Times New Roman" w:eastAsia="Times New Roman" w:hAnsi="Times New Roman" w:cs="Times New Roman"/>
          <w:sz w:val="24"/>
          <w:szCs w:val="20"/>
        </w:rPr>
        <w:t xml:space="preserve">. </w:t>
      </w:r>
      <w:r w:rsidR="00DA5660">
        <w:rPr>
          <w:rFonts w:ascii="Times New Roman" w:eastAsia="Times New Roman" w:hAnsi="Times New Roman" w:cs="Times New Roman"/>
          <w:sz w:val="24"/>
          <w:szCs w:val="20"/>
        </w:rPr>
        <w:t xml:space="preserve"> Appropriate training and supporting materials are required not only for DoS staff but for staff in the statistical units of other governmen</w:t>
      </w:r>
      <w:r w:rsidR="00A44B2C">
        <w:rPr>
          <w:rFonts w:ascii="Times New Roman" w:eastAsia="Times New Roman" w:hAnsi="Times New Roman" w:cs="Times New Roman"/>
          <w:sz w:val="24"/>
          <w:szCs w:val="20"/>
        </w:rPr>
        <w:t>t institutions</w:t>
      </w:r>
      <w:r w:rsidR="0066380B">
        <w:rPr>
          <w:rFonts w:ascii="Times New Roman" w:eastAsia="Times New Roman" w:hAnsi="Times New Roman" w:cs="Times New Roman"/>
          <w:sz w:val="24"/>
          <w:szCs w:val="20"/>
        </w:rPr>
        <w:t xml:space="preserve"> </w:t>
      </w:r>
      <w:r w:rsidR="006C56DF">
        <w:rPr>
          <w:rFonts w:ascii="Times New Roman" w:eastAsia="Times New Roman" w:hAnsi="Times New Roman" w:cs="Times New Roman"/>
          <w:sz w:val="24"/>
          <w:szCs w:val="20"/>
        </w:rPr>
        <w:t xml:space="preserve">who </w:t>
      </w:r>
      <w:r w:rsidR="00A44B2C">
        <w:rPr>
          <w:rFonts w:ascii="Times New Roman" w:eastAsia="Times New Roman" w:hAnsi="Times New Roman" w:cs="Times New Roman"/>
          <w:sz w:val="24"/>
          <w:szCs w:val="20"/>
        </w:rPr>
        <w:t xml:space="preserve">comprise </w:t>
      </w:r>
      <w:r w:rsidR="006C56DF">
        <w:rPr>
          <w:rFonts w:ascii="Times New Roman" w:eastAsia="Times New Roman" w:hAnsi="Times New Roman" w:cs="Times New Roman"/>
          <w:sz w:val="24"/>
          <w:szCs w:val="20"/>
        </w:rPr>
        <w:t>the wider Jordanian statistical system.</w:t>
      </w:r>
      <w:r w:rsidR="00554067">
        <w:rPr>
          <w:rFonts w:ascii="Times New Roman" w:eastAsia="Times New Roman" w:hAnsi="Times New Roman" w:cs="Times New Roman"/>
          <w:sz w:val="24"/>
          <w:szCs w:val="20"/>
        </w:rPr>
        <w:t xml:space="preserve"> Training programmes and action plans </w:t>
      </w:r>
      <w:r w:rsidR="00047F6C">
        <w:rPr>
          <w:rFonts w:ascii="Times New Roman" w:eastAsia="Times New Roman" w:hAnsi="Times New Roman" w:cs="Times New Roman"/>
          <w:sz w:val="24"/>
          <w:szCs w:val="20"/>
        </w:rPr>
        <w:t>need to</w:t>
      </w:r>
      <w:r w:rsidR="00554067">
        <w:rPr>
          <w:rFonts w:ascii="Times New Roman" w:eastAsia="Times New Roman" w:hAnsi="Times New Roman" w:cs="Times New Roman"/>
          <w:sz w:val="24"/>
          <w:szCs w:val="20"/>
        </w:rPr>
        <w:t xml:space="preserve"> be developed for the two pilot projects </w:t>
      </w:r>
      <w:r w:rsidR="00047F6C">
        <w:rPr>
          <w:rFonts w:ascii="Times New Roman" w:eastAsia="Times New Roman" w:hAnsi="Times New Roman" w:cs="Times New Roman"/>
          <w:sz w:val="24"/>
          <w:szCs w:val="20"/>
        </w:rPr>
        <w:t>based on</w:t>
      </w:r>
      <w:r w:rsidR="00554067">
        <w:rPr>
          <w:rFonts w:ascii="Times New Roman" w:eastAsia="Times New Roman" w:hAnsi="Times New Roman" w:cs="Times New Roman"/>
          <w:sz w:val="24"/>
          <w:szCs w:val="20"/>
        </w:rPr>
        <w:t xml:space="preserve"> the methodology adopted for each.</w:t>
      </w:r>
      <w:r w:rsidR="00B274C3">
        <w:rPr>
          <w:rFonts w:ascii="Times New Roman" w:eastAsia="Times New Roman" w:hAnsi="Times New Roman" w:cs="Times New Roman"/>
          <w:sz w:val="24"/>
          <w:szCs w:val="20"/>
        </w:rPr>
        <w:t xml:space="preserve"> </w:t>
      </w:r>
      <w:r w:rsidR="00617F5C">
        <w:rPr>
          <w:rFonts w:ascii="Times New Roman" w:eastAsia="Times New Roman" w:hAnsi="Times New Roman" w:cs="Times New Roman"/>
          <w:sz w:val="24"/>
          <w:szCs w:val="20"/>
        </w:rPr>
        <w:t>The Jordanian Statistical Training Center (JSTC) will work closely with project experts in the development of the requisite programmes.</w:t>
      </w:r>
    </w:p>
    <w:p w14:paraId="4B75202B" w14:textId="77777777" w:rsidR="00A06207" w:rsidRPr="00096395" w:rsidRDefault="00E7657C" w:rsidP="00096395">
      <w:pPr>
        <w:pStyle w:val="ListParagraph"/>
        <w:tabs>
          <w:tab w:val="left" w:pos="426"/>
        </w:tabs>
        <w:spacing w:after="0" w:line="240" w:lineRule="auto"/>
        <w:ind w:left="567"/>
        <w:jc w:val="both"/>
        <w:rPr>
          <w:rFonts w:ascii="Times New Roman" w:eastAsia="Times New Roman" w:hAnsi="Times New Roman" w:cs="Times New Roman"/>
          <w:sz w:val="24"/>
          <w:szCs w:val="20"/>
        </w:rPr>
      </w:pPr>
      <w:r w:rsidRPr="00E7657C">
        <w:rPr>
          <w:rFonts w:ascii="Times New Roman" w:eastAsia="Times New Roman" w:hAnsi="Times New Roman" w:cs="Times New Roman"/>
          <w:b/>
          <w:bCs/>
          <w:i/>
          <w:iCs/>
          <w:sz w:val="24"/>
          <w:szCs w:val="20"/>
        </w:rPr>
        <w:t xml:space="preserve">     </w:t>
      </w:r>
    </w:p>
    <w:p w14:paraId="675FE6D0" w14:textId="5BF99308" w:rsidR="00A06207" w:rsidRPr="00A60669" w:rsidRDefault="00761BD6" w:rsidP="004B088B">
      <w:pPr>
        <w:ind w:left="567"/>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Component </w:t>
      </w:r>
      <w:r w:rsidR="00A06207" w:rsidRPr="00A60669">
        <w:rPr>
          <w:rFonts w:ascii="Times New Roman" w:eastAsia="Times New Roman" w:hAnsi="Times New Roman" w:cs="Times New Roman"/>
          <w:b/>
          <w:sz w:val="24"/>
          <w:szCs w:val="20"/>
        </w:rPr>
        <w:t>2:  To review and develop the source data and methodology for producing Small Area Statistics</w:t>
      </w:r>
    </w:p>
    <w:p w14:paraId="6526A78E" w14:textId="16BFB69D" w:rsidR="00A06207" w:rsidRDefault="00A06207" w:rsidP="00B657AF">
      <w:pPr>
        <w:spacing w:after="0" w:line="240" w:lineRule="auto"/>
        <w:ind w:left="567"/>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S</w:t>
      </w:r>
      <w:r w:rsidR="00B66488">
        <w:rPr>
          <w:rFonts w:ascii="Times New Roman" w:eastAsia="Times New Roman" w:hAnsi="Times New Roman" w:cs="Times New Roman"/>
          <w:bCs/>
          <w:sz w:val="24"/>
          <w:szCs w:val="20"/>
        </w:rPr>
        <w:t>AS</w:t>
      </w:r>
      <w:r>
        <w:rPr>
          <w:rFonts w:ascii="Times New Roman" w:eastAsia="Times New Roman" w:hAnsi="Times New Roman" w:cs="Times New Roman"/>
          <w:bCs/>
          <w:sz w:val="24"/>
          <w:szCs w:val="20"/>
        </w:rPr>
        <w:t>, particularly in relation to poverty are derived from the HEIS, using weights from the C</w:t>
      </w:r>
      <w:r w:rsidR="000376E1">
        <w:rPr>
          <w:rFonts w:ascii="Times New Roman" w:eastAsia="Times New Roman" w:hAnsi="Times New Roman" w:cs="Times New Roman"/>
          <w:bCs/>
          <w:sz w:val="24"/>
          <w:szCs w:val="20"/>
        </w:rPr>
        <w:t>oP</w:t>
      </w:r>
      <w:r>
        <w:rPr>
          <w:rFonts w:ascii="Times New Roman" w:eastAsia="Times New Roman" w:hAnsi="Times New Roman" w:cs="Times New Roman"/>
          <w:bCs/>
          <w:sz w:val="24"/>
          <w:szCs w:val="20"/>
        </w:rPr>
        <w:t>. Th</w:t>
      </w:r>
      <w:r w:rsidR="00673A11">
        <w:rPr>
          <w:rFonts w:ascii="Times New Roman" w:eastAsia="Times New Roman" w:hAnsi="Times New Roman" w:cs="Times New Roman"/>
          <w:bCs/>
          <w:sz w:val="24"/>
          <w:szCs w:val="20"/>
        </w:rPr>
        <w:t>e HEIS</w:t>
      </w:r>
      <w:r>
        <w:rPr>
          <w:rFonts w:ascii="Times New Roman" w:eastAsia="Times New Roman" w:hAnsi="Times New Roman" w:cs="Times New Roman"/>
          <w:bCs/>
          <w:sz w:val="24"/>
          <w:szCs w:val="20"/>
        </w:rPr>
        <w:t xml:space="preserve"> was designed at governate level and is not appropriate for developing statistics for smaller areas, as required by policy makers. The situation has been exacerbated by the influx of Syrian refugees who are included in the C</w:t>
      </w:r>
      <w:r w:rsidR="00673A11">
        <w:rPr>
          <w:rFonts w:ascii="Times New Roman" w:eastAsia="Times New Roman" w:hAnsi="Times New Roman" w:cs="Times New Roman"/>
          <w:bCs/>
          <w:sz w:val="24"/>
          <w:szCs w:val="20"/>
        </w:rPr>
        <w:t>oP</w:t>
      </w:r>
      <w:r>
        <w:rPr>
          <w:rFonts w:ascii="Times New Roman" w:eastAsia="Times New Roman" w:hAnsi="Times New Roman" w:cs="Times New Roman"/>
          <w:bCs/>
          <w:sz w:val="24"/>
          <w:szCs w:val="20"/>
        </w:rPr>
        <w:t xml:space="preserve"> totals, but </w:t>
      </w:r>
      <w:r w:rsidR="003B3698">
        <w:rPr>
          <w:rFonts w:ascii="Times New Roman" w:eastAsia="Times New Roman" w:hAnsi="Times New Roman" w:cs="Times New Roman"/>
          <w:bCs/>
          <w:sz w:val="24"/>
          <w:szCs w:val="20"/>
        </w:rPr>
        <w:t xml:space="preserve">where </w:t>
      </w:r>
      <w:r>
        <w:rPr>
          <w:rFonts w:ascii="Times New Roman" w:eastAsia="Times New Roman" w:hAnsi="Times New Roman" w:cs="Times New Roman"/>
          <w:bCs/>
          <w:sz w:val="24"/>
          <w:szCs w:val="20"/>
        </w:rPr>
        <w:t xml:space="preserve">updated </w:t>
      </w:r>
      <w:r w:rsidR="006C56DF">
        <w:rPr>
          <w:rFonts w:ascii="Times New Roman" w:eastAsia="Times New Roman" w:hAnsi="Times New Roman" w:cs="Times New Roman"/>
          <w:bCs/>
          <w:sz w:val="24"/>
          <w:szCs w:val="20"/>
        </w:rPr>
        <w:t>information is</w:t>
      </w:r>
      <w:r>
        <w:rPr>
          <w:rFonts w:ascii="Times New Roman" w:eastAsia="Times New Roman" w:hAnsi="Times New Roman" w:cs="Times New Roman"/>
          <w:bCs/>
          <w:sz w:val="24"/>
          <w:szCs w:val="20"/>
        </w:rPr>
        <w:t xml:space="preserve"> lacking </w:t>
      </w:r>
      <w:r w:rsidR="00567405">
        <w:rPr>
          <w:rFonts w:ascii="Times New Roman" w:eastAsia="Times New Roman" w:hAnsi="Times New Roman" w:cs="Times New Roman"/>
          <w:bCs/>
          <w:sz w:val="24"/>
          <w:szCs w:val="20"/>
        </w:rPr>
        <w:t>since 2015</w:t>
      </w:r>
      <w:r w:rsidR="00217469">
        <w:rPr>
          <w:rFonts w:ascii="Times New Roman" w:eastAsia="Times New Roman" w:hAnsi="Times New Roman" w:cs="Times New Roman"/>
          <w:bCs/>
          <w:sz w:val="24"/>
          <w:szCs w:val="20"/>
        </w:rPr>
        <w:t>,</w:t>
      </w:r>
      <w:r w:rsidR="00567405">
        <w:rPr>
          <w:rFonts w:ascii="Times New Roman" w:eastAsia="Times New Roman" w:hAnsi="Times New Roman" w:cs="Times New Roman"/>
          <w:bCs/>
          <w:sz w:val="24"/>
          <w:szCs w:val="20"/>
        </w:rPr>
        <w:t xml:space="preserve"> </w:t>
      </w:r>
      <w:r>
        <w:rPr>
          <w:rFonts w:ascii="Times New Roman" w:eastAsia="Times New Roman" w:hAnsi="Times New Roman" w:cs="Times New Roman"/>
          <w:bCs/>
          <w:sz w:val="24"/>
          <w:szCs w:val="20"/>
        </w:rPr>
        <w:t xml:space="preserve">on their movements </w:t>
      </w:r>
      <w:r w:rsidR="00B71F75">
        <w:rPr>
          <w:rFonts w:ascii="Times New Roman" w:eastAsia="Times New Roman" w:hAnsi="Times New Roman" w:cs="Times New Roman"/>
          <w:bCs/>
          <w:sz w:val="24"/>
          <w:szCs w:val="20"/>
        </w:rPr>
        <w:t xml:space="preserve">within the Kingdom </w:t>
      </w:r>
      <w:r>
        <w:rPr>
          <w:rFonts w:ascii="Times New Roman" w:eastAsia="Times New Roman" w:hAnsi="Times New Roman" w:cs="Times New Roman"/>
          <w:bCs/>
          <w:sz w:val="24"/>
          <w:szCs w:val="20"/>
        </w:rPr>
        <w:t xml:space="preserve">and </w:t>
      </w:r>
      <w:r w:rsidR="00B71F75">
        <w:rPr>
          <w:rFonts w:ascii="Times New Roman" w:eastAsia="Times New Roman" w:hAnsi="Times New Roman" w:cs="Times New Roman"/>
          <w:bCs/>
          <w:sz w:val="24"/>
          <w:szCs w:val="20"/>
        </w:rPr>
        <w:t xml:space="preserve">their </w:t>
      </w:r>
      <w:r>
        <w:rPr>
          <w:rFonts w:ascii="Times New Roman" w:eastAsia="Times New Roman" w:hAnsi="Times New Roman" w:cs="Times New Roman"/>
          <w:bCs/>
          <w:sz w:val="24"/>
          <w:szCs w:val="20"/>
        </w:rPr>
        <w:t xml:space="preserve">current place of residence. Reliable representative samples, </w:t>
      </w:r>
      <w:r w:rsidR="003B3698">
        <w:rPr>
          <w:rFonts w:ascii="Times New Roman" w:eastAsia="Times New Roman" w:hAnsi="Times New Roman" w:cs="Times New Roman"/>
          <w:bCs/>
          <w:sz w:val="24"/>
          <w:szCs w:val="20"/>
        </w:rPr>
        <w:t>need to be developed for</w:t>
      </w:r>
      <w:r>
        <w:rPr>
          <w:rFonts w:ascii="Times New Roman" w:eastAsia="Times New Roman" w:hAnsi="Times New Roman" w:cs="Times New Roman"/>
          <w:bCs/>
          <w:sz w:val="24"/>
          <w:szCs w:val="20"/>
        </w:rPr>
        <w:t xml:space="preserve"> the purposes of compiling robust small area statistics. </w:t>
      </w:r>
      <w:r w:rsidR="007F72E5">
        <w:rPr>
          <w:rFonts w:ascii="Times New Roman" w:eastAsia="Times New Roman" w:hAnsi="Times New Roman" w:cs="Times New Roman"/>
          <w:bCs/>
          <w:sz w:val="24"/>
          <w:szCs w:val="20"/>
        </w:rPr>
        <w:t xml:space="preserve">This component focuses on developing statistical </w:t>
      </w:r>
      <w:r w:rsidR="00987220">
        <w:rPr>
          <w:rFonts w:ascii="Times New Roman" w:eastAsia="Times New Roman" w:hAnsi="Times New Roman" w:cs="Times New Roman"/>
          <w:bCs/>
          <w:sz w:val="24"/>
          <w:szCs w:val="20"/>
        </w:rPr>
        <w:t xml:space="preserve">methodologies </w:t>
      </w:r>
      <w:r w:rsidR="007F72E5">
        <w:rPr>
          <w:rFonts w:ascii="Times New Roman" w:eastAsia="Times New Roman" w:hAnsi="Times New Roman" w:cs="Times New Roman"/>
          <w:bCs/>
          <w:sz w:val="24"/>
          <w:szCs w:val="20"/>
        </w:rPr>
        <w:t xml:space="preserve">for </w:t>
      </w:r>
      <w:r w:rsidR="006C56DF">
        <w:rPr>
          <w:rFonts w:ascii="Times New Roman" w:eastAsia="Times New Roman" w:hAnsi="Times New Roman" w:cs="Times New Roman"/>
          <w:bCs/>
          <w:sz w:val="24"/>
          <w:szCs w:val="20"/>
        </w:rPr>
        <w:t>estimating small</w:t>
      </w:r>
      <w:r w:rsidR="007F72E5">
        <w:rPr>
          <w:rFonts w:ascii="Times New Roman" w:eastAsia="Times New Roman" w:hAnsi="Times New Roman" w:cs="Times New Roman"/>
          <w:bCs/>
          <w:sz w:val="24"/>
          <w:szCs w:val="20"/>
        </w:rPr>
        <w:t xml:space="preserve"> area statistics on poverty, and expanding the methodology to other statistical areas within the DoS.</w:t>
      </w:r>
      <w:r w:rsidR="006C56DF">
        <w:rPr>
          <w:rFonts w:ascii="Times New Roman" w:eastAsia="Times New Roman" w:hAnsi="Times New Roman" w:cs="Times New Roman"/>
          <w:bCs/>
          <w:sz w:val="24"/>
          <w:szCs w:val="20"/>
        </w:rPr>
        <w:t xml:space="preserve"> </w:t>
      </w:r>
      <w:r w:rsidR="00217469">
        <w:rPr>
          <w:rFonts w:ascii="Times New Roman" w:eastAsia="Times New Roman" w:hAnsi="Times New Roman" w:cs="Times New Roman"/>
          <w:bCs/>
          <w:sz w:val="24"/>
          <w:szCs w:val="20"/>
        </w:rPr>
        <w:t>SAS</w:t>
      </w:r>
      <w:r w:rsidR="006C56DF">
        <w:rPr>
          <w:rFonts w:ascii="Times New Roman" w:eastAsia="Times New Roman" w:hAnsi="Times New Roman" w:cs="Times New Roman"/>
          <w:bCs/>
          <w:sz w:val="24"/>
          <w:szCs w:val="20"/>
        </w:rPr>
        <w:t xml:space="preserve"> data are </w:t>
      </w:r>
      <w:r w:rsidR="00724028">
        <w:rPr>
          <w:rFonts w:ascii="Times New Roman" w:eastAsia="Times New Roman" w:hAnsi="Times New Roman" w:cs="Times New Roman"/>
          <w:bCs/>
          <w:sz w:val="24"/>
          <w:szCs w:val="20"/>
        </w:rPr>
        <w:t xml:space="preserve">a </w:t>
      </w:r>
      <w:r w:rsidR="006C56DF">
        <w:rPr>
          <w:rFonts w:ascii="Times New Roman" w:eastAsia="Times New Roman" w:hAnsi="Times New Roman" w:cs="Times New Roman"/>
          <w:bCs/>
          <w:sz w:val="24"/>
          <w:szCs w:val="20"/>
        </w:rPr>
        <w:t xml:space="preserve">crucially important </w:t>
      </w:r>
      <w:r w:rsidR="00724028">
        <w:rPr>
          <w:rFonts w:ascii="Times New Roman" w:eastAsia="Times New Roman" w:hAnsi="Times New Roman" w:cs="Times New Roman"/>
          <w:bCs/>
          <w:sz w:val="24"/>
          <w:szCs w:val="20"/>
        </w:rPr>
        <w:t xml:space="preserve">policy requirement </w:t>
      </w:r>
      <w:r w:rsidR="006C56DF">
        <w:rPr>
          <w:rFonts w:ascii="Times New Roman" w:eastAsia="Times New Roman" w:hAnsi="Times New Roman" w:cs="Times New Roman"/>
          <w:bCs/>
          <w:sz w:val="24"/>
          <w:szCs w:val="20"/>
        </w:rPr>
        <w:t xml:space="preserve">for </w:t>
      </w:r>
      <w:r w:rsidR="00724028">
        <w:rPr>
          <w:rFonts w:ascii="Times New Roman" w:eastAsia="Times New Roman" w:hAnsi="Times New Roman" w:cs="Times New Roman"/>
          <w:bCs/>
          <w:sz w:val="24"/>
          <w:szCs w:val="20"/>
        </w:rPr>
        <w:t xml:space="preserve">the purposes of </w:t>
      </w:r>
      <w:r w:rsidR="00A44B2C">
        <w:rPr>
          <w:rFonts w:ascii="Times New Roman" w:eastAsia="Times New Roman" w:hAnsi="Times New Roman" w:cs="Times New Roman"/>
          <w:bCs/>
          <w:sz w:val="24"/>
          <w:szCs w:val="20"/>
        </w:rPr>
        <w:t>monitoring</w:t>
      </w:r>
      <w:r w:rsidR="006C56DF">
        <w:rPr>
          <w:rFonts w:ascii="Times New Roman" w:eastAsia="Times New Roman" w:hAnsi="Times New Roman" w:cs="Times New Roman"/>
          <w:bCs/>
          <w:sz w:val="24"/>
          <w:szCs w:val="20"/>
        </w:rPr>
        <w:t xml:space="preserve"> Sustainable Development Indicators</w:t>
      </w:r>
      <w:r w:rsidR="003B3698">
        <w:rPr>
          <w:rFonts w:ascii="Times New Roman" w:eastAsia="Times New Roman" w:hAnsi="Times New Roman" w:cs="Times New Roman"/>
          <w:bCs/>
          <w:sz w:val="24"/>
          <w:szCs w:val="20"/>
        </w:rPr>
        <w:t xml:space="preserve"> (SDIs)</w:t>
      </w:r>
      <w:r w:rsidR="006C56DF">
        <w:rPr>
          <w:rFonts w:ascii="Times New Roman" w:eastAsia="Times New Roman" w:hAnsi="Times New Roman" w:cs="Times New Roman"/>
          <w:bCs/>
          <w:sz w:val="24"/>
          <w:szCs w:val="20"/>
        </w:rPr>
        <w:t>.</w:t>
      </w:r>
    </w:p>
    <w:p w14:paraId="16F6E54E" w14:textId="77777777" w:rsidR="00B657AF" w:rsidRDefault="00B657AF" w:rsidP="00B657AF">
      <w:pPr>
        <w:spacing w:after="0"/>
        <w:ind w:left="567"/>
        <w:jc w:val="both"/>
        <w:rPr>
          <w:rFonts w:ascii="Times New Roman" w:eastAsia="Times New Roman" w:hAnsi="Times New Roman" w:cs="Times New Roman"/>
          <w:bCs/>
          <w:sz w:val="24"/>
          <w:szCs w:val="20"/>
        </w:rPr>
      </w:pPr>
    </w:p>
    <w:p w14:paraId="0A461A9D" w14:textId="70067D4D" w:rsidR="007C3491" w:rsidRDefault="007C3491" w:rsidP="007C3491">
      <w:pPr>
        <w:ind w:left="567"/>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Component 2 is divided into four sub-components with mandatory results applicable to each:</w:t>
      </w:r>
    </w:p>
    <w:p w14:paraId="7983650B" w14:textId="72AD1ACC" w:rsidR="006B26BD" w:rsidRDefault="007C3491" w:rsidP="0005378D">
      <w:pPr>
        <w:ind w:left="567"/>
        <w:jc w:val="both"/>
        <w:rPr>
          <w:rFonts w:ascii="Times New Roman" w:eastAsia="Times New Roman" w:hAnsi="Times New Roman" w:cs="Times New Roman"/>
          <w:b/>
          <w:i/>
          <w:iCs/>
          <w:sz w:val="24"/>
          <w:szCs w:val="20"/>
        </w:rPr>
      </w:pPr>
      <w:r>
        <w:rPr>
          <w:rFonts w:ascii="Times New Roman" w:eastAsia="Times New Roman" w:hAnsi="Times New Roman" w:cs="Times New Roman"/>
          <w:b/>
          <w:sz w:val="24"/>
          <w:szCs w:val="20"/>
        </w:rPr>
        <w:t xml:space="preserve"> </w:t>
      </w:r>
      <w:r w:rsidR="00761BD6" w:rsidRPr="00AC6E71">
        <w:rPr>
          <w:rFonts w:ascii="Times New Roman" w:eastAsia="Times New Roman" w:hAnsi="Times New Roman" w:cs="Times New Roman"/>
          <w:b/>
          <w:i/>
          <w:iCs/>
          <w:sz w:val="24"/>
          <w:szCs w:val="20"/>
        </w:rPr>
        <w:t>Mandatory Result</w:t>
      </w:r>
      <w:r w:rsidR="00096D92">
        <w:rPr>
          <w:rFonts w:ascii="Times New Roman" w:eastAsia="Times New Roman" w:hAnsi="Times New Roman" w:cs="Times New Roman"/>
          <w:b/>
          <w:i/>
          <w:iCs/>
          <w:sz w:val="24"/>
          <w:szCs w:val="20"/>
        </w:rPr>
        <w:t xml:space="preserve"> </w:t>
      </w:r>
      <w:r w:rsidR="001E0F5F" w:rsidRPr="001E0F5F">
        <w:rPr>
          <w:rFonts w:ascii="Times New Roman" w:eastAsia="Times New Roman" w:hAnsi="Times New Roman" w:cs="Times New Roman"/>
          <w:b/>
          <w:i/>
          <w:iCs/>
          <w:sz w:val="24"/>
          <w:szCs w:val="20"/>
        </w:rPr>
        <w:t>2.</w:t>
      </w:r>
      <w:r w:rsidR="001C3204">
        <w:rPr>
          <w:rFonts w:ascii="Times New Roman" w:eastAsia="Times New Roman" w:hAnsi="Times New Roman" w:cs="Times New Roman"/>
          <w:b/>
          <w:i/>
          <w:iCs/>
          <w:sz w:val="24"/>
          <w:szCs w:val="20"/>
        </w:rPr>
        <w:t>1</w:t>
      </w:r>
      <w:r w:rsidR="004D6ADD">
        <w:rPr>
          <w:rFonts w:ascii="Times New Roman" w:eastAsia="Times New Roman" w:hAnsi="Times New Roman" w:cs="Times New Roman"/>
          <w:b/>
          <w:i/>
          <w:iCs/>
          <w:sz w:val="24"/>
          <w:szCs w:val="20"/>
        </w:rPr>
        <w:t>:</w:t>
      </w:r>
      <w:r w:rsidR="001E0F5F" w:rsidRPr="001E0F5F">
        <w:rPr>
          <w:rFonts w:ascii="Times New Roman" w:eastAsia="Times New Roman" w:hAnsi="Times New Roman" w:cs="Times New Roman"/>
          <w:b/>
          <w:i/>
          <w:iCs/>
          <w:sz w:val="24"/>
          <w:szCs w:val="20"/>
        </w:rPr>
        <w:t xml:space="preserve"> </w:t>
      </w:r>
      <w:r w:rsidR="0061244B">
        <w:rPr>
          <w:rFonts w:ascii="Times New Roman" w:eastAsia="Times New Roman" w:hAnsi="Times New Roman" w:cs="Times New Roman"/>
          <w:b/>
          <w:i/>
          <w:iCs/>
          <w:sz w:val="24"/>
          <w:szCs w:val="20"/>
        </w:rPr>
        <w:t xml:space="preserve">Undertake pilot project </w:t>
      </w:r>
      <w:r w:rsidR="00794A0F">
        <w:rPr>
          <w:rFonts w:ascii="Times New Roman" w:eastAsia="Times New Roman" w:hAnsi="Times New Roman" w:cs="Times New Roman"/>
          <w:b/>
          <w:i/>
          <w:iCs/>
          <w:sz w:val="24"/>
          <w:szCs w:val="20"/>
        </w:rPr>
        <w:t xml:space="preserve">to </w:t>
      </w:r>
      <w:r w:rsidR="0061244B">
        <w:rPr>
          <w:rFonts w:ascii="Times New Roman" w:eastAsia="Times New Roman" w:hAnsi="Times New Roman" w:cs="Times New Roman"/>
          <w:b/>
          <w:i/>
          <w:iCs/>
          <w:sz w:val="24"/>
          <w:szCs w:val="20"/>
        </w:rPr>
        <w:t>i</w:t>
      </w:r>
      <w:r w:rsidR="001E0F5F" w:rsidRPr="001E0F5F">
        <w:rPr>
          <w:rFonts w:ascii="Times New Roman" w:eastAsia="Times New Roman" w:hAnsi="Times New Roman" w:cs="Times New Roman"/>
          <w:b/>
          <w:i/>
          <w:iCs/>
          <w:sz w:val="24"/>
          <w:szCs w:val="20"/>
        </w:rPr>
        <w:t xml:space="preserve">nvestigate </w:t>
      </w:r>
      <w:r w:rsidR="00D002BF">
        <w:rPr>
          <w:rFonts w:ascii="Times New Roman" w:eastAsia="Times New Roman" w:hAnsi="Times New Roman" w:cs="Times New Roman"/>
          <w:b/>
          <w:i/>
          <w:iCs/>
          <w:sz w:val="24"/>
          <w:szCs w:val="20"/>
        </w:rPr>
        <w:t xml:space="preserve">the </w:t>
      </w:r>
      <w:r w:rsidR="001E0F5F" w:rsidRPr="001E0F5F">
        <w:rPr>
          <w:rFonts w:ascii="Times New Roman" w:eastAsia="Times New Roman" w:hAnsi="Times New Roman" w:cs="Times New Roman"/>
          <w:b/>
          <w:i/>
          <w:iCs/>
          <w:sz w:val="24"/>
          <w:szCs w:val="20"/>
        </w:rPr>
        <w:t xml:space="preserve">inclusion of administrative and other external data sources in the development of small area statistics and </w:t>
      </w:r>
      <w:r w:rsidR="007E4814">
        <w:rPr>
          <w:rFonts w:ascii="Times New Roman" w:eastAsia="Times New Roman" w:hAnsi="Times New Roman" w:cs="Times New Roman"/>
          <w:b/>
          <w:i/>
          <w:iCs/>
          <w:sz w:val="24"/>
          <w:szCs w:val="20"/>
        </w:rPr>
        <w:t>develop</w:t>
      </w:r>
      <w:r w:rsidR="00D002BF">
        <w:rPr>
          <w:rFonts w:ascii="Times New Roman" w:eastAsia="Times New Roman" w:hAnsi="Times New Roman" w:cs="Times New Roman"/>
          <w:b/>
          <w:i/>
          <w:iCs/>
          <w:sz w:val="24"/>
          <w:szCs w:val="20"/>
        </w:rPr>
        <w:t xml:space="preserve"> an</w:t>
      </w:r>
      <w:r w:rsidR="007E4814">
        <w:rPr>
          <w:rFonts w:ascii="Times New Roman" w:eastAsia="Times New Roman" w:hAnsi="Times New Roman" w:cs="Times New Roman"/>
          <w:b/>
          <w:i/>
          <w:iCs/>
          <w:sz w:val="24"/>
          <w:szCs w:val="20"/>
        </w:rPr>
        <w:t xml:space="preserve"> action plan</w:t>
      </w:r>
      <w:r w:rsidR="008F13F7">
        <w:rPr>
          <w:rFonts w:ascii="Times New Roman" w:eastAsia="Times New Roman" w:hAnsi="Times New Roman" w:cs="Times New Roman"/>
          <w:b/>
          <w:i/>
          <w:iCs/>
          <w:sz w:val="24"/>
          <w:szCs w:val="20"/>
        </w:rPr>
        <w:t xml:space="preserve"> </w:t>
      </w:r>
      <w:r w:rsidR="006B26BD" w:rsidRPr="006B26BD">
        <w:rPr>
          <w:rFonts w:ascii="Times New Roman" w:eastAsia="Times New Roman" w:hAnsi="Times New Roman" w:cs="Times New Roman"/>
          <w:b/>
          <w:i/>
          <w:iCs/>
          <w:sz w:val="24"/>
          <w:szCs w:val="20"/>
        </w:rPr>
        <w:t xml:space="preserve">                                                                                    </w:t>
      </w:r>
    </w:p>
    <w:p w14:paraId="40C85D31" w14:textId="3261EF3E" w:rsidR="007E51CF" w:rsidRPr="008E56D0" w:rsidRDefault="006B26BD" w:rsidP="00E347CF">
      <w:pPr>
        <w:spacing w:after="160" w:line="259" w:lineRule="auto"/>
        <w:ind w:left="567"/>
        <w:contextualSpacing/>
        <w:jc w:val="both"/>
        <w:rPr>
          <w:rFonts w:ascii="Times New Roman" w:eastAsia="Times New Roman" w:hAnsi="Times New Roman" w:cs="Times New Roman"/>
          <w:bCs/>
          <w:sz w:val="24"/>
          <w:szCs w:val="20"/>
        </w:rPr>
      </w:pPr>
      <w:r w:rsidRPr="006B26BD">
        <w:rPr>
          <w:rFonts w:ascii="Times New Roman" w:eastAsia="Times New Roman" w:hAnsi="Times New Roman" w:cs="Times New Roman"/>
          <w:bCs/>
          <w:sz w:val="24"/>
          <w:szCs w:val="20"/>
        </w:rPr>
        <w:t xml:space="preserve">Developing </w:t>
      </w:r>
      <w:r w:rsidR="00C84165">
        <w:rPr>
          <w:rFonts w:ascii="Times New Roman" w:eastAsia="Times New Roman" w:hAnsi="Times New Roman" w:cs="Times New Roman"/>
          <w:bCs/>
          <w:sz w:val="24"/>
          <w:szCs w:val="20"/>
        </w:rPr>
        <w:t>SAS</w:t>
      </w:r>
      <w:r w:rsidRPr="006B26BD">
        <w:rPr>
          <w:rFonts w:ascii="Times New Roman" w:eastAsia="Times New Roman" w:hAnsi="Times New Roman" w:cs="Times New Roman"/>
          <w:bCs/>
          <w:sz w:val="24"/>
          <w:szCs w:val="20"/>
        </w:rPr>
        <w:t xml:space="preserve"> </w:t>
      </w:r>
      <w:r>
        <w:rPr>
          <w:rFonts w:ascii="Times New Roman" w:eastAsia="Times New Roman" w:hAnsi="Times New Roman" w:cs="Times New Roman"/>
          <w:bCs/>
          <w:sz w:val="24"/>
          <w:szCs w:val="20"/>
        </w:rPr>
        <w:t>with the geographic breakdowns required by policy maker</w:t>
      </w:r>
      <w:r w:rsidR="00A85017">
        <w:rPr>
          <w:rFonts w:ascii="Times New Roman" w:eastAsia="Times New Roman" w:hAnsi="Times New Roman" w:cs="Times New Roman"/>
          <w:bCs/>
          <w:sz w:val="24"/>
          <w:szCs w:val="20"/>
        </w:rPr>
        <w:t xml:space="preserve">s requires </w:t>
      </w:r>
      <w:r w:rsidRPr="006B26BD">
        <w:rPr>
          <w:rFonts w:ascii="Times New Roman" w:eastAsia="Times New Roman" w:hAnsi="Times New Roman" w:cs="Times New Roman"/>
          <w:bCs/>
          <w:sz w:val="24"/>
          <w:szCs w:val="20"/>
        </w:rPr>
        <w:t xml:space="preserve">new </w:t>
      </w:r>
      <w:r w:rsidR="00A85017">
        <w:rPr>
          <w:rFonts w:ascii="Times New Roman" w:eastAsia="Times New Roman" w:hAnsi="Times New Roman" w:cs="Times New Roman"/>
          <w:bCs/>
          <w:sz w:val="24"/>
          <w:szCs w:val="20"/>
        </w:rPr>
        <w:t xml:space="preserve">data </w:t>
      </w:r>
      <w:r w:rsidRPr="006B26BD">
        <w:rPr>
          <w:rFonts w:ascii="Times New Roman" w:eastAsia="Times New Roman" w:hAnsi="Times New Roman" w:cs="Times New Roman"/>
          <w:bCs/>
          <w:sz w:val="24"/>
          <w:szCs w:val="20"/>
        </w:rPr>
        <w:t>source</w:t>
      </w:r>
      <w:r w:rsidR="00A85017">
        <w:rPr>
          <w:rFonts w:ascii="Times New Roman" w:eastAsia="Times New Roman" w:hAnsi="Times New Roman" w:cs="Times New Roman"/>
          <w:bCs/>
          <w:sz w:val="24"/>
          <w:szCs w:val="20"/>
        </w:rPr>
        <w:t xml:space="preserve">s. Administrative data represents the obvious and most efficient solution as </w:t>
      </w:r>
      <w:r w:rsidR="007D78A2">
        <w:rPr>
          <w:rFonts w:ascii="Times New Roman" w:eastAsia="Times New Roman" w:hAnsi="Times New Roman" w:cs="Times New Roman"/>
          <w:bCs/>
          <w:sz w:val="24"/>
          <w:szCs w:val="20"/>
        </w:rPr>
        <w:t xml:space="preserve">the </w:t>
      </w:r>
      <w:r w:rsidR="00A85017">
        <w:rPr>
          <w:rFonts w:ascii="Times New Roman" w:eastAsia="Times New Roman" w:hAnsi="Times New Roman" w:cs="Times New Roman"/>
          <w:bCs/>
          <w:sz w:val="24"/>
          <w:szCs w:val="20"/>
        </w:rPr>
        <w:t>collection of the requisite data by the DoS would be costly and could not be implemented within a short timeframe.</w:t>
      </w:r>
      <w:r w:rsidR="003B3698">
        <w:rPr>
          <w:rFonts w:ascii="Times New Roman" w:eastAsia="Times New Roman" w:hAnsi="Times New Roman" w:cs="Times New Roman"/>
          <w:bCs/>
          <w:sz w:val="24"/>
          <w:szCs w:val="20"/>
        </w:rPr>
        <w:t xml:space="preserve"> </w:t>
      </w:r>
      <w:r w:rsidR="000E487E">
        <w:rPr>
          <w:rFonts w:ascii="Times New Roman" w:eastAsia="Times New Roman" w:hAnsi="Times New Roman" w:cs="Times New Roman"/>
          <w:bCs/>
          <w:sz w:val="24"/>
          <w:szCs w:val="20"/>
        </w:rPr>
        <w:t>However, d</w:t>
      </w:r>
      <w:r w:rsidR="0022088C">
        <w:rPr>
          <w:rFonts w:ascii="Times New Roman" w:eastAsia="Times New Roman" w:hAnsi="Times New Roman" w:cs="Times New Roman"/>
          <w:bCs/>
          <w:sz w:val="24"/>
          <w:szCs w:val="20"/>
        </w:rPr>
        <w:t xml:space="preserve">eveloping comprehensive </w:t>
      </w:r>
      <w:r w:rsidR="00C84165">
        <w:rPr>
          <w:rFonts w:ascii="Times New Roman" w:eastAsia="Times New Roman" w:hAnsi="Times New Roman" w:cs="Times New Roman"/>
          <w:bCs/>
          <w:sz w:val="24"/>
          <w:szCs w:val="20"/>
        </w:rPr>
        <w:t>SAS</w:t>
      </w:r>
      <w:r w:rsidR="0022088C">
        <w:rPr>
          <w:rFonts w:ascii="Times New Roman" w:eastAsia="Times New Roman" w:hAnsi="Times New Roman" w:cs="Times New Roman"/>
          <w:bCs/>
          <w:sz w:val="24"/>
          <w:szCs w:val="20"/>
        </w:rPr>
        <w:t xml:space="preserve"> can only take place over a long-time horizon – hence, </w:t>
      </w:r>
      <w:r w:rsidR="005B76C9">
        <w:rPr>
          <w:rFonts w:ascii="Times New Roman" w:eastAsia="Times New Roman" w:hAnsi="Times New Roman" w:cs="Times New Roman"/>
          <w:bCs/>
          <w:sz w:val="24"/>
          <w:szCs w:val="20"/>
        </w:rPr>
        <w:t>a pilot</w:t>
      </w:r>
      <w:r w:rsidR="0022088C">
        <w:rPr>
          <w:rFonts w:ascii="Times New Roman" w:eastAsia="Times New Roman" w:hAnsi="Times New Roman" w:cs="Times New Roman"/>
          <w:bCs/>
          <w:sz w:val="24"/>
          <w:szCs w:val="20"/>
        </w:rPr>
        <w:t xml:space="preserve"> project</w:t>
      </w:r>
      <w:r w:rsidR="005B76C9">
        <w:rPr>
          <w:rFonts w:ascii="Times New Roman" w:eastAsia="Times New Roman" w:hAnsi="Times New Roman" w:cs="Times New Roman"/>
          <w:bCs/>
          <w:sz w:val="24"/>
          <w:szCs w:val="20"/>
        </w:rPr>
        <w:t xml:space="preserve"> </w:t>
      </w:r>
      <w:r w:rsidR="0022088C">
        <w:rPr>
          <w:rFonts w:ascii="Times New Roman" w:eastAsia="Times New Roman" w:hAnsi="Times New Roman" w:cs="Times New Roman"/>
          <w:bCs/>
          <w:sz w:val="24"/>
          <w:szCs w:val="20"/>
        </w:rPr>
        <w:t>concentrat</w:t>
      </w:r>
      <w:r w:rsidR="005B76C9">
        <w:rPr>
          <w:rFonts w:ascii="Times New Roman" w:eastAsia="Times New Roman" w:hAnsi="Times New Roman" w:cs="Times New Roman"/>
          <w:bCs/>
          <w:sz w:val="24"/>
          <w:szCs w:val="20"/>
        </w:rPr>
        <w:t>ing</w:t>
      </w:r>
      <w:r w:rsidR="0022088C">
        <w:rPr>
          <w:rFonts w:ascii="Times New Roman" w:eastAsia="Times New Roman" w:hAnsi="Times New Roman" w:cs="Times New Roman"/>
          <w:bCs/>
          <w:sz w:val="24"/>
          <w:szCs w:val="20"/>
        </w:rPr>
        <w:t xml:space="preserve"> on key policy </w:t>
      </w:r>
      <w:r w:rsidR="008E56D0">
        <w:rPr>
          <w:rFonts w:ascii="Times New Roman" w:eastAsia="Times New Roman" w:hAnsi="Times New Roman" w:cs="Times New Roman"/>
          <w:bCs/>
          <w:sz w:val="24"/>
          <w:szCs w:val="20"/>
        </w:rPr>
        <w:t>requirements is</w:t>
      </w:r>
      <w:r w:rsidR="005B76C9">
        <w:rPr>
          <w:rFonts w:ascii="Times New Roman" w:eastAsia="Times New Roman" w:hAnsi="Times New Roman" w:cs="Times New Roman"/>
          <w:bCs/>
          <w:sz w:val="24"/>
          <w:szCs w:val="20"/>
        </w:rPr>
        <w:t xml:space="preserve"> </w:t>
      </w:r>
      <w:r w:rsidR="005926F9">
        <w:rPr>
          <w:rFonts w:ascii="Times New Roman" w:eastAsia="Times New Roman" w:hAnsi="Times New Roman" w:cs="Times New Roman"/>
          <w:bCs/>
          <w:sz w:val="24"/>
          <w:szCs w:val="20"/>
        </w:rPr>
        <w:t>recommended</w:t>
      </w:r>
      <w:r w:rsidR="005B76C9">
        <w:rPr>
          <w:rFonts w:ascii="Times New Roman" w:eastAsia="Times New Roman" w:hAnsi="Times New Roman" w:cs="Times New Roman"/>
          <w:bCs/>
          <w:sz w:val="24"/>
          <w:szCs w:val="20"/>
        </w:rPr>
        <w:t xml:space="preserve">. </w:t>
      </w:r>
      <w:r w:rsidR="00183781">
        <w:rPr>
          <w:rFonts w:ascii="Times New Roman" w:eastAsia="Times New Roman" w:hAnsi="Times New Roman" w:cs="Times New Roman"/>
          <w:bCs/>
          <w:sz w:val="24"/>
          <w:szCs w:val="20"/>
        </w:rPr>
        <w:t xml:space="preserve">Poverty statistics and adherence to </w:t>
      </w:r>
      <w:r w:rsidR="000E487E">
        <w:rPr>
          <w:rFonts w:ascii="Times New Roman" w:eastAsia="Times New Roman" w:hAnsi="Times New Roman" w:cs="Times New Roman"/>
          <w:bCs/>
          <w:sz w:val="24"/>
          <w:szCs w:val="20"/>
        </w:rPr>
        <w:t>SDGs</w:t>
      </w:r>
      <w:r w:rsidR="00183781">
        <w:rPr>
          <w:rFonts w:ascii="Times New Roman" w:eastAsia="Times New Roman" w:hAnsi="Times New Roman" w:cs="Times New Roman"/>
          <w:bCs/>
          <w:sz w:val="24"/>
          <w:szCs w:val="20"/>
        </w:rPr>
        <w:t xml:space="preserve"> have been identified by users as priorities</w:t>
      </w:r>
      <w:r w:rsidR="000E487E">
        <w:rPr>
          <w:rFonts w:ascii="Times New Roman" w:eastAsia="Times New Roman" w:hAnsi="Times New Roman" w:cs="Times New Roman"/>
          <w:bCs/>
          <w:sz w:val="24"/>
          <w:szCs w:val="20"/>
        </w:rPr>
        <w:t xml:space="preserve"> from a policy perspective</w:t>
      </w:r>
      <w:r w:rsidR="00183781">
        <w:rPr>
          <w:rFonts w:ascii="Times New Roman" w:eastAsia="Times New Roman" w:hAnsi="Times New Roman" w:cs="Times New Roman"/>
          <w:bCs/>
          <w:sz w:val="24"/>
          <w:szCs w:val="20"/>
        </w:rPr>
        <w:t>.</w:t>
      </w:r>
      <w:r w:rsidR="005C2AE6">
        <w:rPr>
          <w:rFonts w:ascii="Times New Roman" w:eastAsia="Times New Roman" w:hAnsi="Times New Roman" w:cs="Times New Roman"/>
          <w:bCs/>
          <w:sz w:val="24"/>
          <w:szCs w:val="20"/>
        </w:rPr>
        <w:t xml:space="preserve"> </w:t>
      </w:r>
      <w:r w:rsidR="003B3698">
        <w:rPr>
          <w:rFonts w:ascii="Times New Roman" w:eastAsia="Times New Roman" w:hAnsi="Times New Roman" w:cs="Times New Roman"/>
          <w:bCs/>
          <w:sz w:val="24"/>
          <w:szCs w:val="20"/>
        </w:rPr>
        <w:t>This sub-component will investigate available data sources</w:t>
      </w:r>
      <w:r w:rsidR="00594147">
        <w:rPr>
          <w:rFonts w:ascii="Times New Roman" w:eastAsia="Times New Roman" w:hAnsi="Times New Roman" w:cs="Times New Roman"/>
          <w:bCs/>
          <w:sz w:val="24"/>
          <w:szCs w:val="20"/>
        </w:rPr>
        <w:t xml:space="preserve">, </w:t>
      </w:r>
      <w:r w:rsidR="003B6D78">
        <w:rPr>
          <w:rFonts w:ascii="Times New Roman" w:eastAsia="Times New Roman" w:hAnsi="Times New Roman" w:cs="Times New Roman"/>
          <w:bCs/>
          <w:sz w:val="24"/>
          <w:szCs w:val="20"/>
        </w:rPr>
        <w:t xml:space="preserve">based on the inventory prepared under sub-component 1.1 above, </w:t>
      </w:r>
      <w:r w:rsidR="00594147">
        <w:rPr>
          <w:rFonts w:ascii="Times New Roman" w:eastAsia="Times New Roman" w:hAnsi="Times New Roman" w:cs="Times New Roman"/>
          <w:bCs/>
          <w:sz w:val="24"/>
          <w:szCs w:val="20"/>
        </w:rPr>
        <w:t>assess their suitability</w:t>
      </w:r>
      <w:r w:rsidR="000E487E">
        <w:rPr>
          <w:rFonts w:ascii="Times New Roman" w:eastAsia="Times New Roman" w:hAnsi="Times New Roman" w:cs="Times New Roman"/>
          <w:bCs/>
          <w:sz w:val="24"/>
          <w:szCs w:val="20"/>
        </w:rPr>
        <w:t>,</w:t>
      </w:r>
      <w:r w:rsidR="003B3698">
        <w:rPr>
          <w:rFonts w:ascii="Times New Roman" w:eastAsia="Times New Roman" w:hAnsi="Times New Roman" w:cs="Times New Roman"/>
          <w:bCs/>
          <w:sz w:val="24"/>
          <w:szCs w:val="20"/>
        </w:rPr>
        <w:t xml:space="preserve"> and detail the steps for inclusion in DoS estimates</w:t>
      </w:r>
      <w:r w:rsidR="00594147">
        <w:rPr>
          <w:rFonts w:ascii="Times New Roman" w:eastAsia="Times New Roman" w:hAnsi="Times New Roman" w:cs="Times New Roman"/>
          <w:bCs/>
          <w:sz w:val="24"/>
          <w:szCs w:val="20"/>
        </w:rPr>
        <w:t xml:space="preserve">, where </w:t>
      </w:r>
      <w:r w:rsidR="005C2AE6">
        <w:rPr>
          <w:rFonts w:ascii="Times New Roman" w:eastAsia="Times New Roman" w:hAnsi="Times New Roman" w:cs="Times New Roman"/>
          <w:bCs/>
          <w:sz w:val="24"/>
          <w:szCs w:val="20"/>
        </w:rPr>
        <w:t>feasible</w:t>
      </w:r>
      <w:r w:rsidR="008E56D0">
        <w:rPr>
          <w:rFonts w:ascii="Times New Roman" w:eastAsia="Times New Roman" w:hAnsi="Times New Roman" w:cs="Times New Roman"/>
          <w:bCs/>
          <w:sz w:val="24"/>
          <w:szCs w:val="20"/>
        </w:rPr>
        <w:t>.</w:t>
      </w:r>
      <w:r w:rsidRPr="006B26BD">
        <w:rPr>
          <w:rFonts w:ascii="Times New Roman" w:eastAsia="Times New Roman" w:hAnsi="Times New Roman" w:cs="Times New Roman"/>
          <w:b/>
          <w:i/>
          <w:iCs/>
          <w:sz w:val="24"/>
          <w:szCs w:val="20"/>
        </w:rPr>
        <w:t xml:space="preserve"> </w:t>
      </w:r>
      <w:r w:rsidR="005C2AE6">
        <w:rPr>
          <w:rFonts w:ascii="Times New Roman" w:eastAsia="Times New Roman" w:hAnsi="Times New Roman" w:cs="Times New Roman"/>
          <w:bCs/>
          <w:sz w:val="24"/>
          <w:szCs w:val="20"/>
        </w:rPr>
        <w:t>Key data sources for investigation include the Ministry of Social Development, while the C</w:t>
      </w:r>
      <w:r w:rsidR="000E487E">
        <w:rPr>
          <w:rFonts w:ascii="Times New Roman" w:eastAsia="Times New Roman" w:hAnsi="Times New Roman" w:cs="Times New Roman"/>
          <w:bCs/>
          <w:sz w:val="24"/>
          <w:szCs w:val="20"/>
        </w:rPr>
        <w:t>VDB (a non-government entity)</w:t>
      </w:r>
      <w:r w:rsidR="005C2AE6">
        <w:rPr>
          <w:rFonts w:ascii="Times New Roman" w:eastAsia="Times New Roman" w:hAnsi="Times New Roman" w:cs="Times New Roman"/>
          <w:bCs/>
          <w:sz w:val="24"/>
          <w:szCs w:val="20"/>
        </w:rPr>
        <w:t xml:space="preserve"> </w:t>
      </w:r>
      <w:r w:rsidR="000E487E">
        <w:rPr>
          <w:rFonts w:ascii="Times New Roman" w:eastAsia="Times New Roman" w:hAnsi="Times New Roman" w:cs="Times New Roman"/>
          <w:bCs/>
          <w:sz w:val="24"/>
          <w:szCs w:val="20"/>
        </w:rPr>
        <w:t>is</w:t>
      </w:r>
      <w:r w:rsidR="005C2AE6">
        <w:rPr>
          <w:rFonts w:ascii="Times New Roman" w:eastAsia="Times New Roman" w:hAnsi="Times New Roman" w:cs="Times New Roman"/>
          <w:bCs/>
          <w:sz w:val="24"/>
          <w:szCs w:val="20"/>
        </w:rPr>
        <w:t xml:space="preserve"> already compiling data at small area level.</w:t>
      </w:r>
      <w:r w:rsidRPr="006B26BD">
        <w:rPr>
          <w:rFonts w:ascii="Times New Roman" w:eastAsia="Times New Roman" w:hAnsi="Times New Roman" w:cs="Times New Roman"/>
          <w:b/>
          <w:i/>
          <w:iCs/>
          <w:sz w:val="24"/>
          <w:szCs w:val="20"/>
        </w:rPr>
        <w:t xml:space="preserve"> </w:t>
      </w:r>
      <w:r w:rsidR="004B5E72">
        <w:rPr>
          <w:rFonts w:ascii="Times New Roman" w:eastAsia="Times New Roman" w:hAnsi="Times New Roman" w:cs="Times New Roman"/>
          <w:bCs/>
          <w:sz w:val="24"/>
          <w:szCs w:val="20"/>
        </w:rPr>
        <w:t xml:space="preserve"> </w:t>
      </w:r>
      <w:r w:rsidR="008E56D0">
        <w:rPr>
          <w:rFonts w:ascii="Times New Roman" w:eastAsia="Times New Roman" w:hAnsi="Times New Roman" w:cs="Times New Roman"/>
          <w:bCs/>
          <w:sz w:val="24"/>
          <w:szCs w:val="20"/>
        </w:rPr>
        <w:t>It may be necessary to recommend further data collection by the DoS, if robust estimates cannot be compiled using available administrative data.</w:t>
      </w:r>
    </w:p>
    <w:p w14:paraId="61AC06ED" w14:textId="77777777" w:rsidR="001C3204" w:rsidRPr="006B26BD" w:rsidRDefault="006B26BD" w:rsidP="006B26BD">
      <w:pPr>
        <w:spacing w:after="160" w:line="259" w:lineRule="auto"/>
        <w:ind w:left="567"/>
        <w:contextualSpacing/>
        <w:rPr>
          <w:rFonts w:ascii="Times New Roman" w:eastAsia="Times New Roman" w:hAnsi="Times New Roman" w:cs="Times New Roman"/>
          <w:b/>
          <w:i/>
          <w:iCs/>
          <w:sz w:val="24"/>
          <w:szCs w:val="20"/>
        </w:rPr>
      </w:pPr>
      <w:r w:rsidRPr="006B26BD">
        <w:rPr>
          <w:rFonts w:ascii="Times New Roman" w:eastAsia="Times New Roman" w:hAnsi="Times New Roman" w:cs="Times New Roman"/>
          <w:b/>
          <w:i/>
          <w:iCs/>
          <w:sz w:val="24"/>
          <w:szCs w:val="20"/>
        </w:rPr>
        <w:t xml:space="preserve">                                                                                                         </w:t>
      </w:r>
    </w:p>
    <w:p w14:paraId="1F92A20B" w14:textId="31B2952F" w:rsidR="00A85017" w:rsidRPr="00A85017" w:rsidRDefault="00761BD6" w:rsidP="00A85017">
      <w:pPr>
        <w:numPr>
          <w:ilvl w:val="0"/>
          <w:numId w:val="19"/>
        </w:numPr>
        <w:spacing w:after="160" w:line="259" w:lineRule="auto"/>
        <w:ind w:left="567"/>
        <w:contextualSpacing/>
        <w:rPr>
          <w:rFonts w:ascii="Times New Roman" w:eastAsia="Times New Roman" w:hAnsi="Times New Roman" w:cs="Times New Roman"/>
          <w:b/>
          <w:i/>
          <w:iCs/>
          <w:sz w:val="24"/>
          <w:szCs w:val="20"/>
        </w:rPr>
      </w:pPr>
      <w:r>
        <w:rPr>
          <w:rFonts w:ascii="Times New Roman" w:eastAsia="Times New Roman" w:hAnsi="Times New Roman" w:cs="Times New Roman"/>
          <w:b/>
          <w:i/>
          <w:iCs/>
          <w:sz w:val="24"/>
          <w:szCs w:val="20"/>
        </w:rPr>
        <w:t xml:space="preserve">Mandatory Result </w:t>
      </w:r>
      <w:r w:rsidR="001C3204" w:rsidRPr="001C3204">
        <w:rPr>
          <w:rFonts w:ascii="Times New Roman" w:eastAsia="Times New Roman" w:hAnsi="Times New Roman" w:cs="Times New Roman"/>
          <w:b/>
          <w:i/>
          <w:iCs/>
          <w:sz w:val="24"/>
          <w:szCs w:val="20"/>
        </w:rPr>
        <w:t>2.</w:t>
      </w:r>
      <w:r w:rsidR="001C3204">
        <w:rPr>
          <w:rFonts w:ascii="Times New Roman" w:eastAsia="Times New Roman" w:hAnsi="Times New Roman" w:cs="Times New Roman"/>
          <w:b/>
          <w:i/>
          <w:iCs/>
          <w:sz w:val="24"/>
          <w:szCs w:val="20"/>
        </w:rPr>
        <w:t>2</w:t>
      </w:r>
      <w:r w:rsidR="001C3204" w:rsidRPr="001C3204">
        <w:rPr>
          <w:rFonts w:ascii="Times New Roman" w:eastAsia="Times New Roman" w:hAnsi="Times New Roman" w:cs="Times New Roman"/>
          <w:b/>
          <w:i/>
          <w:iCs/>
          <w:sz w:val="24"/>
          <w:szCs w:val="20"/>
        </w:rPr>
        <w:t xml:space="preserve">: </w:t>
      </w:r>
      <w:r w:rsidR="00533142">
        <w:rPr>
          <w:rFonts w:ascii="Times New Roman" w:eastAsia="Times New Roman" w:hAnsi="Times New Roman" w:cs="Times New Roman"/>
          <w:b/>
          <w:i/>
          <w:iCs/>
          <w:sz w:val="24"/>
          <w:szCs w:val="20"/>
        </w:rPr>
        <w:t>Develop</w:t>
      </w:r>
      <w:r w:rsidR="001C3204" w:rsidRPr="001C3204">
        <w:rPr>
          <w:rFonts w:ascii="Times New Roman" w:eastAsia="Times New Roman" w:hAnsi="Times New Roman" w:cs="Times New Roman"/>
          <w:b/>
          <w:i/>
          <w:iCs/>
          <w:sz w:val="24"/>
          <w:szCs w:val="20"/>
        </w:rPr>
        <w:t xml:space="preserve"> methodology for producing </w:t>
      </w:r>
      <w:r w:rsidR="006B5E62">
        <w:rPr>
          <w:rFonts w:ascii="Times New Roman" w:eastAsia="Times New Roman" w:hAnsi="Times New Roman" w:cs="Times New Roman"/>
          <w:b/>
          <w:i/>
          <w:iCs/>
          <w:sz w:val="24"/>
          <w:szCs w:val="20"/>
        </w:rPr>
        <w:t>SAS</w:t>
      </w:r>
      <w:r w:rsidR="001C3204" w:rsidRPr="001C3204">
        <w:rPr>
          <w:rFonts w:ascii="Times New Roman" w:eastAsia="Times New Roman" w:hAnsi="Times New Roman" w:cs="Times New Roman"/>
          <w:b/>
          <w:i/>
          <w:iCs/>
          <w:sz w:val="24"/>
          <w:szCs w:val="20"/>
        </w:rPr>
        <w:t xml:space="preserve"> on poverty and recommend how this can be </w:t>
      </w:r>
      <w:r w:rsidR="00F020A2">
        <w:rPr>
          <w:rFonts w:ascii="Times New Roman" w:eastAsia="Times New Roman" w:hAnsi="Times New Roman" w:cs="Times New Roman"/>
          <w:b/>
          <w:i/>
          <w:iCs/>
          <w:sz w:val="24"/>
          <w:szCs w:val="20"/>
        </w:rPr>
        <w:t>extended to other statistical domains</w:t>
      </w:r>
      <w:r w:rsidR="00A85017">
        <w:rPr>
          <w:rFonts w:ascii="Times New Roman" w:eastAsia="Times New Roman" w:hAnsi="Times New Roman" w:cs="Times New Roman"/>
          <w:b/>
          <w:i/>
          <w:iCs/>
          <w:color w:val="FF0000"/>
          <w:sz w:val="24"/>
          <w:szCs w:val="20"/>
        </w:rPr>
        <w:t xml:space="preserve">                                                                                                                    </w:t>
      </w:r>
    </w:p>
    <w:p w14:paraId="575F41B5" w14:textId="77777777" w:rsidR="00A85017" w:rsidRPr="00A85017" w:rsidRDefault="00A85017" w:rsidP="00A85017">
      <w:pPr>
        <w:spacing w:after="160" w:line="259" w:lineRule="auto"/>
        <w:ind w:left="567"/>
        <w:contextualSpacing/>
        <w:rPr>
          <w:rFonts w:ascii="Times New Roman" w:eastAsia="Times New Roman" w:hAnsi="Times New Roman" w:cs="Times New Roman"/>
          <w:b/>
          <w:i/>
          <w:iCs/>
          <w:sz w:val="24"/>
          <w:szCs w:val="20"/>
        </w:rPr>
      </w:pPr>
    </w:p>
    <w:p w14:paraId="1E27EA7E" w14:textId="31CE21B0" w:rsidR="002474BD" w:rsidRDefault="002474BD" w:rsidP="002474BD">
      <w:pPr>
        <w:spacing w:after="160" w:line="259" w:lineRule="auto"/>
        <w:ind w:left="567"/>
        <w:jc w:val="both"/>
        <w:rPr>
          <w:rFonts w:ascii="Times New Roman" w:hAnsi="Times New Roman" w:cs="Times New Roman"/>
          <w:sz w:val="24"/>
          <w:szCs w:val="24"/>
        </w:rPr>
      </w:pPr>
      <w:r>
        <w:rPr>
          <w:rFonts w:ascii="Times New Roman" w:hAnsi="Times New Roman" w:cs="Times New Roman"/>
          <w:sz w:val="24"/>
          <w:szCs w:val="24"/>
        </w:rPr>
        <w:t>T</w:t>
      </w:r>
      <w:r w:rsidRPr="00112995">
        <w:rPr>
          <w:rFonts w:ascii="Times New Roman" w:hAnsi="Times New Roman" w:cs="Times New Roman"/>
          <w:sz w:val="24"/>
          <w:szCs w:val="24"/>
        </w:rPr>
        <w:t xml:space="preserve">here is an increasing demand </w:t>
      </w:r>
      <w:r>
        <w:rPr>
          <w:rFonts w:ascii="Times New Roman" w:hAnsi="Times New Roman" w:cs="Times New Roman"/>
          <w:sz w:val="24"/>
          <w:szCs w:val="24"/>
        </w:rPr>
        <w:t xml:space="preserve">among policy makers for </w:t>
      </w:r>
      <w:r w:rsidR="000F634D">
        <w:rPr>
          <w:rFonts w:ascii="Times New Roman" w:hAnsi="Times New Roman" w:cs="Times New Roman"/>
          <w:sz w:val="24"/>
          <w:szCs w:val="24"/>
        </w:rPr>
        <w:t>SAS</w:t>
      </w:r>
      <w:r>
        <w:rPr>
          <w:rFonts w:ascii="Times New Roman" w:hAnsi="Times New Roman" w:cs="Times New Roman"/>
          <w:sz w:val="24"/>
          <w:szCs w:val="24"/>
        </w:rPr>
        <w:t xml:space="preserve">.  Often data at this level of disaggregation are not available from existing surveys as sample sizes are too small. This is especially true for Jordan in the area of poverty statistics. The key source of data </w:t>
      </w:r>
      <w:r w:rsidR="000F634D">
        <w:rPr>
          <w:rFonts w:ascii="Times New Roman" w:hAnsi="Times New Roman" w:cs="Times New Roman"/>
          <w:sz w:val="24"/>
          <w:szCs w:val="24"/>
        </w:rPr>
        <w:t>are</w:t>
      </w:r>
      <w:r>
        <w:rPr>
          <w:rFonts w:ascii="Times New Roman" w:hAnsi="Times New Roman" w:cs="Times New Roman"/>
          <w:sz w:val="24"/>
          <w:szCs w:val="24"/>
        </w:rPr>
        <w:t xml:space="preserve"> the H</w:t>
      </w:r>
      <w:r w:rsidR="003E7917">
        <w:rPr>
          <w:rFonts w:ascii="Times New Roman" w:hAnsi="Times New Roman" w:cs="Times New Roman"/>
          <w:sz w:val="24"/>
          <w:szCs w:val="24"/>
        </w:rPr>
        <w:t>EIS,</w:t>
      </w:r>
      <w:r>
        <w:rPr>
          <w:rFonts w:ascii="Times New Roman" w:hAnsi="Times New Roman" w:cs="Times New Roman"/>
          <w:sz w:val="24"/>
          <w:szCs w:val="24"/>
        </w:rPr>
        <w:t xml:space="preserve"> which was designed to produce statistics at governate level, and not at the smaller municipality </w:t>
      </w:r>
      <w:r>
        <w:rPr>
          <w:rFonts w:ascii="Times New Roman" w:hAnsi="Times New Roman" w:cs="Times New Roman"/>
          <w:sz w:val="24"/>
          <w:szCs w:val="24"/>
        </w:rPr>
        <w:lastRenderedPageBreak/>
        <w:t xml:space="preserve">areas required by policy makers. </w:t>
      </w:r>
      <w:r>
        <w:rPr>
          <w:rFonts w:ascii="Times New Roman" w:eastAsia="Times New Roman" w:hAnsi="Times New Roman" w:cs="Times New Roman"/>
          <w:bCs/>
          <w:sz w:val="24"/>
          <w:szCs w:val="20"/>
        </w:rPr>
        <w:t xml:space="preserve"> Reliable representative samples, therefore, do not exist for the purposes of compiling robust small area statistics. </w:t>
      </w:r>
      <w:r>
        <w:rPr>
          <w:rFonts w:ascii="Times New Roman" w:hAnsi="Times New Roman" w:cs="Times New Roman"/>
          <w:sz w:val="24"/>
          <w:szCs w:val="24"/>
        </w:rPr>
        <w:t xml:space="preserve">The lack of reliable data is compounded by significant changes in the population, arising from political instability in the wider region. Better methodologies for estimating small area statistics are needed, which will, of necessity, require alternative data sources and may entail the use of modelling techniques. This </w:t>
      </w:r>
      <w:r w:rsidR="007401D2">
        <w:rPr>
          <w:rFonts w:ascii="Times New Roman" w:hAnsi="Times New Roman" w:cs="Times New Roman"/>
          <w:sz w:val="24"/>
          <w:szCs w:val="24"/>
        </w:rPr>
        <w:t>sub-component</w:t>
      </w:r>
      <w:r>
        <w:rPr>
          <w:rFonts w:ascii="Times New Roman" w:hAnsi="Times New Roman" w:cs="Times New Roman"/>
          <w:sz w:val="24"/>
          <w:szCs w:val="24"/>
        </w:rPr>
        <w:t xml:space="preserve"> assesses how administrative data can be incorporated in small area statistics and</w:t>
      </w:r>
      <w:r w:rsidR="007401D2">
        <w:rPr>
          <w:rFonts w:ascii="Times New Roman" w:hAnsi="Times New Roman" w:cs="Times New Roman"/>
          <w:sz w:val="24"/>
          <w:szCs w:val="24"/>
        </w:rPr>
        <w:t xml:space="preserve"> </w:t>
      </w:r>
      <w:r w:rsidR="00EF5B89">
        <w:rPr>
          <w:rFonts w:ascii="Times New Roman" w:hAnsi="Times New Roman" w:cs="Times New Roman"/>
          <w:sz w:val="24"/>
          <w:szCs w:val="24"/>
        </w:rPr>
        <w:t>formulates</w:t>
      </w:r>
      <w:r>
        <w:rPr>
          <w:rFonts w:ascii="Times New Roman" w:hAnsi="Times New Roman" w:cs="Times New Roman"/>
          <w:sz w:val="24"/>
          <w:szCs w:val="24"/>
        </w:rPr>
        <w:t xml:space="preserve"> an action plan. </w:t>
      </w:r>
      <w:r w:rsidR="007401D2">
        <w:rPr>
          <w:rFonts w:ascii="Times New Roman" w:hAnsi="Times New Roman" w:cs="Times New Roman"/>
          <w:sz w:val="24"/>
          <w:szCs w:val="24"/>
        </w:rPr>
        <w:t>It will focus on e</w:t>
      </w:r>
      <w:r>
        <w:rPr>
          <w:rFonts w:ascii="Times New Roman" w:hAnsi="Times New Roman" w:cs="Times New Roman"/>
          <w:sz w:val="24"/>
          <w:szCs w:val="24"/>
        </w:rPr>
        <w:t>nhancing poverty statistics</w:t>
      </w:r>
      <w:r w:rsidR="006A52C1">
        <w:rPr>
          <w:rFonts w:ascii="Times New Roman" w:hAnsi="Times New Roman" w:cs="Times New Roman"/>
          <w:sz w:val="24"/>
          <w:szCs w:val="24"/>
        </w:rPr>
        <w:t xml:space="preserve"> (needed in measuring</w:t>
      </w:r>
      <w:r>
        <w:rPr>
          <w:rFonts w:ascii="Times New Roman" w:hAnsi="Times New Roman" w:cs="Times New Roman"/>
          <w:sz w:val="24"/>
          <w:szCs w:val="24"/>
        </w:rPr>
        <w:t xml:space="preserve"> adherence to S</w:t>
      </w:r>
      <w:r w:rsidR="00DC7836">
        <w:rPr>
          <w:rFonts w:ascii="Times New Roman" w:hAnsi="Times New Roman" w:cs="Times New Roman"/>
          <w:sz w:val="24"/>
          <w:szCs w:val="24"/>
        </w:rPr>
        <w:t>DGs)</w:t>
      </w:r>
      <w:r w:rsidR="00EF5B89">
        <w:rPr>
          <w:rFonts w:ascii="Times New Roman" w:hAnsi="Times New Roman" w:cs="Times New Roman"/>
          <w:sz w:val="24"/>
          <w:szCs w:val="24"/>
        </w:rPr>
        <w:t xml:space="preserve"> which </w:t>
      </w:r>
      <w:r w:rsidR="00111790">
        <w:rPr>
          <w:rFonts w:ascii="Times New Roman" w:hAnsi="Times New Roman" w:cs="Times New Roman"/>
          <w:sz w:val="24"/>
          <w:szCs w:val="24"/>
        </w:rPr>
        <w:t>have</w:t>
      </w:r>
      <w:r>
        <w:rPr>
          <w:rFonts w:ascii="Times New Roman" w:hAnsi="Times New Roman" w:cs="Times New Roman"/>
          <w:sz w:val="24"/>
          <w:szCs w:val="24"/>
        </w:rPr>
        <w:t xml:space="preserve"> been identified as </w:t>
      </w:r>
      <w:r w:rsidR="00111790">
        <w:rPr>
          <w:rFonts w:ascii="Times New Roman" w:hAnsi="Times New Roman" w:cs="Times New Roman"/>
          <w:sz w:val="24"/>
          <w:szCs w:val="24"/>
        </w:rPr>
        <w:t xml:space="preserve">a </w:t>
      </w:r>
      <w:r>
        <w:rPr>
          <w:rFonts w:ascii="Times New Roman" w:hAnsi="Times New Roman" w:cs="Times New Roman"/>
          <w:sz w:val="24"/>
          <w:szCs w:val="24"/>
        </w:rPr>
        <w:t>policy priorit</w:t>
      </w:r>
      <w:r w:rsidR="00111790">
        <w:rPr>
          <w:rFonts w:ascii="Times New Roman" w:hAnsi="Times New Roman" w:cs="Times New Roman"/>
          <w:sz w:val="24"/>
          <w:szCs w:val="24"/>
        </w:rPr>
        <w:t>y</w:t>
      </w:r>
      <w:r w:rsidR="007401D2">
        <w:rPr>
          <w:rFonts w:ascii="Times New Roman" w:hAnsi="Times New Roman" w:cs="Times New Roman"/>
          <w:sz w:val="24"/>
          <w:szCs w:val="24"/>
        </w:rPr>
        <w:t>.</w:t>
      </w:r>
    </w:p>
    <w:p w14:paraId="7C68A20E" w14:textId="37928969" w:rsidR="001C3204" w:rsidRPr="001C3204" w:rsidRDefault="00A85017" w:rsidP="00EF5B89">
      <w:pPr>
        <w:spacing w:after="160" w:line="259" w:lineRule="auto"/>
        <w:ind w:left="567"/>
        <w:contextualSpacing/>
        <w:jc w:val="both"/>
        <w:rPr>
          <w:rFonts w:ascii="Times New Roman" w:eastAsia="Times New Roman" w:hAnsi="Times New Roman" w:cs="Times New Roman"/>
          <w:b/>
          <w:i/>
          <w:iCs/>
          <w:sz w:val="24"/>
          <w:szCs w:val="20"/>
        </w:rPr>
      </w:pPr>
      <w:r>
        <w:rPr>
          <w:rFonts w:ascii="Times New Roman" w:eastAsia="Times New Roman" w:hAnsi="Times New Roman" w:cs="Times New Roman"/>
          <w:bCs/>
          <w:sz w:val="24"/>
          <w:szCs w:val="20"/>
        </w:rPr>
        <w:t xml:space="preserve">Developing reliable </w:t>
      </w:r>
      <w:r w:rsidR="009A4D0D">
        <w:rPr>
          <w:rFonts w:ascii="Times New Roman" w:eastAsia="Times New Roman" w:hAnsi="Times New Roman" w:cs="Times New Roman"/>
          <w:bCs/>
          <w:sz w:val="24"/>
          <w:szCs w:val="20"/>
        </w:rPr>
        <w:t>SAS</w:t>
      </w:r>
      <w:r>
        <w:rPr>
          <w:rFonts w:ascii="Times New Roman" w:eastAsia="Times New Roman" w:hAnsi="Times New Roman" w:cs="Times New Roman"/>
          <w:bCs/>
          <w:sz w:val="24"/>
          <w:szCs w:val="20"/>
        </w:rPr>
        <w:t xml:space="preserve"> usually </w:t>
      </w:r>
      <w:r w:rsidR="007E51CF">
        <w:rPr>
          <w:rFonts w:ascii="Times New Roman" w:eastAsia="Times New Roman" w:hAnsi="Times New Roman" w:cs="Times New Roman"/>
          <w:bCs/>
          <w:sz w:val="24"/>
          <w:szCs w:val="20"/>
        </w:rPr>
        <w:t xml:space="preserve">requires </w:t>
      </w:r>
      <w:r w:rsidR="00C454DB">
        <w:rPr>
          <w:rFonts w:ascii="Times New Roman" w:eastAsia="Times New Roman" w:hAnsi="Times New Roman" w:cs="Times New Roman"/>
          <w:bCs/>
          <w:sz w:val="24"/>
          <w:szCs w:val="20"/>
        </w:rPr>
        <w:t xml:space="preserve">the combination of </w:t>
      </w:r>
      <w:r w:rsidR="007E51CF">
        <w:rPr>
          <w:rFonts w:ascii="Times New Roman" w:eastAsia="Times New Roman" w:hAnsi="Times New Roman" w:cs="Times New Roman"/>
          <w:bCs/>
          <w:sz w:val="24"/>
          <w:szCs w:val="20"/>
        </w:rPr>
        <w:t xml:space="preserve">a variety of data sources when survey data available to compilers </w:t>
      </w:r>
      <w:r w:rsidR="00EF5B89">
        <w:rPr>
          <w:rFonts w:ascii="Times New Roman" w:eastAsia="Times New Roman" w:hAnsi="Times New Roman" w:cs="Times New Roman"/>
          <w:bCs/>
          <w:sz w:val="24"/>
          <w:szCs w:val="20"/>
        </w:rPr>
        <w:t>are</w:t>
      </w:r>
      <w:r w:rsidR="007E51CF">
        <w:rPr>
          <w:rFonts w:ascii="Times New Roman" w:eastAsia="Times New Roman" w:hAnsi="Times New Roman" w:cs="Times New Roman"/>
          <w:bCs/>
          <w:sz w:val="24"/>
          <w:szCs w:val="20"/>
        </w:rPr>
        <w:t xml:space="preserve"> not designed for estimation at the </w:t>
      </w:r>
      <w:r w:rsidR="003B3698">
        <w:rPr>
          <w:rFonts w:ascii="Times New Roman" w:eastAsia="Times New Roman" w:hAnsi="Times New Roman" w:cs="Times New Roman"/>
          <w:bCs/>
          <w:sz w:val="24"/>
          <w:szCs w:val="20"/>
        </w:rPr>
        <w:t>level of disaggregation required</w:t>
      </w:r>
      <w:r w:rsidR="007E51CF">
        <w:rPr>
          <w:rFonts w:ascii="Times New Roman" w:eastAsia="Times New Roman" w:hAnsi="Times New Roman" w:cs="Times New Roman"/>
          <w:bCs/>
          <w:sz w:val="24"/>
          <w:szCs w:val="20"/>
        </w:rPr>
        <w:t xml:space="preserve">. Administrative data can play a key role, but </w:t>
      </w:r>
      <w:r w:rsidR="003B3698">
        <w:rPr>
          <w:rFonts w:ascii="Times New Roman" w:eastAsia="Times New Roman" w:hAnsi="Times New Roman" w:cs="Times New Roman"/>
          <w:bCs/>
          <w:sz w:val="24"/>
          <w:szCs w:val="20"/>
        </w:rPr>
        <w:t xml:space="preserve">these data </w:t>
      </w:r>
      <w:r w:rsidR="00302687">
        <w:rPr>
          <w:rFonts w:ascii="Times New Roman" w:eastAsia="Times New Roman" w:hAnsi="Times New Roman" w:cs="Times New Roman"/>
          <w:bCs/>
          <w:sz w:val="24"/>
          <w:szCs w:val="20"/>
        </w:rPr>
        <w:t>often</w:t>
      </w:r>
      <w:r w:rsidR="007E51CF">
        <w:rPr>
          <w:rFonts w:ascii="Times New Roman" w:eastAsia="Times New Roman" w:hAnsi="Times New Roman" w:cs="Times New Roman"/>
          <w:bCs/>
          <w:sz w:val="24"/>
          <w:szCs w:val="20"/>
        </w:rPr>
        <w:t xml:space="preserve"> need to be </w:t>
      </w:r>
      <w:r w:rsidR="00E64BDC">
        <w:rPr>
          <w:rFonts w:ascii="Times New Roman" w:eastAsia="Times New Roman" w:hAnsi="Times New Roman" w:cs="Times New Roman"/>
          <w:bCs/>
          <w:sz w:val="24"/>
          <w:szCs w:val="20"/>
        </w:rPr>
        <w:t xml:space="preserve">supplemented </w:t>
      </w:r>
      <w:r w:rsidR="007E51CF">
        <w:rPr>
          <w:rFonts w:ascii="Times New Roman" w:eastAsia="Times New Roman" w:hAnsi="Times New Roman" w:cs="Times New Roman"/>
          <w:bCs/>
          <w:sz w:val="24"/>
          <w:szCs w:val="20"/>
        </w:rPr>
        <w:t xml:space="preserve">by model-based estimates. This sub-component will </w:t>
      </w:r>
      <w:r w:rsidR="0037775A">
        <w:rPr>
          <w:rFonts w:ascii="Times New Roman" w:eastAsia="Times New Roman" w:hAnsi="Times New Roman" w:cs="Times New Roman"/>
          <w:bCs/>
          <w:sz w:val="24"/>
          <w:szCs w:val="20"/>
        </w:rPr>
        <w:t xml:space="preserve">build on the work undertaken under 2.1 above. It will </w:t>
      </w:r>
      <w:r w:rsidR="00E64BDC">
        <w:rPr>
          <w:rFonts w:ascii="Times New Roman" w:eastAsia="Times New Roman" w:hAnsi="Times New Roman" w:cs="Times New Roman"/>
          <w:bCs/>
          <w:sz w:val="24"/>
          <w:szCs w:val="20"/>
        </w:rPr>
        <w:t xml:space="preserve">investigate the potential for </w:t>
      </w:r>
      <w:r w:rsidR="007E51CF">
        <w:rPr>
          <w:rFonts w:ascii="Times New Roman" w:eastAsia="Times New Roman" w:hAnsi="Times New Roman" w:cs="Times New Roman"/>
          <w:bCs/>
          <w:sz w:val="24"/>
          <w:szCs w:val="20"/>
        </w:rPr>
        <w:t xml:space="preserve">developing a new methodology based on </w:t>
      </w:r>
      <w:r w:rsidR="008B1B74">
        <w:rPr>
          <w:rFonts w:ascii="Times New Roman" w:eastAsia="Times New Roman" w:hAnsi="Times New Roman" w:cs="Times New Roman"/>
          <w:bCs/>
          <w:sz w:val="24"/>
          <w:szCs w:val="20"/>
        </w:rPr>
        <w:t xml:space="preserve">integrating </w:t>
      </w:r>
      <w:r w:rsidR="0037775A">
        <w:rPr>
          <w:rFonts w:ascii="Times New Roman" w:eastAsia="Times New Roman" w:hAnsi="Times New Roman" w:cs="Times New Roman"/>
          <w:bCs/>
          <w:sz w:val="24"/>
          <w:szCs w:val="20"/>
        </w:rPr>
        <w:t xml:space="preserve">available </w:t>
      </w:r>
      <w:r w:rsidR="008B1B74">
        <w:rPr>
          <w:rFonts w:ascii="Times New Roman" w:eastAsia="Times New Roman" w:hAnsi="Times New Roman" w:cs="Times New Roman"/>
          <w:bCs/>
          <w:sz w:val="24"/>
          <w:szCs w:val="20"/>
        </w:rPr>
        <w:t xml:space="preserve">DoS and </w:t>
      </w:r>
      <w:r w:rsidR="007E51CF">
        <w:rPr>
          <w:rFonts w:ascii="Times New Roman" w:eastAsia="Times New Roman" w:hAnsi="Times New Roman" w:cs="Times New Roman"/>
          <w:bCs/>
          <w:sz w:val="24"/>
          <w:szCs w:val="20"/>
        </w:rPr>
        <w:t xml:space="preserve">administrative data </w:t>
      </w:r>
      <w:r w:rsidR="008B1B74">
        <w:rPr>
          <w:rFonts w:ascii="Times New Roman" w:eastAsia="Times New Roman" w:hAnsi="Times New Roman" w:cs="Times New Roman"/>
          <w:bCs/>
          <w:sz w:val="24"/>
          <w:szCs w:val="20"/>
        </w:rPr>
        <w:t>and augmenting these</w:t>
      </w:r>
      <w:r w:rsidR="00E30A75">
        <w:rPr>
          <w:rFonts w:ascii="Times New Roman" w:eastAsia="Times New Roman" w:hAnsi="Times New Roman" w:cs="Times New Roman"/>
          <w:bCs/>
          <w:sz w:val="24"/>
          <w:szCs w:val="20"/>
        </w:rPr>
        <w:t xml:space="preserve"> </w:t>
      </w:r>
      <w:r w:rsidR="008B1B74">
        <w:rPr>
          <w:rFonts w:ascii="Times New Roman" w:eastAsia="Times New Roman" w:hAnsi="Times New Roman" w:cs="Times New Roman"/>
          <w:bCs/>
          <w:sz w:val="24"/>
          <w:szCs w:val="20"/>
        </w:rPr>
        <w:t>with</w:t>
      </w:r>
      <w:r w:rsidR="00E30A75">
        <w:rPr>
          <w:rFonts w:ascii="Times New Roman" w:eastAsia="Times New Roman" w:hAnsi="Times New Roman" w:cs="Times New Roman"/>
          <w:bCs/>
          <w:sz w:val="24"/>
          <w:szCs w:val="20"/>
        </w:rPr>
        <w:t xml:space="preserve"> </w:t>
      </w:r>
      <w:r w:rsidR="007E51CF">
        <w:rPr>
          <w:rFonts w:ascii="Times New Roman" w:eastAsia="Times New Roman" w:hAnsi="Times New Roman" w:cs="Times New Roman"/>
          <w:bCs/>
          <w:sz w:val="24"/>
          <w:szCs w:val="20"/>
        </w:rPr>
        <w:t>statistical models</w:t>
      </w:r>
      <w:r w:rsidR="00302687">
        <w:rPr>
          <w:rFonts w:ascii="Times New Roman" w:eastAsia="Times New Roman" w:hAnsi="Times New Roman" w:cs="Times New Roman"/>
          <w:bCs/>
          <w:sz w:val="24"/>
          <w:szCs w:val="20"/>
        </w:rPr>
        <w:t>, where necessary</w:t>
      </w:r>
      <w:r w:rsidR="00C454DB">
        <w:rPr>
          <w:rFonts w:ascii="Times New Roman" w:eastAsia="Times New Roman" w:hAnsi="Times New Roman" w:cs="Times New Roman"/>
          <w:bCs/>
          <w:sz w:val="24"/>
          <w:szCs w:val="20"/>
        </w:rPr>
        <w:t>.</w:t>
      </w:r>
      <w:r w:rsidR="008B10A2">
        <w:rPr>
          <w:rFonts w:ascii="Times New Roman" w:eastAsia="Times New Roman" w:hAnsi="Times New Roman" w:cs="Times New Roman"/>
          <w:bCs/>
          <w:sz w:val="24"/>
          <w:szCs w:val="20"/>
        </w:rPr>
        <w:t xml:space="preserve">  </w:t>
      </w:r>
      <w:r w:rsidR="00E64BDC">
        <w:rPr>
          <w:rFonts w:ascii="Times New Roman" w:eastAsia="Times New Roman" w:hAnsi="Times New Roman" w:cs="Times New Roman"/>
          <w:bCs/>
          <w:sz w:val="24"/>
          <w:szCs w:val="20"/>
        </w:rPr>
        <w:t xml:space="preserve">The </w:t>
      </w:r>
      <w:r w:rsidR="00142FD2">
        <w:rPr>
          <w:rFonts w:ascii="Times New Roman" w:eastAsia="Times New Roman" w:hAnsi="Times New Roman" w:cs="Times New Roman"/>
          <w:bCs/>
          <w:sz w:val="24"/>
          <w:szCs w:val="20"/>
        </w:rPr>
        <w:t xml:space="preserve">potential to extend any </w:t>
      </w:r>
      <w:r w:rsidR="00E64BDC">
        <w:rPr>
          <w:rFonts w:ascii="Times New Roman" w:eastAsia="Times New Roman" w:hAnsi="Times New Roman" w:cs="Times New Roman"/>
          <w:bCs/>
          <w:sz w:val="24"/>
          <w:szCs w:val="20"/>
        </w:rPr>
        <w:t>n</w:t>
      </w:r>
      <w:r w:rsidR="008B10A2">
        <w:rPr>
          <w:rFonts w:ascii="Times New Roman" w:eastAsia="Times New Roman" w:hAnsi="Times New Roman" w:cs="Times New Roman"/>
          <w:bCs/>
          <w:sz w:val="24"/>
          <w:szCs w:val="20"/>
        </w:rPr>
        <w:t xml:space="preserve">ew methodologies </w:t>
      </w:r>
      <w:r w:rsidR="00142FD2">
        <w:rPr>
          <w:rFonts w:ascii="Times New Roman" w:eastAsia="Times New Roman" w:hAnsi="Times New Roman" w:cs="Times New Roman"/>
          <w:bCs/>
          <w:sz w:val="24"/>
          <w:szCs w:val="20"/>
        </w:rPr>
        <w:t xml:space="preserve">adopted to </w:t>
      </w:r>
      <w:r w:rsidR="008B10A2">
        <w:rPr>
          <w:rFonts w:ascii="Times New Roman" w:eastAsia="Times New Roman" w:hAnsi="Times New Roman" w:cs="Times New Roman"/>
          <w:bCs/>
          <w:sz w:val="24"/>
          <w:szCs w:val="20"/>
        </w:rPr>
        <w:t xml:space="preserve">other </w:t>
      </w:r>
      <w:r w:rsidR="00E64BDC">
        <w:rPr>
          <w:rFonts w:ascii="Times New Roman" w:eastAsia="Times New Roman" w:hAnsi="Times New Roman" w:cs="Times New Roman"/>
          <w:bCs/>
          <w:sz w:val="24"/>
          <w:szCs w:val="20"/>
        </w:rPr>
        <w:t xml:space="preserve">statistical </w:t>
      </w:r>
      <w:r w:rsidR="008B10A2">
        <w:rPr>
          <w:rFonts w:ascii="Times New Roman" w:eastAsia="Times New Roman" w:hAnsi="Times New Roman" w:cs="Times New Roman"/>
          <w:bCs/>
          <w:sz w:val="24"/>
          <w:szCs w:val="20"/>
        </w:rPr>
        <w:t>domain</w:t>
      </w:r>
      <w:r w:rsidR="003B3698">
        <w:rPr>
          <w:rFonts w:ascii="Times New Roman" w:eastAsia="Times New Roman" w:hAnsi="Times New Roman" w:cs="Times New Roman"/>
          <w:bCs/>
          <w:sz w:val="24"/>
          <w:szCs w:val="20"/>
        </w:rPr>
        <w:t xml:space="preserve">s </w:t>
      </w:r>
      <w:r w:rsidR="00E64BDC">
        <w:rPr>
          <w:rFonts w:ascii="Times New Roman" w:eastAsia="Times New Roman" w:hAnsi="Times New Roman" w:cs="Times New Roman"/>
          <w:bCs/>
          <w:sz w:val="24"/>
          <w:szCs w:val="20"/>
        </w:rPr>
        <w:t>will also be assessed</w:t>
      </w:r>
      <w:r w:rsidR="008B10A2">
        <w:rPr>
          <w:rFonts w:ascii="Times New Roman" w:eastAsia="Times New Roman" w:hAnsi="Times New Roman" w:cs="Times New Roman"/>
          <w:bCs/>
          <w:sz w:val="24"/>
          <w:szCs w:val="20"/>
        </w:rPr>
        <w:t xml:space="preserve">– e.g., </w:t>
      </w:r>
      <w:r w:rsidR="00376D39">
        <w:rPr>
          <w:rFonts w:ascii="Times New Roman" w:eastAsia="Times New Roman" w:hAnsi="Times New Roman" w:cs="Times New Roman"/>
          <w:bCs/>
          <w:sz w:val="24"/>
          <w:szCs w:val="20"/>
        </w:rPr>
        <w:t xml:space="preserve">this may facilitate </w:t>
      </w:r>
      <w:r w:rsidR="008B10A2">
        <w:rPr>
          <w:rFonts w:ascii="Times New Roman" w:eastAsia="Times New Roman" w:hAnsi="Times New Roman" w:cs="Times New Roman"/>
          <w:bCs/>
          <w:sz w:val="24"/>
          <w:szCs w:val="20"/>
        </w:rPr>
        <w:t xml:space="preserve">the development of spatial </w:t>
      </w:r>
      <w:r w:rsidR="00EC2B8D">
        <w:rPr>
          <w:rFonts w:ascii="Times New Roman" w:eastAsia="Times New Roman" w:hAnsi="Times New Roman" w:cs="Times New Roman"/>
          <w:bCs/>
          <w:sz w:val="24"/>
          <w:szCs w:val="20"/>
        </w:rPr>
        <w:t>data.</w:t>
      </w:r>
      <w:r w:rsidRPr="00A85017">
        <w:rPr>
          <w:rFonts w:ascii="Times New Roman" w:eastAsia="Times New Roman" w:hAnsi="Times New Roman" w:cs="Times New Roman"/>
          <w:b/>
          <w:i/>
          <w:iCs/>
          <w:sz w:val="24"/>
          <w:szCs w:val="20"/>
        </w:rPr>
        <w:t xml:space="preserve">                                                                                                                   </w:t>
      </w:r>
    </w:p>
    <w:p w14:paraId="769E4B90" w14:textId="4847DCA1" w:rsidR="006B5E62" w:rsidRPr="00EF5B89" w:rsidRDefault="00761BD6" w:rsidP="00EF5B89">
      <w:pPr>
        <w:pStyle w:val="ListParagraph"/>
        <w:numPr>
          <w:ilvl w:val="0"/>
          <w:numId w:val="19"/>
        </w:numPr>
        <w:spacing w:after="160" w:line="259" w:lineRule="auto"/>
        <w:ind w:left="567"/>
        <w:jc w:val="both"/>
        <w:rPr>
          <w:rFonts w:ascii="Times New Roman" w:eastAsia="Times New Roman" w:hAnsi="Times New Roman" w:cs="Times New Roman"/>
          <w:b/>
          <w:i/>
          <w:iCs/>
          <w:sz w:val="24"/>
          <w:szCs w:val="20"/>
        </w:rPr>
      </w:pPr>
      <w:r>
        <w:rPr>
          <w:rFonts w:ascii="Times New Roman" w:eastAsia="Times New Roman" w:hAnsi="Times New Roman" w:cs="Times New Roman"/>
          <w:b/>
          <w:i/>
          <w:iCs/>
          <w:sz w:val="24"/>
          <w:szCs w:val="20"/>
        </w:rPr>
        <w:t>Mandatory Result</w:t>
      </w:r>
      <w:r w:rsidR="004D6ADD">
        <w:rPr>
          <w:rFonts w:ascii="Times New Roman" w:eastAsia="Times New Roman" w:hAnsi="Times New Roman" w:cs="Times New Roman"/>
          <w:b/>
          <w:i/>
          <w:iCs/>
          <w:sz w:val="24"/>
          <w:szCs w:val="20"/>
        </w:rPr>
        <w:t xml:space="preserve"> </w:t>
      </w:r>
      <w:r w:rsidR="00A06207" w:rsidRPr="008E464F">
        <w:rPr>
          <w:rFonts w:ascii="Times New Roman" w:eastAsia="Times New Roman" w:hAnsi="Times New Roman" w:cs="Times New Roman"/>
          <w:b/>
          <w:i/>
          <w:iCs/>
          <w:sz w:val="24"/>
          <w:szCs w:val="20"/>
        </w:rPr>
        <w:t>2.3</w:t>
      </w:r>
      <w:r w:rsidR="004D6ADD">
        <w:rPr>
          <w:rFonts w:ascii="Times New Roman" w:eastAsia="Times New Roman" w:hAnsi="Times New Roman" w:cs="Times New Roman"/>
          <w:b/>
          <w:i/>
          <w:iCs/>
          <w:sz w:val="24"/>
          <w:szCs w:val="20"/>
        </w:rPr>
        <w:t>:</w:t>
      </w:r>
      <w:r w:rsidR="00A06207" w:rsidRPr="008E464F">
        <w:rPr>
          <w:rFonts w:ascii="Times New Roman" w:eastAsia="Times New Roman" w:hAnsi="Times New Roman" w:cs="Times New Roman"/>
          <w:b/>
          <w:i/>
          <w:iCs/>
          <w:sz w:val="24"/>
          <w:szCs w:val="20"/>
        </w:rPr>
        <w:t xml:space="preserve"> Develop training programmes and manuals for use within the DoS and with external counterparts</w:t>
      </w:r>
      <w:r w:rsidR="008F13F7" w:rsidRPr="008F13F7">
        <w:rPr>
          <w:rFonts w:ascii="Times New Roman" w:eastAsia="Times New Roman" w:hAnsi="Times New Roman" w:cs="Times New Roman"/>
          <w:b/>
          <w:i/>
          <w:iCs/>
          <w:color w:val="FF0000"/>
          <w:sz w:val="24"/>
          <w:szCs w:val="20"/>
        </w:rPr>
        <w:t xml:space="preserve"> </w:t>
      </w:r>
    </w:p>
    <w:p w14:paraId="07E7EB6D" w14:textId="77777777" w:rsidR="00EF5B89" w:rsidRPr="00EF5B89" w:rsidRDefault="00EF5B89" w:rsidP="00EF5B89">
      <w:pPr>
        <w:pStyle w:val="ListParagraph"/>
        <w:spacing w:after="160" w:line="259" w:lineRule="auto"/>
        <w:ind w:left="567"/>
        <w:jc w:val="both"/>
        <w:rPr>
          <w:rFonts w:ascii="Times New Roman" w:eastAsia="Times New Roman" w:hAnsi="Times New Roman" w:cs="Times New Roman"/>
          <w:b/>
          <w:i/>
          <w:iCs/>
          <w:sz w:val="24"/>
          <w:szCs w:val="20"/>
        </w:rPr>
      </w:pPr>
    </w:p>
    <w:p w14:paraId="31C5BB77" w14:textId="2F00A769" w:rsidR="00EC2B8D" w:rsidRDefault="00EC2B8D" w:rsidP="00EC2B8D">
      <w:pPr>
        <w:pStyle w:val="ListParagraph"/>
        <w:spacing w:after="160" w:line="259" w:lineRule="auto"/>
        <w:ind w:left="567"/>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The development of </w:t>
      </w:r>
      <w:r w:rsidR="00D032DA">
        <w:rPr>
          <w:rFonts w:ascii="Times New Roman" w:eastAsia="Times New Roman" w:hAnsi="Times New Roman" w:cs="Times New Roman"/>
          <w:bCs/>
          <w:sz w:val="24"/>
          <w:szCs w:val="20"/>
        </w:rPr>
        <w:t>SAS</w:t>
      </w:r>
      <w:r>
        <w:rPr>
          <w:rFonts w:ascii="Times New Roman" w:eastAsia="Times New Roman" w:hAnsi="Times New Roman" w:cs="Times New Roman"/>
          <w:bCs/>
          <w:sz w:val="24"/>
          <w:szCs w:val="20"/>
        </w:rPr>
        <w:t xml:space="preserve"> in the DoS will require extensive training</w:t>
      </w:r>
      <w:r w:rsidR="00EF5B89">
        <w:rPr>
          <w:rFonts w:ascii="Times New Roman" w:eastAsia="Times New Roman" w:hAnsi="Times New Roman" w:cs="Times New Roman"/>
          <w:bCs/>
          <w:sz w:val="24"/>
          <w:szCs w:val="20"/>
        </w:rPr>
        <w:t>, including the possible</w:t>
      </w:r>
      <w:r>
        <w:rPr>
          <w:rFonts w:ascii="Times New Roman" w:eastAsia="Times New Roman" w:hAnsi="Times New Roman" w:cs="Times New Roman"/>
          <w:bCs/>
          <w:sz w:val="24"/>
          <w:szCs w:val="20"/>
        </w:rPr>
        <w:t xml:space="preserve"> development of expertise, not currently available – </w:t>
      </w:r>
      <w:r w:rsidR="00C454DB">
        <w:rPr>
          <w:rFonts w:ascii="Times New Roman" w:eastAsia="Times New Roman" w:hAnsi="Times New Roman" w:cs="Times New Roman"/>
          <w:bCs/>
          <w:sz w:val="24"/>
          <w:szCs w:val="20"/>
        </w:rPr>
        <w:t>e.g.,</w:t>
      </w:r>
      <w:r>
        <w:rPr>
          <w:rFonts w:ascii="Times New Roman" w:eastAsia="Times New Roman" w:hAnsi="Times New Roman" w:cs="Times New Roman"/>
          <w:bCs/>
          <w:sz w:val="24"/>
          <w:szCs w:val="20"/>
        </w:rPr>
        <w:t xml:space="preserve"> in the area of modelling.</w:t>
      </w:r>
      <w:r w:rsidR="00E347CF">
        <w:rPr>
          <w:rFonts w:ascii="Times New Roman" w:eastAsia="Times New Roman" w:hAnsi="Times New Roman" w:cs="Times New Roman"/>
          <w:bCs/>
          <w:sz w:val="24"/>
          <w:szCs w:val="20"/>
        </w:rPr>
        <w:t xml:space="preserve"> </w:t>
      </w:r>
      <w:r w:rsidR="00C454DB">
        <w:rPr>
          <w:rFonts w:ascii="Times New Roman" w:eastAsia="Times New Roman" w:hAnsi="Times New Roman" w:cs="Times New Roman"/>
          <w:bCs/>
          <w:sz w:val="24"/>
          <w:szCs w:val="20"/>
        </w:rPr>
        <w:t>Based on the results of sub-components 2.1 and 2.2 above, a</w:t>
      </w:r>
      <w:r w:rsidR="00E347CF">
        <w:rPr>
          <w:rFonts w:ascii="Times New Roman" w:eastAsia="Times New Roman" w:hAnsi="Times New Roman" w:cs="Times New Roman"/>
          <w:bCs/>
          <w:sz w:val="24"/>
          <w:szCs w:val="20"/>
        </w:rPr>
        <w:t xml:space="preserve"> comprehensive training plan </w:t>
      </w:r>
      <w:r w:rsidR="00757E7C">
        <w:rPr>
          <w:rFonts w:ascii="Times New Roman" w:eastAsia="Times New Roman" w:hAnsi="Times New Roman" w:cs="Times New Roman"/>
          <w:bCs/>
          <w:sz w:val="24"/>
          <w:szCs w:val="20"/>
        </w:rPr>
        <w:t>needs to be developed</w:t>
      </w:r>
      <w:r w:rsidR="00E347CF">
        <w:rPr>
          <w:rFonts w:ascii="Times New Roman" w:eastAsia="Times New Roman" w:hAnsi="Times New Roman" w:cs="Times New Roman"/>
          <w:bCs/>
          <w:sz w:val="24"/>
          <w:szCs w:val="20"/>
        </w:rPr>
        <w:t xml:space="preserve"> including workshops, manuals and other training materials</w:t>
      </w:r>
    </w:p>
    <w:p w14:paraId="09B58A4B" w14:textId="77777777" w:rsidR="00E347CF" w:rsidRPr="00EC2B8D" w:rsidRDefault="00E347CF" w:rsidP="00EC2B8D">
      <w:pPr>
        <w:pStyle w:val="ListParagraph"/>
        <w:spacing w:after="160" w:line="259" w:lineRule="auto"/>
        <w:ind w:left="567"/>
        <w:jc w:val="both"/>
        <w:rPr>
          <w:rFonts w:ascii="Times New Roman" w:eastAsia="Times New Roman" w:hAnsi="Times New Roman" w:cs="Times New Roman"/>
          <w:bCs/>
          <w:sz w:val="24"/>
          <w:szCs w:val="20"/>
        </w:rPr>
      </w:pPr>
    </w:p>
    <w:p w14:paraId="14870C5B" w14:textId="23EDC91F" w:rsidR="004B088B" w:rsidRPr="004B088B" w:rsidRDefault="00761BD6" w:rsidP="004B088B">
      <w:pPr>
        <w:pStyle w:val="ListParagraph"/>
        <w:numPr>
          <w:ilvl w:val="0"/>
          <w:numId w:val="19"/>
        </w:numPr>
        <w:spacing w:after="160" w:line="259" w:lineRule="auto"/>
        <w:ind w:left="567"/>
        <w:jc w:val="both"/>
        <w:rPr>
          <w:rFonts w:ascii="Times New Roman" w:eastAsia="Times New Roman" w:hAnsi="Times New Roman" w:cs="Times New Roman"/>
          <w:b/>
          <w:i/>
          <w:iCs/>
          <w:sz w:val="24"/>
          <w:szCs w:val="20"/>
        </w:rPr>
      </w:pPr>
      <w:r>
        <w:rPr>
          <w:rFonts w:ascii="Times New Roman" w:eastAsia="Times New Roman" w:hAnsi="Times New Roman" w:cs="Times New Roman"/>
          <w:b/>
          <w:i/>
          <w:iCs/>
          <w:sz w:val="24"/>
          <w:szCs w:val="20"/>
        </w:rPr>
        <w:t>Mandatory Result</w:t>
      </w:r>
      <w:r w:rsidR="004D6ADD">
        <w:rPr>
          <w:rFonts w:ascii="Times New Roman" w:eastAsia="Times New Roman" w:hAnsi="Times New Roman" w:cs="Times New Roman"/>
          <w:b/>
          <w:i/>
          <w:iCs/>
          <w:sz w:val="24"/>
          <w:szCs w:val="20"/>
        </w:rPr>
        <w:t xml:space="preserve"> </w:t>
      </w:r>
      <w:r w:rsidR="004B088B" w:rsidRPr="004B088B">
        <w:rPr>
          <w:rFonts w:ascii="Times New Roman" w:eastAsia="Times New Roman" w:hAnsi="Times New Roman" w:cs="Times New Roman"/>
          <w:b/>
          <w:i/>
          <w:iCs/>
          <w:sz w:val="24"/>
          <w:szCs w:val="20"/>
        </w:rPr>
        <w:t>2.4</w:t>
      </w:r>
      <w:r w:rsidR="004D6ADD">
        <w:rPr>
          <w:rFonts w:ascii="Times New Roman" w:eastAsia="Times New Roman" w:hAnsi="Times New Roman" w:cs="Times New Roman"/>
          <w:b/>
          <w:i/>
          <w:iCs/>
          <w:sz w:val="24"/>
          <w:szCs w:val="20"/>
        </w:rPr>
        <w:t>:</w:t>
      </w:r>
      <w:r w:rsidR="004B088B" w:rsidRPr="004B088B">
        <w:rPr>
          <w:rFonts w:ascii="Times New Roman" w:eastAsia="Times New Roman" w:hAnsi="Times New Roman" w:cs="Times New Roman"/>
          <w:b/>
          <w:i/>
          <w:iCs/>
          <w:sz w:val="24"/>
          <w:szCs w:val="20"/>
        </w:rPr>
        <w:t xml:space="preserve"> Implement communication strategy with stakeholders on strengthening small area statistics</w:t>
      </w:r>
      <w:r w:rsidR="008F13F7" w:rsidRPr="008F13F7">
        <w:rPr>
          <w:rFonts w:ascii="Times New Roman" w:eastAsia="Times New Roman" w:hAnsi="Times New Roman" w:cs="Times New Roman"/>
          <w:b/>
          <w:i/>
          <w:iCs/>
          <w:color w:val="FF0000"/>
          <w:sz w:val="24"/>
          <w:szCs w:val="20"/>
        </w:rPr>
        <w:t xml:space="preserve"> </w:t>
      </w:r>
    </w:p>
    <w:p w14:paraId="1BF1BFE0" w14:textId="28D0E849" w:rsidR="00A06207" w:rsidRPr="00B05E58" w:rsidRDefault="0093601A" w:rsidP="00B05E58">
      <w:pPr>
        <w:spacing w:after="160" w:line="259" w:lineRule="auto"/>
        <w:ind w:left="567"/>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SAS</w:t>
      </w:r>
      <w:r w:rsidR="000322F8">
        <w:rPr>
          <w:rFonts w:ascii="Times New Roman" w:eastAsia="Times New Roman" w:hAnsi="Times New Roman" w:cs="Times New Roman"/>
          <w:bCs/>
          <w:sz w:val="24"/>
          <w:szCs w:val="20"/>
        </w:rPr>
        <w:t xml:space="preserve"> are a key policy requirement, particularly </w:t>
      </w:r>
      <w:r w:rsidR="002B1A4F">
        <w:rPr>
          <w:rFonts w:ascii="Times New Roman" w:eastAsia="Times New Roman" w:hAnsi="Times New Roman" w:cs="Times New Roman"/>
          <w:bCs/>
          <w:sz w:val="24"/>
          <w:szCs w:val="20"/>
        </w:rPr>
        <w:t>for</w:t>
      </w:r>
      <w:r w:rsidR="000322F8">
        <w:rPr>
          <w:rFonts w:ascii="Times New Roman" w:eastAsia="Times New Roman" w:hAnsi="Times New Roman" w:cs="Times New Roman"/>
          <w:bCs/>
          <w:sz w:val="24"/>
          <w:szCs w:val="20"/>
        </w:rPr>
        <w:t xml:space="preserve"> </w:t>
      </w:r>
      <w:r w:rsidR="002B11D3">
        <w:rPr>
          <w:rFonts w:ascii="Times New Roman" w:eastAsia="Times New Roman" w:hAnsi="Times New Roman" w:cs="Times New Roman"/>
          <w:bCs/>
          <w:sz w:val="24"/>
          <w:szCs w:val="20"/>
        </w:rPr>
        <w:t>government planning</w:t>
      </w:r>
      <w:r w:rsidR="000322F8">
        <w:rPr>
          <w:rFonts w:ascii="Times New Roman" w:eastAsia="Times New Roman" w:hAnsi="Times New Roman" w:cs="Times New Roman"/>
          <w:bCs/>
          <w:sz w:val="24"/>
          <w:szCs w:val="20"/>
        </w:rPr>
        <w:t xml:space="preserve"> and monitoring compliance with SDGs. </w:t>
      </w:r>
      <w:r w:rsidR="00B64FE7">
        <w:rPr>
          <w:rFonts w:ascii="Times New Roman" w:eastAsia="Times New Roman" w:hAnsi="Times New Roman" w:cs="Times New Roman"/>
          <w:bCs/>
          <w:sz w:val="24"/>
          <w:szCs w:val="20"/>
        </w:rPr>
        <w:t>Given the importance of th</w:t>
      </w:r>
      <w:r w:rsidR="00BC527B">
        <w:rPr>
          <w:rFonts w:ascii="Times New Roman" w:eastAsia="Times New Roman" w:hAnsi="Times New Roman" w:cs="Times New Roman"/>
          <w:bCs/>
          <w:sz w:val="24"/>
          <w:szCs w:val="20"/>
        </w:rPr>
        <w:t>is information</w:t>
      </w:r>
      <w:r w:rsidR="00B64FE7">
        <w:rPr>
          <w:rFonts w:ascii="Times New Roman" w:eastAsia="Times New Roman" w:hAnsi="Times New Roman" w:cs="Times New Roman"/>
          <w:bCs/>
          <w:sz w:val="24"/>
          <w:szCs w:val="20"/>
        </w:rPr>
        <w:t>, t</w:t>
      </w:r>
      <w:r w:rsidR="000322F8">
        <w:rPr>
          <w:rFonts w:ascii="Times New Roman" w:eastAsia="Times New Roman" w:hAnsi="Times New Roman" w:cs="Times New Roman"/>
          <w:bCs/>
          <w:sz w:val="24"/>
          <w:szCs w:val="20"/>
        </w:rPr>
        <w:t xml:space="preserve">he DoS role in providing the necessary data </w:t>
      </w:r>
      <w:r w:rsidR="00BF51F5">
        <w:rPr>
          <w:rFonts w:ascii="Times New Roman" w:eastAsia="Times New Roman" w:hAnsi="Times New Roman" w:cs="Times New Roman"/>
          <w:bCs/>
          <w:sz w:val="24"/>
          <w:szCs w:val="20"/>
        </w:rPr>
        <w:t xml:space="preserve">offers an excellent opportunity to enhance its public profile. This role </w:t>
      </w:r>
      <w:r w:rsidR="000322F8">
        <w:rPr>
          <w:rFonts w:ascii="Times New Roman" w:eastAsia="Times New Roman" w:hAnsi="Times New Roman" w:cs="Times New Roman"/>
          <w:bCs/>
          <w:sz w:val="24"/>
          <w:szCs w:val="20"/>
        </w:rPr>
        <w:t xml:space="preserve">needs to be highlighted and supported by all stakeholders at senior level. A comprehensive communications strategy, therefore, needs to be developed </w:t>
      </w:r>
      <w:r w:rsidR="00A2625F">
        <w:rPr>
          <w:rFonts w:ascii="Times New Roman" w:eastAsia="Times New Roman" w:hAnsi="Times New Roman" w:cs="Times New Roman"/>
          <w:bCs/>
          <w:sz w:val="24"/>
          <w:szCs w:val="20"/>
        </w:rPr>
        <w:t>to inform users</w:t>
      </w:r>
      <w:r w:rsidR="00922379">
        <w:rPr>
          <w:rFonts w:ascii="Times New Roman" w:eastAsia="Times New Roman" w:hAnsi="Times New Roman" w:cs="Times New Roman"/>
          <w:bCs/>
          <w:sz w:val="24"/>
          <w:szCs w:val="20"/>
        </w:rPr>
        <w:t>, media and</w:t>
      </w:r>
      <w:r w:rsidR="00A2625F">
        <w:rPr>
          <w:rFonts w:ascii="Times New Roman" w:eastAsia="Times New Roman" w:hAnsi="Times New Roman" w:cs="Times New Roman"/>
          <w:bCs/>
          <w:sz w:val="24"/>
          <w:szCs w:val="20"/>
        </w:rPr>
        <w:t xml:space="preserve"> the general public</w:t>
      </w:r>
      <w:r w:rsidR="00922379">
        <w:rPr>
          <w:rFonts w:ascii="Times New Roman" w:eastAsia="Times New Roman" w:hAnsi="Times New Roman" w:cs="Times New Roman"/>
          <w:bCs/>
          <w:sz w:val="24"/>
          <w:szCs w:val="20"/>
        </w:rPr>
        <w:t xml:space="preserve"> of the importance of DoS </w:t>
      </w:r>
      <w:r w:rsidR="002B1A4F">
        <w:rPr>
          <w:rFonts w:ascii="Times New Roman" w:eastAsia="Times New Roman" w:hAnsi="Times New Roman" w:cs="Times New Roman"/>
          <w:bCs/>
          <w:sz w:val="24"/>
          <w:szCs w:val="20"/>
        </w:rPr>
        <w:t xml:space="preserve">statistics </w:t>
      </w:r>
      <w:r w:rsidR="00922379">
        <w:rPr>
          <w:rFonts w:ascii="Times New Roman" w:eastAsia="Times New Roman" w:hAnsi="Times New Roman" w:cs="Times New Roman"/>
          <w:bCs/>
          <w:sz w:val="24"/>
          <w:szCs w:val="20"/>
        </w:rPr>
        <w:t>in this regard.</w:t>
      </w:r>
    </w:p>
    <w:p w14:paraId="245AAC6C" w14:textId="4A7E0497" w:rsidR="00A06207" w:rsidRPr="00922379" w:rsidRDefault="00B056D9" w:rsidP="00194298">
      <w:pPr>
        <w:ind w:left="426"/>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  </w:t>
      </w:r>
      <w:r w:rsidR="00761BD6">
        <w:rPr>
          <w:rFonts w:ascii="Times New Roman" w:eastAsia="Times New Roman" w:hAnsi="Times New Roman" w:cs="Times New Roman"/>
          <w:b/>
          <w:sz w:val="24"/>
          <w:szCs w:val="20"/>
        </w:rPr>
        <w:t>Component</w:t>
      </w:r>
      <w:r w:rsidR="00A06207" w:rsidRPr="00922379">
        <w:rPr>
          <w:rFonts w:ascii="Times New Roman" w:eastAsia="Times New Roman" w:hAnsi="Times New Roman" w:cs="Times New Roman"/>
          <w:b/>
          <w:sz w:val="24"/>
          <w:szCs w:val="20"/>
        </w:rPr>
        <w:t xml:space="preserve"> 3 - Develop strategy for dealing with missing or erroneous data </w:t>
      </w:r>
    </w:p>
    <w:p w14:paraId="315D4734" w14:textId="6E8E3E65" w:rsidR="002474BD" w:rsidRPr="006A4A26" w:rsidRDefault="002474BD" w:rsidP="002474BD">
      <w:pPr>
        <w:spacing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0"/>
        </w:rPr>
        <w:t xml:space="preserve">Surveys are a key source for providing consistent measured information to compile accurate statistical </w:t>
      </w:r>
      <w:r w:rsidR="00DC7836">
        <w:rPr>
          <w:rFonts w:ascii="Times New Roman" w:eastAsia="Times New Roman" w:hAnsi="Times New Roman" w:cs="Times New Roman"/>
          <w:bCs/>
          <w:sz w:val="24"/>
          <w:szCs w:val="20"/>
        </w:rPr>
        <w:t>outputs</w:t>
      </w:r>
      <w:r>
        <w:rPr>
          <w:rFonts w:ascii="Times New Roman" w:eastAsia="Times New Roman" w:hAnsi="Times New Roman" w:cs="Times New Roman"/>
          <w:bCs/>
          <w:sz w:val="24"/>
          <w:szCs w:val="20"/>
        </w:rPr>
        <w:t xml:space="preserve"> and to facilitate analysis. However, missing or erroneous data in surveys provide a significant challenge for statisticians, and can often undermine the level of confidence in survey-based results. Response rates and data quality have been identified as a problem for some DoS surveys. The twinning project will examine the level of missing or erroneous data in DoS surveys, and develop strategies to improve data quality and increase response rates in those surveys most affected. </w:t>
      </w:r>
      <w:r w:rsidR="00BF51F5">
        <w:rPr>
          <w:rFonts w:ascii="Times New Roman" w:eastAsia="Times New Roman" w:hAnsi="Times New Roman" w:cs="Times New Roman"/>
          <w:bCs/>
          <w:sz w:val="24"/>
          <w:szCs w:val="20"/>
        </w:rPr>
        <w:t xml:space="preserve">Component </w:t>
      </w:r>
      <w:r>
        <w:rPr>
          <w:rFonts w:ascii="Times New Roman" w:eastAsia="Times New Roman" w:hAnsi="Times New Roman" w:cs="Times New Roman"/>
          <w:bCs/>
          <w:sz w:val="24"/>
          <w:szCs w:val="20"/>
        </w:rPr>
        <w:t xml:space="preserve">3 will overlap to some extent, with </w:t>
      </w:r>
      <w:r w:rsidR="00BF51F5">
        <w:rPr>
          <w:rFonts w:ascii="Times New Roman" w:eastAsia="Times New Roman" w:hAnsi="Times New Roman" w:cs="Times New Roman"/>
          <w:bCs/>
          <w:sz w:val="24"/>
          <w:szCs w:val="20"/>
        </w:rPr>
        <w:t>Components</w:t>
      </w:r>
      <w:r>
        <w:rPr>
          <w:rFonts w:ascii="Times New Roman" w:eastAsia="Times New Roman" w:hAnsi="Times New Roman" w:cs="Times New Roman"/>
          <w:bCs/>
          <w:sz w:val="24"/>
          <w:szCs w:val="20"/>
        </w:rPr>
        <w:t xml:space="preserve"> 1 and 2 above.</w:t>
      </w:r>
    </w:p>
    <w:p w14:paraId="135B845F" w14:textId="626FB5E0" w:rsidR="00165E84" w:rsidRDefault="00761BD6" w:rsidP="00B323B0">
      <w:pPr>
        <w:spacing w:after="0" w:line="240" w:lineRule="auto"/>
        <w:ind w:left="426"/>
        <w:contextualSpacing/>
        <w:jc w:val="both"/>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Component</w:t>
      </w:r>
      <w:r w:rsidR="00A06207" w:rsidRPr="000913BA">
        <w:rPr>
          <w:rFonts w:ascii="Times New Roman" w:eastAsia="Times New Roman" w:hAnsi="Times New Roman" w:cs="Times New Roman"/>
          <w:b/>
          <w:bCs/>
          <w:sz w:val="24"/>
          <w:szCs w:val="20"/>
        </w:rPr>
        <w:t xml:space="preserve"> 3 </w:t>
      </w:r>
      <w:r w:rsidR="00F4191A">
        <w:rPr>
          <w:rFonts w:ascii="Times New Roman" w:eastAsia="Times New Roman" w:hAnsi="Times New Roman" w:cs="Times New Roman"/>
          <w:b/>
          <w:bCs/>
          <w:sz w:val="24"/>
          <w:szCs w:val="20"/>
        </w:rPr>
        <w:t>is</w:t>
      </w:r>
      <w:r w:rsidR="00A06207" w:rsidRPr="000913BA">
        <w:rPr>
          <w:rFonts w:ascii="Times New Roman" w:eastAsia="Times New Roman" w:hAnsi="Times New Roman" w:cs="Times New Roman"/>
          <w:b/>
          <w:bCs/>
          <w:sz w:val="24"/>
          <w:szCs w:val="20"/>
        </w:rPr>
        <w:t xml:space="preserve"> sub-divided into f</w:t>
      </w:r>
      <w:r w:rsidR="00AD21DB">
        <w:rPr>
          <w:rFonts w:ascii="Times New Roman" w:eastAsia="Times New Roman" w:hAnsi="Times New Roman" w:cs="Times New Roman"/>
          <w:b/>
          <w:bCs/>
          <w:sz w:val="24"/>
          <w:szCs w:val="20"/>
        </w:rPr>
        <w:t>our</w:t>
      </w:r>
      <w:r w:rsidR="00A06207" w:rsidRPr="000913BA">
        <w:rPr>
          <w:rFonts w:ascii="Times New Roman" w:eastAsia="Times New Roman" w:hAnsi="Times New Roman" w:cs="Times New Roman"/>
          <w:b/>
          <w:bCs/>
          <w:sz w:val="24"/>
          <w:szCs w:val="20"/>
        </w:rPr>
        <w:t xml:space="preserve"> sub-components</w:t>
      </w:r>
      <w:r w:rsidR="003446FB">
        <w:rPr>
          <w:rFonts w:ascii="Times New Roman" w:eastAsia="Times New Roman" w:hAnsi="Times New Roman" w:cs="Times New Roman"/>
          <w:b/>
          <w:bCs/>
          <w:sz w:val="24"/>
          <w:szCs w:val="20"/>
        </w:rPr>
        <w:t xml:space="preserve"> with mandatory results applicable to each</w:t>
      </w:r>
      <w:r w:rsidR="00A06207" w:rsidRPr="000913BA">
        <w:rPr>
          <w:rFonts w:ascii="Times New Roman" w:eastAsia="Times New Roman" w:hAnsi="Times New Roman" w:cs="Times New Roman"/>
          <w:b/>
          <w:bCs/>
          <w:sz w:val="24"/>
          <w:szCs w:val="20"/>
        </w:rPr>
        <w:t>:</w:t>
      </w:r>
    </w:p>
    <w:p w14:paraId="38F1EF3A" w14:textId="77777777" w:rsidR="00B323B0" w:rsidRPr="00B323B0" w:rsidRDefault="00B323B0" w:rsidP="00B323B0">
      <w:pPr>
        <w:spacing w:after="0" w:line="240" w:lineRule="auto"/>
        <w:ind w:left="426"/>
        <w:contextualSpacing/>
        <w:jc w:val="both"/>
        <w:rPr>
          <w:rFonts w:ascii="Times New Roman" w:eastAsia="Times New Roman" w:hAnsi="Times New Roman" w:cs="Times New Roman"/>
          <w:b/>
          <w:bCs/>
          <w:sz w:val="24"/>
          <w:szCs w:val="20"/>
        </w:rPr>
      </w:pPr>
    </w:p>
    <w:p w14:paraId="34735F2F" w14:textId="75EC3E57" w:rsidR="00A06207" w:rsidRPr="004E3FB1" w:rsidRDefault="00761BD6" w:rsidP="00194298">
      <w:pPr>
        <w:pStyle w:val="ListParagraph"/>
        <w:numPr>
          <w:ilvl w:val="0"/>
          <w:numId w:val="20"/>
        </w:numPr>
        <w:spacing w:after="160" w:line="259" w:lineRule="auto"/>
        <w:ind w:left="426"/>
        <w:jc w:val="both"/>
        <w:rPr>
          <w:rFonts w:ascii="Times New Roman" w:eastAsia="Times New Roman" w:hAnsi="Times New Roman" w:cs="Times New Roman"/>
          <w:b/>
          <w:i/>
          <w:iCs/>
          <w:sz w:val="24"/>
          <w:szCs w:val="20"/>
        </w:rPr>
      </w:pPr>
      <w:r>
        <w:rPr>
          <w:rFonts w:ascii="Times New Roman" w:eastAsia="Times New Roman" w:hAnsi="Times New Roman" w:cs="Times New Roman"/>
          <w:b/>
          <w:i/>
          <w:iCs/>
          <w:sz w:val="24"/>
          <w:szCs w:val="20"/>
        </w:rPr>
        <w:lastRenderedPageBreak/>
        <w:t xml:space="preserve">Mandatory Result </w:t>
      </w:r>
      <w:r w:rsidR="00A06207" w:rsidRPr="008E464F">
        <w:rPr>
          <w:rFonts w:ascii="Times New Roman" w:eastAsia="Times New Roman" w:hAnsi="Times New Roman" w:cs="Times New Roman"/>
          <w:b/>
          <w:i/>
          <w:iCs/>
          <w:sz w:val="24"/>
          <w:szCs w:val="20"/>
        </w:rPr>
        <w:t>3.1</w:t>
      </w:r>
      <w:r w:rsidR="001D0159">
        <w:rPr>
          <w:rFonts w:ascii="Times New Roman" w:eastAsia="Times New Roman" w:hAnsi="Times New Roman" w:cs="Times New Roman"/>
          <w:b/>
          <w:i/>
          <w:iCs/>
          <w:sz w:val="24"/>
          <w:szCs w:val="20"/>
        </w:rPr>
        <w:t>:</w:t>
      </w:r>
      <w:r w:rsidR="00A06207" w:rsidRPr="008E464F">
        <w:rPr>
          <w:rFonts w:ascii="Times New Roman" w:eastAsia="Times New Roman" w:hAnsi="Times New Roman" w:cs="Times New Roman"/>
          <w:b/>
          <w:i/>
          <w:iCs/>
          <w:sz w:val="24"/>
          <w:szCs w:val="20"/>
        </w:rPr>
        <w:t xml:space="preserve"> Review current methodology for dealing with missing or erroneous data by sector and make recommendations</w:t>
      </w:r>
      <w:r w:rsidR="008F13F7" w:rsidRPr="008F13F7">
        <w:rPr>
          <w:rFonts w:ascii="Times New Roman" w:eastAsia="Times New Roman" w:hAnsi="Times New Roman" w:cs="Times New Roman"/>
          <w:b/>
          <w:i/>
          <w:iCs/>
          <w:color w:val="FF0000"/>
          <w:sz w:val="24"/>
          <w:szCs w:val="20"/>
        </w:rPr>
        <w:t xml:space="preserve"> </w:t>
      </w:r>
    </w:p>
    <w:p w14:paraId="4917631E" w14:textId="77777777" w:rsidR="004E3FB1" w:rsidRDefault="004E3FB1" w:rsidP="004E3FB1">
      <w:pPr>
        <w:pStyle w:val="ListParagraph"/>
        <w:spacing w:after="160" w:line="259" w:lineRule="auto"/>
        <w:ind w:left="426"/>
        <w:jc w:val="both"/>
        <w:rPr>
          <w:rFonts w:ascii="Times New Roman" w:eastAsia="Times New Roman" w:hAnsi="Times New Roman" w:cs="Times New Roman"/>
          <w:bCs/>
          <w:sz w:val="24"/>
          <w:szCs w:val="20"/>
        </w:rPr>
      </w:pPr>
    </w:p>
    <w:p w14:paraId="214255F5" w14:textId="7B901AF0" w:rsidR="00AF2F5C" w:rsidRDefault="00F20588" w:rsidP="00F45448">
      <w:pPr>
        <w:pStyle w:val="ListParagraph"/>
        <w:spacing w:after="160" w:line="240" w:lineRule="auto"/>
        <w:ind w:left="425"/>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This sub-component will focus on current procedures for dealing with missing or erroneous data. </w:t>
      </w:r>
      <w:r w:rsidR="00BD1DC4">
        <w:rPr>
          <w:rFonts w:ascii="Times New Roman" w:eastAsia="Times New Roman" w:hAnsi="Times New Roman" w:cs="Times New Roman"/>
          <w:bCs/>
          <w:sz w:val="24"/>
          <w:szCs w:val="20"/>
        </w:rPr>
        <w:t xml:space="preserve">The first step is to undertake an assessment of current DoS surveys to identify those most affected by </w:t>
      </w:r>
      <w:r w:rsidR="00EB3EA8">
        <w:rPr>
          <w:rFonts w:ascii="Times New Roman" w:eastAsia="Times New Roman" w:hAnsi="Times New Roman" w:cs="Times New Roman"/>
          <w:bCs/>
          <w:sz w:val="24"/>
          <w:szCs w:val="20"/>
        </w:rPr>
        <w:t>poor or inaccurate responses</w:t>
      </w:r>
      <w:r w:rsidR="00BD1DC4">
        <w:rPr>
          <w:rFonts w:ascii="Times New Roman" w:eastAsia="Times New Roman" w:hAnsi="Times New Roman" w:cs="Times New Roman"/>
          <w:bCs/>
          <w:sz w:val="24"/>
          <w:szCs w:val="20"/>
        </w:rPr>
        <w:t>. A</w:t>
      </w:r>
      <w:r w:rsidR="00AF2F5C">
        <w:rPr>
          <w:rFonts w:ascii="Times New Roman" w:eastAsia="Times New Roman" w:hAnsi="Times New Roman" w:cs="Times New Roman"/>
          <w:bCs/>
          <w:sz w:val="24"/>
          <w:szCs w:val="20"/>
        </w:rPr>
        <w:t xml:space="preserve"> review of the reasons for poor response or non-</w:t>
      </w:r>
      <w:r w:rsidR="00CE5C34">
        <w:rPr>
          <w:rFonts w:ascii="Times New Roman" w:eastAsia="Times New Roman" w:hAnsi="Times New Roman" w:cs="Times New Roman"/>
          <w:bCs/>
          <w:sz w:val="24"/>
          <w:szCs w:val="20"/>
        </w:rPr>
        <w:t>response</w:t>
      </w:r>
      <w:r w:rsidR="00BD1DC4">
        <w:rPr>
          <w:rFonts w:ascii="Times New Roman" w:eastAsia="Times New Roman" w:hAnsi="Times New Roman" w:cs="Times New Roman"/>
          <w:bCs/>
          <w:sz w:val="24"/>
          <w:szCs w:val="20"/>
        </w:rPr>
        <w:t xml:space="preserve"> is </w:t>
      </w:r>
      <w:r w:rsidR="0076411D">
        <w:rPr>
          <w:rFonts w:ascii="Times New Roman" w:eastAsia="Times New Roman" w:hAnsi="Times New Roman" w:cs="Times New Roman"/>
          <w:bCs/>
          <w:sz w:val="24"/>
          <w:szCs w:val="20"/>
        </w:rPr>
        <w:t xml:space="preserve">then required. Based on the information collected, </w:t>
      </w:r>
      <w:r w:rsidR="00F00915">
        <w:rPr>
          <w:rFonts w:ascii="Times New Roman" w:eastAsia="Times New Roman" w:hAnsi="Times New Roman" w:cs="Times New Roman"/>
          <w:bCs/>
          <w:sz w:val="24"/>
          <w:szCs w:val="20"/>
        </w:rPr>
        <w:t>a</w:t>
      </w:r>
      <w:r w:rsidR="00AF2F5C">
        <w:rPr>
          <w:rFonts w:ascii="Times New Roman" w:eastAsia="Times New Roman" w:hAnsi="Times New Roman" w:cs="Times New Roman"/>
          <w:bCs/>
          <w:sz w:val="24"/>
          <w:szCs w:val="20"/>
        </w:rPr>
        <w:t xml:space="preserve">n action plan </w:t>
      </w:r>
      <w:r>
        <w:rPr>
          <w:rFonts w:ascii="Times New Roman" w:eastAsia="Times New Roman" w:hAnsi="Times New Roman" w:cs="Times New Roman"/>
          <w:bCs/>
          <w:sz w:val="24"/>
          <w:szCs w:val="20"/>
        </w:rPr>
        <w:t xml:space="preserve">to </w:t>
      </w:r>
      <w:r w:rsidR="00CE5C34">
        <w:rPr>
          <w:rFonts w:ascii="Times New Roman" w:eastAsia="Times New Roman" w:hAnsi="Times New Roman" w:cs="Times New Roman"/>
          <w:bCs/>
          <w:sz w:val="24"/>
          <w:szCs w:val="20"/>
        </w:rPr>
        <w:t>address the issues raised</w:t>
      </w:r>
      <w:r w:rsidR="0076411D">
        <w:rPr>
          <w:rFonts w:ascii="Times New Roman" w:eastAsia="Times New Roman" w:hAnsi="Times New Roman" w:cs="Times New Roman"/>
          <w:bCs/>
          <w:sz w:val="24"/>
          <w:szCs w:val="20"/>
        </w:rPr>
        <w:t xml:space="preserve"> will be prepared</w:t>
      </w:r>
      <w:r w:rsidR="00CE5C34">
        <w:rPr>
          <w:rFonts w:ascii="Times New Roman" w:eastAsia="Times New Roman" w:hAnsi="Times New Roman" w:cs="Times New Roman"/>
          <w:bCs/>
          <w:sz w:val="24"/>
          <w:szCs w:val="20"/>
        </w:rPr>
        <w:t xml:space="preserve">. This sub-component will review the </w:t>
      </w:r>
      <w:r w:rsidR="00F00915">
        <w:rPr>
          <w:rFonts w:ascii="Times New Roman" w:eastAsia="Times New Roman" w:hAnsi="Times New Roman" w:cs="Times New Roman"/>
          <w:bCs/>
          <w:sz w:val="24"/>
          <w:szCs w:val="20"/>
        </w:rPr>
        <w:t xml:space="preserve">current </w:t>
      </w:r>
      <w:r w:rsidR="00CE5C34">
        <w:rPr>
          <w:rFonts w:ascii="Times New Roman" w:eastAsia="Times New Roman" w:hAnsi="Times New Roman" w:cs="Times New Roman"/>
          <w:bCs/>
          <w:sz w:val="24"/>
          <w:szCs w:val="20"/>
        </w:rPr>
        <w:t xml:space="preserve">methodologies for dealing with non-response and </w:t>
      </w:r>
      <w:r w:rsidR="0076411D">
        <w:rPr>
          <w:rFonts w:ascii="Times New Roman" w:eastAsia="Times New Roman" w:hAnsi="Times New Roman" w:cs="Times New Roman"/>
          <w:bCs/>
          <w:sz w:val="24"/>
          <w:szCs w:val="20"/>
        </w:rPr>
        <w:t>poor-quality</w:t>
      </w:r>
      <w:r w:rsidR="00CE5C34">
        <w:rPr>
          <w:rFonts w:ascii="Times New Roman" w:eastAsia="Times New Roman" w:hAnsi="Times New Roman" w:cs="Times New Roman"/>
          <w:bCs/>
          <w:sz w:val="24"/>
          <w:szCs w:val="20"/>
        </w:rPr>
        <w:t xml:space="preserve"> responses and make recommendations</w:t>
      </w:r>
      <w:r w:rsidR="0076411D">
        <w:rPr>
          <w:rFonts w:ascii="Times New Roman" w:eastAsia="Times New Roman" w:hAnsi="Times New Roman" w:cs="Times New Roman"/>
          <w:bCs/>
          <w:sz w:val="24"/>
          <w:szCs w:val="20"/>
        </w:rPr>
        <w:t xml:space="preserve"> on how these can be strengthened</w:t>
      </w:r>
      <w:r w:rsidR="00CE5C34">
        <w:rPr>
          <w:rFonts w:ascii="Times New Roman" w:eastAsia="Times New Roman" w:hAnsi="Times New Roman" w:cs="Times New Roman"/>
          <w:bCs/>
          <w:sz w:val="24"/>
          <w:szCs w:val="20"/>
        </w:rPr>
        <w:t>.</w:t>
      </w:r>
    </w:p>
    <w:p w14:paraId="08E86C9A" w14:textId="77777777" w:rsidR="00AF2F5C" w:rsidRPr="00AF2F5C" w:rsidRDefault="00AF2F5C" w:rsidP="004E3FB1">
      <w:pPr>
        <w:pStyle w:val="ListParagraph"/>
        <w:spacing w:after="160" w:line="259" w:lineRule="auto"/>
        <w:ind w:left="426"/>
        <w:jc w:val="both"/>
        <w:rPr>
          <w:rFonts w:ascii="Times New Roman" w:eastAsia="Times New Roman" w:hAnsi="Times New Roman" w:cs="Times New Roman"/>
          <w:bCs/>
          <w:sz w:val="24"/>
          <w:szCs w:val="20"/>
        </w:rPr>
      </w:pPr>
    </w:p>
    <w:p w14:paraId="579B0631" w14:textId="034A5CD7" w:rsidR="00A06207" w:rsidRPr="00AF2F5C" w:rsidRDefault="00761BD6" w:rsidP="00194298">
      <w:pPr>
        <w:pStyle w:val="ListParagraph"/>
        <w:numPr>
          <w:ilvl w:val="0"/>
          <w:numId w:val="20"/>
        </w:numPr>
        <w:spacing w:after="160" w:line="259" w:lineRule="auto"/>
        <w:ind w:left="426"/>
        <w:jc w:val="both"/>
        <w:rPr>
          <w:rFonts w:ascii="Times New Roman" w:eastAsia="Times New Roman" w:hAnsi="Times New Roman" w:cs="Times New Roman"/>
          <w:b/>
          <w:i/>
          <w:iCs/>
          <w:sz w:val="24"/>
          <w:szCs w:val="20"/>
        </w:rPr>
      </w:pPr>
      <w:r>
        <w:rPr>
          <w:rFonts w:ascii="Times New Roman" w:eastAsia="Times New Roman" w:hAnsi="Times New Roman" w:cs="Times New Roman"/>
          <w:b/>
          <w:i/>
          <w:iCs/>
          <w:sz w:val="24"/>
          <w:szCs w:val="20"/>
        </w:rPr>
        <w:t>Mandatory Result</w:t>
      </w:r>
      <w:r w:rsidR="001D0159">
        <w:rPr>
          <w:rFonts w:ascii="Times New Roman" w:eastAsia="Times New Roman" w:hAnsi="Times New Roman" w:cs="Times New Roman"/>
          <w:b/>
          <w:i/>
          <w:iCs/>
          <w:sz w:val="24"/>
          <w:szCs w:val="20"/>
        </w:rPr>
        <w:t xml:space="preserve"> </w:t>
      </w:r>
      <w:r w:rsidR="00A06207" w:rsidRPr="008E464F">
        <w:rPr>
          <w:rFonts w:ascii="Times New Roman" w:eastAsia="Times New Roman" w:hAnsi="Times New Roman" w:cs="Times New Roman"/>
          <w:b/>
          <w:i/>
          <w:iCs/>
          <w:sz w:val="24"/>
          <w:szCs w:val="20"/>
        </w:rPr>
        <w:t>3.2</w:t>
      </w:r>
      <w:r w:rsidR="001D0159">
        <w:rPr>
          <w:rFonts w:ascii="Times New Roman" w:eastAsia="Times New Roman" w:hAnsi="Times New Roman" w:cs="Times New Roman"/>
          <w:b/>
          <w:i/>
          <w:iCs/>
          <w:sz w:val="24"/>
          <w:szCs w:val="20"/>
        </w:rPr>
        <w:t>:</w:t>
      </w:r>
      <w:r w:rsidR="00A06207" w:rsidRPr="008E464F">
        <w:rPr>
          <w:rFonts w:ascii="Times New Roman" w:eastAsia="Times New Roman" w:hAnsi="Times New Roman" w:cs="Times New Roman"/>
          <w:b/>
          <w:i/>
          <w:iCs/>
          <w:sz w:val="24"/>
          <w:szCs w:val="20"/>
        </w:rPr>
        <w:t xml:space="preserve"> Explore how administrative data can update the farm </w:t>
      </w:r>
      <w:r w:rsidR="00A06207">
        <w:rPr>
          <w:rFonts w:ascii="Times New Roman" w:eastAsia="Times New Roman" w:hAnsi="Times New Roman" w:cs="Times New Roman"/>
          <w:b/>
          <w:i/>
          <w:iCs/>
          <w:sz w:val="24"/>
          <w:szCs w:val="20"/>
        </w:rPr>
        <w:t>register</w:t>
      </w:r>
      <w:r w:rsidR="00475F93">
        <w:rPr>
          <w:rFonts w:ascii="Times New Roman" w:eastAsia="Times New Roman" w:hAnsi="Times New Roman" w:cs="Times New Roman"/>
          <w:b/>
          <w:i/>
          <w:iCs/>
          <w:sz w:val="24"/>
          <w:szCs w:val="20"/>
        </w:rPr>
        <w:t>,</w:t>
      </w:r>
      <w:r w:rsidR="00EE640A">
        <w:rPr>
          <w:rFonts w:ascii="Times New Roman" w:eastAsia="Times New Roman" w:hAnsi="Times New Roman" w:cs="Times New Roman"/>
          <w:b/>
          <w:i/>
          <w:iCs/>
          <w:sz w:val="24"/>
          <w:szCs w:val="20"/>
        </w:rPr>
        <w:t xml:space="preserve"> </w:t>
      </w:r>
      <w:r w:rsidR="00A06207" w:rsidRPr="008E464F">
        <w:rPr>
          <w:rFonts w:ascii="Times New Roman" w:eastAsia="Times New Roman" w:hAnsi="Times New Roman" w:cs="Times New Roman"/>
          <w:b/>
          <w:i/>
          <w:iCs/>
          <w:sz w:val="24"/>
          <w:szCs w:val="20"/>
        </w:rPr>
        <w:t>improve the sampling framework for agricultural surveys</w:t>
      </w:r>
      <w:r w:rsidR="00475F93">
        <w:rPr>
          <w:rFonts w:ascii="Times New Roman" w:eastAsia="Times New Roman" w:hAnsi="Times New Roman" w:cs="Times New Roman"/>
          <w:b/>
          <w:i/>
          <w:iCs/>
          <w:sz w:val="24"/>
          <w:szCs w:val="20"/>
        </w:rPr>
        <w:t xml:space="preserve"> and enhance agricultural statistics</w:t>
      </w:r>
      <w:r w:rsidR="008F13F7" w:rsidRPr="008F13F7">
        <w:rPr>
          <w:rFonts w:ascii="Times New Roman" w:eastAsia="Times New Roman" w:hAnsi="Times New Roman" w:cs="Times New Roman"/>
          <w:b/>
          <w:i/>
          <w:iCs/>
          <w:color w:val="FF0000"/>
          <w:sz w:val="24"/>
          <w:szCs w:val="20"/>
        </w:rPr>
        <w:t xml:space="preserve"> </w:t>
      </w:r>
    </w:p>
    <w:p w14:paraId="7149731E" w14:textId="77777777" w:rsidR="00AF2F5C" w:rsidRDefault="00AF2F5C" w:rsidP="00AF2F5C">
      <w:pPr>
        <w:pStyle w:val="ListParagraph"/>
        <w:spacing w:after="160" w:line="259" w:lineRule="auto"/>
        <w:ind w:left="426"/>
        <w:jc w:val="both"/>
        <w:rPr>
          <w:rFonts w:ascii="Times New Roman" w:eastAsia="Times New Roman" w:hAnsi="Times New Roman" w:cs="Times New Roman"/>
          <w:b/>
          <w:i/>
          <w:iCs/>
          <w:color w:val="FF0000"/>
          <w:sz w:val="24"/>
          <w:szCs w:val="20"/>
        </w:rPr>
      </w:pPr>
    </w:p>
    <w:p w14:paraId="29D246A0" w14:textId="096796A9" w:rsidR="00AF2F5C" w:rsidRDefault="00AF2F5C" w:rsidP="00F45448">
      <w:pPr>
        <w:pStyle w:val="ListParagraph"/>
        <w:spacing w:after="160" w:line="240" w:lineRule="auto"/>
        <w:ind w:left="425"/>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The sampling frame and s</w:t>
      </w:r>
      <w:r w:rsidR="00A654D1">
        <w:rPr>
          <w:rFonts w:ascii="Times New Roman" w:eastAsia="Times New Roman" w:hAnsi="Times New Roman" w:cs="Times New Roman"/>
          <w:bCs/>
          <w:sz w:val="24"/>
          <w:szCs w:val="20"/>
        </w:rPr>
        <w:t xml:space="preserve">ample </w:t>
      </w:r>
      <w:r>
        <w:rPr>
          <w:rFonts w:ascii="Times New Roman" w:eastAsia="Times New Roman" w:hAnsi="Times New Roman" w:cs="Times New Roman"/>
          <w:bCs/>
          <w:sz w:val="24"/>
          <w:szCs w:val="20"/>
        </w:rPr>
        <w:t xml:space="preserve">selection </w:t>
      </w:r>
      <w:r w:rsidR="00A654D1">
        <w:rPr>
          <w:rFonts w:ascii="Times New Roman" w:eastAsia="Times New Roman" w:hAnsi="Times New Roman" w:cs="Times New Roman"/>
          <w:bCs/>
          <w:sz w:val="24"/>
          <w:szCs w:val="20"/>
        </w:rPr>
        <w:t xml:space="preserve">for agricultural surveys are outdated and based on historic Agricultural Censuses in some instances. This sub-component will </w:t>
      </w:r>
      <w:r w:rsidR="00D65517">
        <w:rPr>
          <w:rFonts w:ascii="Times New Roman" w:eastAsia="Times New Roman" w:hAnsi="Times New Roman" w:cs="Times New Roman"/>
          <w:bCs/>
          <w:sz w:val="24"/>
          <w:szCs w:val="20"/>
        </w:rPr>
        <w:t xml:space="preserve">build on the work undertaken under sub-component 1.1 above. It will </w:t>
      </w:r>
      <w:r w:rsidR="00A654D1">
        <w:rPr>
          <w:rFonts w:ascii="Times New Roman" w:eastAsia="Times New Roman" w:hAnsi="Times New Roman" w:cs="Times New Roman"/>
          <w:bCs/>
          <w:sz w:val="24"/>
          <w:szCs w:val="20"/>
        </w:rPr>
        <w:t xml:space="preserve">review the current methodology for selecting samples and examine how administrative data can be combined with Agricultural Census information to update the agricultural register and improve </w:t>
      </w:r>
      <w:r w:rsidR="00EE640A">
        <w:rPr>
          <w:rFonts w:ascii="Times New Roman" w:eastAsia="Times New Roman" w:hAnsi="Times New Roman" w:cs="Times New Roman"/>
          <w:bCs/>
          <w:sz w:val="24"/>
          <w:szCs w:val="20"/>
        </w:rPr>
        <w:t xml:space="preserve">and revise </w:t>
      </w:r>
      <w:r w:rsidR="00A654D1">
        <w:rPr>
          <w:rFonts w:ascii="Times New Roman" w:eastAsia="Times New Roman" w:hAnsi="Times New Roman" w:cs="Times New Roman"/>
          <w:bCs/>
          <w:sz w:val="24"/>
          <w:szCs w:val="20"/>
        </w:rPr>
        <w:t>sample selection.</w:t>
      </w:r>
      <w:r w:rsidR="00475F93">
        <w:rPr>
          <w:rFonts w:ascii="Times New Roman" w:eastAsia="Times New Roman" w:hAnsi="Times New Roman" w:cs="Times New Roman"/>
          <w:bCs/>
          <w:sz w:val="24"/>
          <w:szCs w:val="20"/>
        </w:rPr>
        <w:t xml:space="preserve"> </w:t>
      </w:r>
      <w:r w:rsidR="00EA593F">
        <w:rPr>
          <w:rFonts w:ascii="Times New Roman" w:eastAsia="Times New Roman" w:hAnsi="Times New Roman" w:cs="Times New Roman"/>
          <w:bCs/>
          <w:sz w:val="24"/>
          <w:szCs w:val="20"/>
        </w:rPr>
        <w:t xml:space="preserve">In addition, the potential for greater incorporation of administrative data </w:t>
      </w:r>
      <w:r w:rsidR="00EE640A">
        <w:rPr>
          <w:rFonts w:ascii="Times New Roman" w:eastAsia="Times New Roman" w:hAnsi="Times New Roman" w:cs="Times New Roman"/>
          <w:bCs/>
          <w:sz w:val="24"/>
          <w:szCs w:val="20"/>
        </w:rPr>
        <w:t xml:space="preserve">to </w:t>
      </w:r>
      <w:r w:rsidR="00291817">
        <w:rPr>
          <w:rFonts w:ascii="Times New Roman" w:eastAsia="Times New Roman" w:hAnsi="Times New Roman" w:cs="Times New Roman"/>
          <w:bCs/>
          <w:sz w:val="24"/>
          <w:szCs w:val="20"/>
        </w:rPr>
        <w:t xml:space="preserve">enhance </w:t>
      </w:r>
      <w:r w:rsidR="00F00915">
        <w:rPr>
          <w:rFonts w:ascii="Times New Roman" w:eastAsia="Times New Roman" w:hAnsi="Times New Roman" w:cs="Times New Roman"/>
          <w:bCs/>
          <w:sz w:val="24"/>
          <w:szCs w:val="20"/>
        </w:rPr>
        <w:t xml:space="preserve">current </w:t>
      </w:r>
      <w:r w:rsidR="00EA593F">
        <w:rPr>
          <w:rFonts w:ascii="Times New Roman" w:eastAsia="Times New Roman" w:hAnsi="Times New Roman" w:cs="Times New Roman"/>
          <w:bCs/>
          <w:sz w:val="24"/>
          <w:szCs w:val="20"/>
        </w:rPr>
        <w:t xml:space="preserve">agricultural statistics </w:t>
      </w:r>
      <w:r w:rsidR="00F00915">
        <w:rPr>
          <w:rFonts w:ascii="Times New Roman" w:eastAsia="Times New Roman" w:hAnsi="Times New Roman" w:cs="Times New Roman"/>
          <w:bCs/>
          <w:sz w:val="24"/>
          <w:szCs w:val="20"/>
        </w:rPr>
        <w:t xml:space="preserve">outputs </w:t>
      </w:r>
      <w:r w:rsidR="0053003F">
        <w:rPr>
          <w:rFonts w:ascii="Times New Roman" w:eastAsia="Times New Roman" w:hAnsi="Times New Roman" w:cs="Times New Roman"/>
          <w:bCs/>
          <w:sz w:val="24"/>
          <w:szCs w:val="20"/>
        </w:rPr>
        <w:t xml:space="preserve">will </w:t>
      </w:r>
      <w:r w:rsidR="00EA593F">
        <w:rPr>
          <w:rFonts w:ascii="Times New Roman" w:eastAsia="Times New Roman" w:hAnsi="Times New Roman" w:cs="Times New Roman"/>
          <w:bCs/>
          <w:sz w:val="24"/>
          <w:szCs w:val="20"/>
        </w:rPr>
        <w:t>be examined, and recommendations drawn up.</w:t>
      </w:r>
    </w:p>
    <w:p w14:paraId="02EC445E" w14:textId="77777777" w:rsidR="00A654D1" w:rsidRPr="00AF2F5C" w:rsidRDefault="00A654D1" w:rsidP="00F45448">
      <w:pPr>
        <w:pStyle w:val="ListParagraph"/>
        <w:spacing w:after="160" w:line="240" w:lineRule="auto"/>
        <w:ind w:left="425"/>
        <w:jc w:val="both"/>
        <w:rPr>
          <w:rFonts w:ascii="Times New Roman" w:eastAsia="Times New Roman" w:hAnsi="Times New Roman" w:cs="Times New Roman"/>
          <w:bCs/>
          <w:sz w:val="24"/>
          <w:szCs w:val="20"/>
        </w:rPr>
      </w:pPr>
    </w:p>
    <w:p w14:paraId="3D076E44" w14:textId="03F9AAE4" w:rsidR="00A06207" w:rsidRPr="00A654D1" w:rsidRDefault="00761BD6" w:rsidP="00194298">
      <w:pPr>
        <w:pStyle w:val="ListParagraph"/>
        <w:numPr>
          <w:ilvl w:val="0"/>
          <w:numId w:val="20"/>
        </w:numPr>
        <w:spacing w:after="160" w:line="259" w:lineRule="auto"/>
        <w:ind w:left="426"/>
        <w:jc w:val="both"/>
        <w:rPr>
          <w:rFonts w:ascii="Times New Roman" w:eastAsia="Times New Roman" w:hAnsi="Times New Roman" w:cs="Times New Roman"/>
          <w:b/>
          <w:i/>
          <w:iCs/>
          <w:sz w:val="24"/>
          <w:szCs w:val="20"/>
        </w:rPr>
      </w:pPr>
      <w:r>
        <w:rPr>
          <w:rFonts w:ascii="Times New Roman" w:eastAsia="Times New Roman" w:hAnsi="Times New Roman" w:cs="Times New Roman"/>
          <w:b/>
          <w:i/>
          <w:iCs/>
          <w:sz w:val="24"/>
          <w:szCs w:val="20"/>
        </w:rPr>
        <w:t xml:space="preserve">Mandatory Result </w:t>
      </w:r>
      <w:r w:rsidR="00A06207" w:rsidRPr="008E464F">
        <w:rPr>
          <w:rFonts w:ascii="Times New Roman" w:eastAsia="Times New Roman" w:hAnsi="Times New Roman" w:cs="Times New Roman"/>
          <w:b/>
          <w:i/>
          <w:iCs/>
          <w:sz w:val="24"/>
          <w:szCs w:val="20"/>
        </w:rPr>
        <w:t>3.3</w:t>
      </w:r>
      <w:r w:rsidR="001D0159">
        <w:rPr>
          <w:rFonts w:ascii="Times New Roman" w:eastAsia="Times New Roman" w:hAnsi="Times New Roman" w:cs="Times New Roman"/>
          <w:b/>
          <w:i/>
          <w:iCs/>
          <w:sz w:val="24"/>
          <w:szCs w:val="20"/>
        </w:rPr>
        <w:t>:</w:t>
      </w:r>
      <w:r w:rsidR="00A06207" w:rsidRPr="008E464F">
        <w:rPr>
          <w:rFonts w:ascii="Times New Roman" w:eastAsia="Times New Roman" w:hAnsi="Times New Roman" w:cs="Times New Roman"/>
          <w:b/>
          <w:i/>
          <w:iCs/>
          <w:sz w:val="24"/>
          <w:szCs w:val="20"/>
        </w:rPr>
        <w:t xml:space="preserve"> Review quality framework for survey data and make recommendations</w:t>
      </w:r>
      <w:r w:rsidR="008F13F7" w:rsidRPr="008F13F7">
        <w:rPr>
          <w:rFonts w:ascii="Times New Roman" w:eastAsia="Times New Roman" w:hAnsi="Times New Roman" w:cs="Times New Roman"/>
          <w:b/>
          <w:i/>
          <w:iCs/>
          <w:color w:val="FF0000"/>
          <w:sz w:val="24"/>
          <w:szCs w:val="20"/>
        </w:rPr>
        <w:t xml:space="preserve"> </w:t>
      </w:r>
    </w:p>
    <w:p w14:paraId="611DEF4F" w14:textId="77777777" w:rsidR="00A654D1" w:rsidRDefault="00A654D1" w:rsidP="00A654D1">
      <w:pPr>
        <w:pStyle w:val="ListParagraph"/>
        <w:spacing w:after="160" w:line="259" w:lineRule="auto"/>
        <w:ind w:left="426"/>
        <w:jc w:val="both"/>
        <w:rPr>
          <w:rFonts w:ascii="Times New Roman" w:eastAsia="Times New Roman" w:hAnsi="Times New Roman" w:cs="Times New Roman"/>
          <w:b/>
          <w:i/>
          <w:iCs/>
          <w:color w:val="FF0000"/>
          <w:sz w:val="24"/>
          <w:szCs w:val="20"/>
        </w:rPr>
      </w:pPr>
    </w:p>
    <w:p w14:paraId="54729AEA" w14:textId="09E81F7D" w:rsidR="00F65F66" w:rsidRDefault="005D54D4" w:rsidP="00D613AD">
      <w:pPr>
        <w:pStyle w:val="ListParagraph"/>
        <w:tabs>
          <w:tab w:val="left" w:pos="426"/>
        </w:tabs>
        <w:spacing w:after="160" w:line="259" w:lineRule="auto"/>
        <w:ind w:left="426"/>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Delivery of the objectiv</w:t>
      </w:r>
      <w:r w:rsidR="005C073B">
        <w:rPr>
          <w:rFonts w:ascii="Times New Roman" w:eastAsia="Times New Roman" w:hAnsi="Times New Roman" w:cs="Times New Roman"/>
          <w:bCs/>
          <w:sz w:val="24"/>
          <w:szCs w:val="20"/>
        </w:rPr>
        <w:t>es</w:t>
      </w:r>
      <w:r>
        <w:rPr>
          <w:rFonts w:ascii="Times New Roman" w:eastAsia="Times New Roman" w:hAnsi="Times New Roman" w:cs="Times New Roman"/>
          <w:bCs/>
          <w:sz w:val="24"/>
          <w:szCs w:val="20"/>
        </w:rPr>
        <w:t xml:space="preserve"> of the twinning project will require a review of the quality controls currently in existence in the DoS for survey-based data</w:t>
      </w:r>
      <w:r w:rsidR="006F1CE7">
        <w:rPr>
          <w:rFonts w:ascii="Times New Roman" w:eastAsia="Times New Roman" w:hAnsi="Times New Roman" w:cs="Times New Roman"/>
          <w:bCs/>
          <w:sz w:val="24"/>
          <w:szCs w:val="20"/>
        </w:rPr>
        <w:t>, and recommendations for improvement, where necessary</w:t>
      </w:r>
      <w:r>
        <w:rPr>
          <w:rFonts w:ascii="Times New Roman" w:eastAsia="Times New Roman" w:hAnsi="Times New Roman" w:cs="Times New Roman"/>
          <w:bCs/>
          <w:sz w:val="24"/>
          <w:szCs w:val="20"/>
        </w:rPr>
        <w:t xml:space="preserve">. Metadata should cover definitions, classifications and nomenclatures for the variables collected and the statistical methodologies used. The Quality Assurance Framework of the European Statistical System provides an </w:t>
      </w:r>
      <w:r w:rsidR="008F151D">
        <w:rPr>
          <w:rFonts w:ascii="Times New Roman" w:eastAsia="Times New Roman" w:hAnsi="Times New Roman" w:cs="Times New Roman"/>
          <w:bCs/>
          <w:sz w:val="24"/>
          <w:szCs w:val="20"/>
        </w:rPr>
        <w:t xml:space="preserve">excellent </w:t>
      </w:r>
      <w:r>
        <w:rPr>
          <w:rFonts w:ascii="Times New Roman" w:eastAsia="Times New Roman" w:hAnsi="Times New Roman" w:cs="Times New Roman"/>
          <w:bCs/>
          <w:sz w:val="24"/>
          <w:szCs w:val="20"/>
        </w:rPr>
        <w:t>template</w:t>
      </w:r>
      <w:r w:rsidR="00FE776D">
        <w:rPr>
          <w:rFonts w:ascii="Times New Roman" w:eastAsia="Times New Roman" w:hAnsi="Times New Roman" w:cs="Times New Roman"/>
          <w:bCs/>
          <w:sz w:val="24"/>
          <w:szCs w:val="20"/>
        </w:rPr>
        <w:t xml:space="preserve"> in this regard</w:t>
      </w:r>
      <w:r>
        <w:rPr>
          <w:rFonts w:ascii="Times New Roman" w:eastAsia="Times New Roman" w:hAnsi="Times New Roman" w:cs="Times New Roman"/>
          <w:bCs/>
          <w:sz w:val="24"/>
          <w:szCs w:val="20"/>
        </w:rPr>
        <w:t xml:space="preserve">. </w:t>
      </w:r>
    </w:p>
    <w:p w14:paraId="290CBFD3" w14:textId="77777777" w:rsidR="00DA1D52" w:rsidRPr="00B323B0" w:rsidRDefault="00DA1D52" w:rsidP="00D613AD">
      <w:pPr>
        <w:pStyle w:val="ListParagraph"/>
        <w:tabs>
          <w:tab w:val="left" w:pos="426"/>
        </w:tabs>
        <w:spacing w:after="160" w:line="259" w:lineRule="auto"/>
        <w:ind w:left="426"/>
        <w:jc w:val="both"/>
        <w:rPr>
          <w:rFonts w:ascii="Times New Roman" w:eastAsia="Times New Roman" w:hAnsi="Times New Roman" w:cs="Times New Roman"/>
          <w:bCs/>
          <w:sz w:val="24"/>
          <w:szCs w:val="20"/>
        </w:rPr>
      </w:pPr>
    </w:p>
    <w:p w14:paraId="6AA1C41C" w14:textId="214D0770" w:rsidR="00A06207" w:rsidRPr="00A7209E" w:rsidRDefault="00761BD6" w:rsidP="00194298">
      <w:pPr>
        <w:pStyle w:val="ListParagraph"/>
        <w:numPr>
          <w:ilvl w:val="0"/>
          <w:numId w:val="20"/>
        </w:numPr>
        <w:spacing w:after="160" w:line="259" w:lineRule="auto"/>
        <w:ind w:left="426"/>
        <w:jc w:val="both"/>
        <w:rPr>
          <w:rFonts w:ascii="Times New Roman" w:eastAsia="Times New Roman" w:hAnsi="Times New Roman" w:cs="Times New Roman"/>
          <w:b/>
          <w:i/>
          <w:iCs/>
          <w:sz w:val="24"/>
          <w:szCs w:val="20"/>
        </w:rPr>
      </w:pPr>
      <w:r>
        <w:rPr>
          <w:rFonts w:ascii="Times New Roman" w:eastAsia="Times New Roman" w:hAnsi="Times New Roman" w:cs="Times New Roman"/>
          <w:b/>
          <w:i/>
          <w:iCs/>
          <w:sz w:val="24"/>
          <w:szCs w:val="20"/>
        </w:rPr>
        <w:t xml:space="preserve">Mandatory Result </w:t>
      </w:r>
      <w:r w:rsidR="00A06207" w:rsidRPr="008E464F">
        <w:rPr>
          <w:rFonts w:ascii="Times New Roman" w:eastAsia="Times New Roman" w:hAnsi="Times New Roman" w:cs="Times New Roman"/>
          <w:b/>
          <w:i/>
          <w:iCs/>
          <w:sz w:val="24"/>
          <w:szCs w:val="20"/>
        </w:rPr>
        <w:t>3.</w:t>
      </w:r>
      <w:r w:rsidR="00CA1415">
        <w:rPr>
          <w:rFonts w:ascii="Times New Roman" w:eastAsia="Times New Roman" w:hAnsi="Times New Roman" w:cs="Times New Roman"/>
          <w:b/>
          <w:i/>
          <w:iCs/>
          <w:sz w:val="24"/>
          <w:szCs w:val="20"/>
        </w:rPr>
        <w:t>4</w:t>
      </w:r>
      <w:r w:rsidR="001D0159">
        <w:rPr>
          <w:rFonts w:ascii="Times New Roman" w:eastAsia="Times New Roman" w:hAnsi="Times New Roman" w:cs="Times New Roman"/>
          <w:b/>
          <w:i/>
          <w:iCs/>
          <w:sz w:val="24"/>
          <w:szCs w:val="20"/>
        </w:rPr>
        <w:t>:</w:t>
      </w:r>
      <w:r w:rsidR="00A06207" w:rsidRPr="008E464F">
        <w:rPr>
          <w:rFonts w:ascii="Times New Roman" w:eastAsia="Times New Roman" w:hAnsi="Times New Roman" w:cs="Times New Roman"/>
          <w:b/>
          <w:i/>
          <w:iCs/>
          <w:sz w:val="24"/>
          <w:szCs w:val="20"/>
        </w:rPr>
        <w:t xml:space="preserve"> Develop training programmes and manuals for DoS staff, and provide training to survey respondents</w:t>
      </w:r>
      <w:r w:rsidR="008F13F7" w:rsidRPr="008F13F7">
        <w:rPr>
          <w:rFonts w:ascii="Times New Roman" w:eastAsia="Times New Roman" w:hAnsi="Times New Roman" w:cs="Times New Roman"/>
          <w:b/>
          <w:i/>
          <w:iCs/>
          <w:color w:val="FF0000"/>
          <w:sz w:val="24"/>
          <w:szCs w:val="20"/>
        </w:rPr>
        <w:t xml:space="preserve"> </w:t>
      </w:r>
    </w:p>
    <w:p w14:paraId="0D3D50FE" w14:textId="486008A2" w:rsidR="007D5FA2" w:rsidRPr="00096395" w:rsidRDefault="006712C6" w:rsidP="007D5FA2">
      <w:pPr>
        <w:spacing w:after="160" w:line="259" w:lineRule="auto"/>
        <w:ind w:left="426"/>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Training programmes are needed both for DoS </w:t>
      </w:r>
      <w:r w:rsidR="003A1185">
        <w:rPr>
          <w:rFonts w:ascii="Times New Roman" w:eastAsia="Times New Roman" w:hAnsi="Times New Roman" w:cs="Times New Roman"/>
          <w:bCs/>
          <w:sz w:val="24"/>
          <w:szCs w:val="20"/>
        </w:rPr>
        <w:t xml:space="preserve">staff </w:t>
      </w:r>
      <w:r>
        <w:rPr>
          <w:rFonts w:ascii="Times New Roman" w:eastAsia="Times New Roman" w:hAnsi="Times New Roman" w:cs="Times New Roman"/>
          <w:bCs/>
          <w:sz w:val="24"/>
          <w:szCs w:val="20"/>
        </w:rPr>
        <w:t xml:space="preserve">and for survey respondents. </w:t>
      </w:r>
      <w:r w:rsidR="00E6162D">
        <w:rPr>
          <w:rFonts w:ascii="Times New Roman" w:eastAsia="Times New Roman" w:hAnsi="Times New Roman" w:cs="Times New Roman"/>
          <w:bCs/>
          <w:sz w:val="24"/>
          <w:szCs w:val="20"/>
        </w:rPr>
        <w:t>To ensure good quality survey responses,</w:t>
      </w:r>
      <w:r>
        <w:rPr>
          <w:rFonts w:ascii="Times New Roman" w:eastAsia="Times New Roman" w:hAnsi="Times New Roman" w:cs="Times New Roman"/>
          <w:bCs/>
          <w:sz w:val="24"/>
          <w:szCs w:val="20"/>
        </w:rPr>
        <w:t xml:space="preserve"> respondents, need to understand all variables, classifications etc.</w:t>
      </w:r>
      <w:r w:rsidR="00E6162D">
        <w:rPr>
          <w:rFonts w:ascii="Times New Roman" w:eastAsia="Times New Roman" w:hAnsi="Times New Roman" w:cs="Times New Roman"/>
          <w:bCs/>
          <w:sz w:val="24"/>
          <w:szCs w:val="20"/>
        </w:rPr>
        <w:t xml:space="preserve"> and the </w:t>
      </w:r>
      <w:r w:rsidR="00D6127A">
        <w:rPr>
          <w:rFonts w:ascii="Times New Roman" w:eastAsia="Times New Roman" w:hAnsi="Times New Roman" w:cs="Times New Roman"/>
          <w:bCs/>
          <w:sz w:val="24"/>
          <w:szCs w:val="20"/>
        </w:rPr>
        <w:t>reasons underlying the collection of these data</w:t>
      </w:r>
      <w:r w:rsidR="00E6162D">
        <w:rPr>
          <w:rFonts w:ascii="Times New Roman" w:eastAsia="Times New Roman" w:hAnsi="Times New Roman" w:cs="Times New Roman"/>
          <w:bCs/>
          <w:sz w:val="24"/>
          <w:szCs w:val="20"/>
        </w:rPr>
        <w:t>.</w:t>
      </w:r>
      <w:r>
        <w:rPr>
          <w:rFonts w:ascii="Times New Roman" w:eastAsia="Times New Roman" w:hAnsi="Times New Roman" w:cs="Times New Roman"/>
          <w:bCs/>
          <w:sz w:val="24"/>
          <w:szCs w:val="20"/>
        </w:rPr>
        <w:t xml:space="preserve"> </w:t>
      </w:r>
      <w:r w:rsidR="00E6162D">
        <w:rPr>
          <w:rFonts w:ascii="Times New Roman" w:eastAsia="Times New Roman" w:hAnsi="Times New Roman" w:cs="Times New Roman"/>
          <w:bCs/>
          <w:sz w:val="24"/>
          <w:szCs w:val="20"/>
        </w:rPr>
        <w:t>Comprehensive t</w:t>
      </w:r>
      <w:r>
        <w:rPr>
          <w:rFonts w:ascii="Times New Roman" w:eastAsia="Times New Roman" w:hAnsi="Times New Roman" w:cs="Times New Roman"/>
          <w:bCs/>
          <w:sz w:val="24"/>
          <w:szCs w:val="20"/>
        </w:rPr>
        <w:t xml:space="preserve">raining programmes and </w:t>
      </w:r>
      <w:r w:rsidR="002743F4">
        <w:rPr>
          <w:rFonts w:ascii="Times New Roman" w:eastAsia="Times New Roman" w:hAnsi="Times New Roman" w:cs="Times New Roman"/>
          <w:bCs/>
          <w:sz w:val="24"/>
          <w:szCs w:val="20"/>
        </w:rPr>
        <w:t xml:space="preserve">supporting </w:t>
      </w:r>
      <w:r>
        <w:rPr>
          <w:rFonts w:ascii="Times New Roman" w:eastAsia="Times New Roman" w:hAnsi="Times New Roman" w:cs="Times New Roman"/>
          <w:bCs/>
          <w:sz w:val="24"/>
          <w:szCs w:val="20"/>
        </w:rPr>
        <w:t>materials (</w:t>
      </w:r>
      <w:r w:rsidR="00CB041B">
        <w:rPr>
          <w:rFonts w:ascii="Times New Roman" w:eastAsia="Times New Roman" w:hAnsi="Times New Roman" w:cs="Times New Roman"/>
          <w:bCs/>
          <w:sz w:val="24"/>
          <w:szCs w:val="20"/>
        </w:rPr>
        <w:t>e.g.,</w:t>
      </w:r>
      <w:r>
        <w:rPr>
          <w:rFonts w:ascii="Times New Roman" w:eastAsia="Times New Roman" w:hAnsi="Times New Roman" w:cs="Times New Roman"/>
          <w:bCs/>
          <w:sz w:val="24"/>
          <w:szCs w:val="20"/>
        </w:rPr>
        <w:t xml:space="preserve"> videos, workshops)</w:t>
      </w:r>
      <w:r w:rsidR="006C5887">
        <w:rPr>
          <w:rFonts w:ascii="Times New Roman" w:eastAsia="Times New Roman" w:hAnsi="Times New Roman" w:cs="Times New Roman"/>
          <w:bCs/>
          <w:sz w:val="24"/>
          <w:szCs w:val="20"/>
        </w:rPr>
        <w:t>, therefore,</w:t>
      </w:r>
      <w:r>
        <w:rPr>
          <w:rFonts w:ascii="Times New Roman" w:eastAsia="Times New Roman" w:hAnsi="Times New Roman" w:cs="Times New Roman"/>
          <w:bCs/>
          <w:sz w:val="24"/>
          <w:szCs w:val="20"/>
        </w:rPr>
        <w:t xml:space="preserve"> need to be </w:t>
      </w:r>
      <w:r w:rsidR="007D6462">
        <w:rPr>
          <w:rFonts w:ascii="Times New Roman" w:eastAsia="Times New Roman" w:hAnsi="Times New Roman" w:cs="Times New Roman"/>
          <w:bCs/>
          <w:sz w:val="24"/>
          <w:szCs w:val="20"/>
        </w:rPr>
        <w:t>developed</w:t>
      </w:r>
      <w:r>
        <w:rPr>
          <w:rFonts w:ascii="Times New Roman" w:eastAsia="Times New Roman" w:hAnsi="Times New Roman" w:cs="Times New Roman"/>
          <w:bCs/>
          <w:sz w:val="24"/>
          <w:szCs w:val="20"/>
        </w:rPr>
        <w:t xml:space="preserve"> for survey respondent</w:t>
      </w:r>
      <w:r w:rsidR="00096395">
        <w:rPr>
          <w:rFonts w:ascii="Times New Roman" w:eastAsia="Times New Roman" w:hAnsi="Times New Roman" w:cs="Times New Roman"/>
          <w:bCs/>
          <w:sz w:val="24"/>
          <w:szCs w:val="20"/>
        </w:rPr>
        <w:t>s.</w:t>
      </w:r>
    </w:p>
    <w:p w14:paraId="45DE30EA" w14:textId="57E5692C" w:rsidR="00833176" w:rsidRPr="0053569C" w:rsidRDefault="00ED665B" w:rsidP="0053569C">
      <w:pPr>
        <w:autoSpaceDE w:val="0"/>
        <w:autoSpaceDN w:val="0"/>
        <w:adjustRightInd w:val="0"/>
        <w:spacing w:after="0" w:line="240" w:lineRule="auto"/>
        <w:ind w:left="540" w:hanging="540"/>
        <w:rPr>
          <w:rFonts w:ascii="Times New Roman" w:eastAsia="Times New Roman" w:hAnsi="Times New Roman" w:cs="Times New Roman"/>
          <w:b/>
          <w:i/>
          <w:color w:val="1F497D"/>
          <w:sz w:val="24"/>
          <w:szCs w:val="24"/>
          <w:lang w:eastAsia="en-GB"/>
        </w:rPr>
      </w:pPr>
      <w:r w:rsidRPr="00D11812">
        <w:rPr>
          <w:rFonts w:ascii="Times New Roman" w:eastAsia="Times New Roman" w:hAnsi="Times New Roman" w:cs="Times New Roman"/>
          <w:b/>
          <w:sz w:val="24"/>
          <w:szCs w:val="24"/>
          <w:lang w:eastAsia="en-GB"/>
        </w:rPr>
        <w:t>3.</w:t>
      </w:r>
      <w:r w:rsidR="001862B8">
        <w:rPr>
          <w:rFonts w:ascii="Times New Roman" w:eastAsia="Times New Roman" w:hAnsi="Times New Roman" w:cs="Times New Roman"/>
          <w:b/>
          <w:sz w:val="24"/>
          <w:szCs w:val="24"/>
          <w:lang w:eastAsia="en-GB"/>
        </w:rPr>
        <w:t>6</w:t>
      </w:r>
      <w:r w:rsidR="007D5FA2">
        <w:rPr>
          <w:rFonts w:ascii="Times New Roman" w:eastAsia="Times New Roman" w:hAnsi="Times New Roman" w:cs="Times New Roman"/>
          <w:b/>
          <w:sz w:val="24"/>
          <w:szCs w:val="24"/>
          <w:lang w:eastAsia="en-GB"/>
        </w:rPr>
        <w:t xml:space="preserve">  </w:t>
      </w:r>
      <w:r w:rsidRPr="00D11812">
        <w:rPr>
          <w:rFonts w:ascii="Times New Roman" w:eastAsia="Times New Roman" w:hAnsi="Times New Roman" w:cs="Times New Roman"/>
          <w:b/>
          <w:sz w:val="24"/>
          <w:szCs w:val="24"/>
          <w:lang w:eastAsia="en-GB"/>
        </w:rPr>
        <w:t>Means/input from the EU Member S</w:t>
      </w:r>
      <w:r w:rsidR="00D11812">
        <w:rPr>
          <w:rFonts w:ascii="Times New Roman" w:eastAsia="Times New Roman" w:hAnsi="Times New Roman" w:cs="Times New Roman"/>
          <w:b/>
          <w:sz w:val="24"/>
          <w:szCs w:val="24"/>
          <w:lang w:eastAsia="en-GB"/>
        </w:rPr>
        <w:t xml:space="preserve">tate </w:t>
      </w:r>
      <w:r w:rsidR="00BA425B">
        <w:rPr>
          <w:rFonts w:ascii="Times New Roman" w:eastAsia="Times New Roman" w:hAnsi="Times New Roman" w:cs="Times New Roman"/>
          <w:b/>
          <w:sz w:val="24"/>
          <w:szCs w:val="24"/>
          <w:lang w:eastAsia="en-GB"/>
        </w:rPr>
        <w:t xml:space="preserve">(MS) </w:t>
      </w:r>
      <w:r w:rsidR="00D11812">
        <w:rPr>
          <w:rFonts w:ascii="Times New Roman" w:eastAsia="Times New Roman" w:hAnsi="Times New Roman" w:cs="Times New Roman"/>
          <w:b/>
          <w:sz w:val="24"/>
          <w:szCs w:val="24"/>
          <w:lang w:eastAsia="en-GB"/>
        </w:rPr>
        <w:t>Partner Administration(s)</w:t>
      </w:r>
      <w:r w:rsidRPr="00D11812">
        <w:rPr>
          <w:rFonts w:ascii="Times New Roman" w:eastAsia="Times New Roman" w:hAnsi="Times New Roman" w:cs="Times New Roman"/>
          <w:b/>
          <w:i/>
          <w:color w:val="1F497D"/>
          <w:sz w:val="24"/>
          <w:szCs w:val="24"/>
          <w:lang w:eastAsia="en-GB"/>
        </w:rPr>
        <w:t xml:space="preserve"> </w:t>
      </w:r>
    </w:p>
    <w:p w14:paraId="0BC3D88B" w14:textId="77777777" w:rsidR="0053569C" w:rsidRDefault="0053569C" w:rsidP="0053569C">
      <w:pPr>
        <w:tabs>
          <w:tab w:val="left" w:pos="900"/>
        </w:tabs>
        <w:autoSpaceDE w:val="0"/>
        <w:autoSpaceDN w:val="0"/>
        <w:adjustRightInd w:val="0"/>
        <w:spacing w:after="0" w:line="240" w:lineRule="auto"/>
        <w:ind w:left="426"/>
        <w:jc w:val="both"/>
        <w:rPr>
          <w:rFonts w:ascii="Times New Roman" w:eastAsia="Times New Roman" w:hAnsi="Times New Roman" w:cs="Times New Roman"/>
          <w:sz w:val="24"/>
          <w:szCs w:val="24"/>
          <w:lang w:eastAsia="en-GB"/>
        </w:rPr>
      </w:pPr>
    </w:p>
    <w:p w14:paraId="78074DBB" w14:textId="170090E8" w:rsidR="00DA3371" w:rsidRDefault="00833176" w:rsidP="0053569C">
      <w:pPr>
        <w:tabs>
          <w:tab w:val="left" w:pos="900"/>
        </w:tabs>
        <w:autoSpaceDE w:val="0"/>
        <w:autoSpaceDN w:val="0"/>
        <w:adjustRightInd w:val="0"/>
        <w:spacing w:after="0" w:line="240" w:lineRule="auto"/>
        <w:ind w:left="426"/>
        <w:jc w:val="both"/>
        <w:rPr>
          <w:rFonts w:ascii="Times New Roman" w:eastAsia="Times New Roman" w:hAnsi="Times New Roman" w:cs="Times New Roman"/>
          <w:sz w:val="24"/>
          <w:szCs w:val="24"/>
          <w:lang w:eastAsia="en-GB"/>
        </w:rPr>
      </w:pPr>
      <w:r w:rsidRPr="00833176">
        <w:rPr>
          <w:rFonts w:ascii="Times New Roman" w:eastAsia="Times New Roman" w:hAnsi="Times New Roman" w:cs="Times New Roman"/>
          <w:sz w:val="24"/>
          <w:szCs w:val="24"/>
          <w:lang w:eastAsia="en-GB"/>
        </w:rPr>
        <w:t xml:space="preserve">The implementation of the project requires one Project Leader </w:t>
      </w:r>
      <w:r w:rsidR="00BA425B">
        <w:rPr>
          <w:rFonts w:ascii="Times New Roman" w:eastAsia="Times New Roman" w:hAnsi="Times New Roman" w:cs="Times New Roman"/>
          <w:sz w:val="24"/>
          <w:szCs w:val="24"/>
          <w:lang w:eastAsia="en-GB"/>
        </w:rPr>
        <w:t xml:space="preserve">(PL) </w:t>
      </w:r>
      <w:r w:rsidRPr="00833176">
        <w:rPr>
          <w:rFonts w:ascii="Times New Roman" w:eastAsia="Times New Roman" w:hAnsi="Times New Roman" w:cs="Times New Roman"/>
          <w:sz w:val="24"/>
          <w:szCs w:val="24"/>
          <w:lang w:eastAsia="en-GB"/>
        </w:rPr>
        <w:t>who will be responsible for su</w:t>
      </w:r>
      <w:r w:rsidR="00952676">
        <w:rPr>
          <w:rFonts w:ascii="Times New Roman" w:eastAsia="Times New Roman" w:hAnsi="Times New Roman" w:cs="Times New Roman"/>
          <w:sz w:val="24"/>
          <w:szCs w:val="24"/>
          <w:lang w:eastAsia="en-GB"/>
        </w:rPr>
        <w:t>pervising and coordinating the T</w:t>
      </w:r>
      <w:r w:rsidRPr="00833176">
        <w:rPr>
          <w:rFonts w:ascii="Times New Roman" w:eastAsia="Times New Roman" w:hAnsi="Times New Roman" w:cs="Times New Roman"/>
          <w:sz w:val="24"/>
          <w:szCs w:val="24"/>
          <w:lang w:eastAsia="en-GB"/>
        </w:rPr>
        <w:t>winning project</w:t>
      </w:r>
      <w:r w:rsidR="00B47523">
        <w:rPr>
          <w:rFonts w:ascii="Times New Roman" w:eastAsia="Times New Roman" w:hAnsi="Times New Roman" w:cs="Times New Roman"/>
          <w:sz w:val="24"/>
          <w:szCs w:val="24"/>
          <w:lang w:eastAsia="en-GB"/>
        </w:rPr>
        <w:t>.</w:t>
      </w:r>
      <w:r w:rsidRPr="00833176">
        <w:rPr>
          <w:rFonts w:ascii="Times New Roman" w:eastAsia="Times New Roman" w:hAnsi="Times New Roman" w:cs="Times New Roman"/>
          <w:sz w:val="24"/>
          <w:szCs w:val="24"/>
          <w:lang w:eastAsia="en-GB"/>
        </w:rPr>
        <w:t xml:space="preserve"> </w:t>
      </w:r>
      <w:r w:rsidR="006F12A5">
        <w:rPr>
          <w:rFonts w:ascii="Times New Roman" w:eastAsia="Times New Roman" w:hAnsi="Times New Roman" w:cs="Times New Roman"/>
          <w:sz w:val="24"/>
          <w:szCs w:val="24"/>
          <w:lang w:eastAsia="en-GB"/>
        </w:rPr>
        <w:t>S/</w:t>
      </w:r>
      <w:r w:rsidR="00B47523">
        <w:rPr>
          <w:rFonts w:ascii="Times New Roman" w:eastAsia="Times New Roman" w:hAnsi="Times New Roman" w:cs="Times New Roman"/>
          <w:sz w:val="24"/>
          <w:szCs w:val="24"/>
          <w:lang w:eastAsia="en-GB"/>
        </w:rPr>
        <w:t>he</w:t>
      </w:r>
      <w:r w:rsidRPr="00833176">
        <w:rPr>
          <w:rFonts w:ascii="Times New Roman" w:eastAsia="Times New Roman" w:hAnsi="Times New Roman" w:cs="Times New Roman"/>
          <w:sz w:val="24"/>
          <w:szCs w:val="24"/>
          <w:lang w:eastAsia="en-GB"/>
        </w:rPr>
        <w:t xml:space="preserve"> will be supported by </w:t>
      </w:r>
      <w:r>
        <w:rPr>
          <w:rFonts w:ascii="Times New Roman" w:eastAsia="Times New Roman" w:hAnsi="Times New Roman" w:cs="Times New Roman"/>
          <w:sz w:val="24"/>
          <w:szCs w:val="24"/>
          <w:lang w:eastAsia="en-GB"/>
        </w:rPr>
        <w:t>a</w:t>
      </w:r>
      <w:r w:rsidRPr="00833176">
        <w:rPr>
          <w:rFonts w:ascii="Times New Roman" w:eastAsia="Times New Roman" w:hAnsi="Times New Roman" w:cs="Times New Roman"/>
          <w:sz w:val="24"/>
          <w:szCs w:val="24"/>
          <w:lang w:eastAsia="en-GB"/>
        </w:rPr>
        <w:t xml:space="preserve"> Resident Twinning Advisor</w:t>
      </w:r>
      <w:r>
        <w:rPr>
          <w:rFonts w:ascii="Times New Roman" w:eastAsia="Times New Roman" w:hAnsi="Times New Roman" w:cs="Times New Roman"/>
          <w:sz w:val="24"/>
          <w:szCs w:val="24"/>
          <w:lang w:eastAsia="en-GB"/>
        </w:rPr>
        <w:t xml:space="preserve"> (RTA)</w:t>
      </w:r>
      <w:r w:rsidRPr="00833176">
        <w:rPr>
          <w:rFonts w:ascii="Times New Roman" w:eastAsia="Times New Roman" w:hAnsi="Times New Roman" w:cs="Times New Roman"/>
          <w:sz w:val="24"/>
          <w:szCs w:val="24"/>
          <w:lang w:eastAsia="en-GB"/>
        </w:rPr>
        <w:t xml:space="preserve"> who will work on-site with the beneficiar</w:t>
      </w:r>
      <w:r>
        <w:rPr>
          <w:rFonts w:ascii="Times New Roman" w:eastAsia="Times New Roman" w:hAnsi="Times New Roman" w:cs="Times New Roman"/>
          <w:sz w:val="24"/>
          <w:szCs w:val="24"/>
          <w:lang w:eastAsia="en-GB"/>
        </w:rPr>
        <w:t>y</w:t>
      </w:r>
      <w:r w:rsidRPr="00833176">
        <w:rPr>
          <w:rFonts w:ascii="Times New Roman" w:eastAsia="Times New Roman" w:hAnsi="Times New Roman" w:cs="Times New Roman"/>
          <w:sz w:val="24"/>
          <w:szCs w:val="24"/>
          <w:lang w:eastAsia="en-GB"/>
        </w:rPr>
        <w:t xml:space="preserve"> </w:t>
      </w:r>
      <w:r w:rsidR="007B02F6">
        <w:rPr>
          <w:rFonts w:ascii="Times New Roman" w:eastAsia="Times New Roman" w:hAnsi="Times New Roman" w:cs="Times New Roman"/>
          <w:sz w:val="24"/>
          <w:szCs w:val="24"/>
          <w:lang w:eastAsia="en-GB"/>
        </w:rPr>
        <w:t>institution (BI)</w:t>
      </w:r>
      <w:r w:rsidRPr="00833176">
        <w:rPr>
          <w:rFonts w:ascii="Times New Roman" w:eastAsia="Times New Roman" w:hAnsi="Times New Roman" w:cs="Times New Roman"/>
          <w:sz w:val="24"/>
          <w:szCs w:val="24"/>
          <w:lang w:eastAsia="en-GB"/>
        </w:rPr>
        <w:t xml:space="preserve"> and who will be responsible for the management and implementation of the project activities. </w:t>
      </w:r>
    </w:p>
    <w:p w14:paraId="4B3DFF23" w14:textId="77777777" w:rsidR="00DB50BD" w:rsidRDefault="00DB50BD" w:rsidP="00194298">
      <w:pPr>
        <w:tabs>
          <w:tab w:val="left" w:pos="900"/>
        </w:tabs>
        <w:autoSpaceDE w:val="0"/>
        <w:autoSpaceDN w:val="0"/>
        <w:adjustRightInd w:val="0"/>
        <w:spacing w:after="0" w:line="240" w:lineRule="auto"/>
        <w:ind w:left="426"/>
        <w:jc w:val="both"/>
        <w:rPr>
          <w:rFonts w:ascii="Times New Roman" w:eastAsia="Times New Roman" w:hAnsi="Times New Roman" w:cs="Times New Roman"/>
          <w:sz w:val="24"/>
          <w:szCs w:val="24"/>
          <w:lang w:eastAsia="en-GB"/>
        </w:rPr>
      </w:pPr>
    </w:p>
    <w:p w14:paraId="2471B377" w14:textId="77777777" w:rsidR="005C2AAE" w:rsidRDefault="00633B35" w:rsidP="00633B35">
      <w:pPr>
        <w:tabs>
          <w:tab w:val="left" w:pos="900"/>
        </w:tabs>
        <w:autoSpaceDE w:val="0"/>
        <w:autoSpaceDN w:val="0"/>
        <w:adjustRightInd w:val="0"/>
        <w:spacing w:after="0" w:line="240" w:lineRule="auto"/>
        <w:ind w:left="426"/>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The proposals submitted by the MS should be concise, outlining the strategy and methodology, and an indicative timetable.</w:t>
      </w:r>
    </w:p>
    <w:p w14:paraId="38FE963A" w14:textId="77777777" w:rsidR="00DB50BD" w:rsidRDefault="00DB50BD" w:rsidP="00633B35">
      <w:pPr>
        <w:tabs>
          <w:tab w:val="left" w:pos="900"/>
        </w:tabs>
        <w:autoSpaceDE w:val="0"/>
        <w:autoSpaceDN w:val="0"/>
        <w:adjustRightInd w:val="0"/>
        <w:spacing w:after="0" w:line="240" w:lineRule="auto"/>
        <w:ind w:left="426"/>
        <w:jc w:val="both"/>
        <w:rPr>
          <w:rFonts w:ascii="Times New Roman" w:eastAsia="Times New Roman" w:hAnsi="Times New Roman" w:cs="Times New Roman"/>
          <w:sz w:val="24"/>
          <w:szCs w:val="24"/>
          <w:lang w:eastAsia="en-GB"/>
        </w:rPr>
      </w:pPr>
    </w:p>
    <w:p w14:paraId="19D5F92D" w14:textId="77777777" w:rsidR="0090469E" w:rsidRPr="00633B35" w:rsidRDefault="0090469E" w:rsidP="00633B35">
      <w:pPr>
        <w:tabs>
          <w:tab w:val="left" w:pos="900"/>
        </w:tabs>
        <w:autoSpaceDE w:val="0"/>
        <w:autoSpaceDN w:val="0"/>
        <w:adjustRightInd w:val="0"/>
        <w:spacing w:after="0" w:line="240" w:lineRule="auto"/>
        <w:ind w:left="426"/>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The provision of translation services is seen as essential to the successful delivery of the project.</w:t>
      </w:r>
    </w:p>
    <w:p w14:paraId="40C4FF7A" w14:textId="77777777" w:rsidR="00833176" w:rsidRPr="00833176" w:rsidRDefault="00833176" w:rsidP="00833176">
      <w:pPr>
        <w:tabs>
          <w:tab w:val="left" w:pos="900"/>
        </w:tabs>
        <w:autoSpaceDE w:val="0"/>
        <w:autoSpaceDN w:val="0"/>
        <w:adjustRightInd w:val="0"/>
        <w:spacing w:after="0" w:line="240" w:lineRule="auto"/>
        <w:ind w:left="540" w:hanging="540"/>
        <w:rPr>
          <w:rFonts w:ascii="Times New Roman" w:eastAsia="Times New Roman" w:hAnsi="Times New Roman" w:cs="Times New Roman"/>
          <w:sz w:val="24"/>
          <w:szCs w:val="24"/>
          <w:lang w:eastAsia="en-GB"/>
        </w:rPr>
      </w:pPr>
    </w:p>
    <w:p w14:paraId="6089B3C6" w14:textId="77777777" w:rsidR="00ED665B" w:rsidRPr="00D11812" w:rsidRDefault="00ED665B" w:rsidP="00DA3371">
      <w:pPr>
        <w:tabs>
          <w:tab w:val="left" w:pos="900"/>
        </w:tabs>
        <w:autoSpaceDE w:val="0"/>
        <w:autoSpaceDN w:val="0"/>
        <w:adjustRightInd w:val="0"/>
        <w:spacing w:after="0" w:line="240" w:lineRule="auto"/>
        <w:ind w:left="540" w:hanging="540"/>
        <w:rPr>
          <w:rFonts w:ascii="Times New Roman" w:eastAsia="Times New Roman" w:hAnsi="Times New Roman" w:cs="Times New Roman"/>
          <w:b/>
          <w:sz w:val="24"/>
          <w:szCs w:val="24"/>
          <w:lang w:eastAsia="en-GB"/>
        </w:rPr>
      </w:pPr>
      <w:r w:rsidRPr="00D11812">
        <w:rPr>
          <w:rFonts w:ascii="Times New Roman" w:eastAsia="Times New Roman" w:hAnsi="Times New Roman" w:cs="Times New Roman"/>
          <w:b/>
          <w:sz w:val="24"/>
          <w:szCs w:val="24"/>
          <w:lang w:eastAsia="en-GB"/>
        </w:rPr>
        <w:t>3.6.1 Profile and tasks of the PL</w:t>
      </w:r>
    </w:p>
    <w:p w14:paraId="1DC2A593" w14:textId="77777777" w:rsidR="0031547E" w:rsidRDefault="0031547E" w:rsidP="0031547E">
      <w:pPr>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4F56A86E" w14:textId="02C304A3" w:rsidR="0031547E" w:rsidRDefault="0031547E" w:rsidP="00194298">
      <w:pPr>
        <w:tabs>
          <w:tab w:val="left" w:pos="900"/>
        </w:tabs>
        <w:autoSpaceDE w:val="0"/>
        <w:autoSpaceDN w:val="0"/>
        <w:adjustRightInd w:val="0"/>
        <w:spacing w:after="0" w:line="240" w:lineRule="auto"/>
        <w:ind w:left="426"/>
        <w:jc w:val="both"/>
        <w:rPr>
          <w:rFonts w:ascii="Times New Roman" w:eastAsia="Times New Roman" w:hAnsi="Times New Roman" w:cs="Times New Roman"/>
          <w:b/>
          <w:i/>
          <w:iCs/>
          <w:color w:val="FF0000"/>
          <w:sz w:val="24"/>
          <w:szCs w:val="20"/>
        </w:rPr>
      </w:pPr>
      <w:r w:rsidRPr="0031547E">
        <w:rPr>
          <w:rFonts w:ascii="Times New Roman" w:eastAsia="Times New Roman" w:hAnsi="Times New Roman" w:cs="Times New Roman"/>
          <w:sz w:val="24"/>
          <w:szCs w:val="24"/>
          <w:lang w:eastAsia="en-GB"/>
        </w:rPr>
        <w:t xml:space="preserve">The </w:t>
      </w:r>
      <w:r>
        <w:rPr>
          <w:rFonts w:ascii="Times New Roman" w:eastAsia="Times New Roman" w:hAnsi="Times New Roman" w:cs="Times New Roman"/>
          <w:sz w:val="24"/>
          <w:szCs w:val="24"/>
          <w:lang w:eastAsia="en-GB"/>
        </w:rPr>
        <w:t xml:space="preserve">MS </w:t>
      </w:r>
      <w:r w:rsidRPr="0031547E">
        <w:rPr>
          <w:rFonts w:ascii="Times New Roman" w:eastAsia="Times New Roman" w:hAnsi="Times New Roman" w:cs="Times New Roman"/>
          <w:sz w:val="24"/>
          <w:szCs w:val="24"/>
          <w:lang w:eastAsia="en-GB"/>
        </w:rPr>
        <w:t xml:space="preserve">Project </w:t>
      </w:r>
      <w:r w:rsidR="00412322" w:rsidRPr="0031547E">
        <w:rPr>
          <w:rFonts w:ascii="Times New Roman" w:eastAsia="Times New Roman" w:hAnsi="Times New Roman" w:cs="Times New Roman"/>
          <w:sz w:val="24"/>
          <w:szCs w:val="24"/>
          <w:lang w:eastAsia="en-GB"/>
        </w:rPr>
        <w:t>Leader</w:t>
      </w:r>
      <w:r w:rsidR="00412322">
        <w:rPr>
          <w:rFonts w:ascii="Times New Roman" w:eastAsia="Times New Roman" w:hAnsi="Times New Roman" w:cs="Times New Roman"/>
          <w:sz w:val="24"/>
          <w:szCs w:val="24"/>
          <w:lang w:eastAsia="en-GB"/>
        </w:rPr>
        <w:t xml:space="preserve"> </w:t>
      </w:r>
      <w:r w:rsidR="00412322" w:rsidRPr="0031547E">
        <w:rPr>
          <w:rFonts w:ascii="Times New Roman" w:eastAsia="Times New Roman" w:hAnsi="Times New Roman" w:cs="Times New Roman"/>
          <w:sz w:val="24"/>
          <w:szCs w:val="24"/>
          <w:lang w:eastAsia="en-GB"/>
        </w:rPr>
        <w:t>is</w:t>
      </w:r>
      <w:r w:rsidRPr="0031547E">
        <w:rPr>
          <w:rFonts w:ascii="Times New Roman" w:eastAsia="Times New Roman" w:hAnsi="Times New Roman" w:cs="Times New Roman"/>
          <w:sz w:val="24"/>
          <w:szCs w:val="24"/>
          <w:lang w:eastAsia="en-GB"/>
        </w:rPr>
        <w:t xml:space="preserve"> expected to be an official or assimilated agent with a sufficient rank to ensure an operational dialogue at political level. This should guarantee the capacity to lead the implementation of the project and the ability to mobilise the necessary expertise in support of its efficient implementation. A balance should be struck between seniority and the time that can be dedicated to the project.</w:t>
      </w:r>
      <w:r w:rsidR="008F13F7" w:rsidRPr="008F13F7">
        <w:rPr>
          <w:rFonts w:ascii="Times New Roman" w:eastAsia="Times New Roman" w:hAnsi="Times New Roman" w:cs="Times New Roman"/>
          <w:b/>
          <w:i/>
          <w:iCs/>
          <w:color w:val="FF0000"/>
          <w:sz w:val="24"/>
          <w:szCs w:val="20"/>
        </w:rPr>
        <w:t xml:space="preserve"> </w:t>
      </w:r>
    </w:p>
    <w:p w14:paraId="6EFE9690" w14:textId="77777777" w:rsidR="00D238C8" w:rsidRDefault="00D238C8" w:rsidP="00DA3371">
      <w:pPr>
        <w:tabs>
          <w:tab w:val="left" w:pos="900"/>
        </w:tabs>
        <w:autoSpaceDE w:val="0"/>
        <w:autoSpaceDN w:val="0"/>
        <w:adjustRightInd w:val="0"/>
        <w:spacing w:after="0" w:line="240" w:lineRule="auto"/>
        <w:rPr>
          <w:rFonts w:ascii="Times New Roman" w:eastAsia="Times New Roman" w:hAnsi="Times New Roman" w:cs="Times New Roman"/>
          <w:sz w:val="24"/>
          <w:szCs w:val="24"/>
          <w:highlight w:val="yellow"/>
          <w:lang w:eastAsia="en-GB"/>
        </w:rPr>
      </w:pPr>
    </w:p>
    <w:p w14:paraId="37E2F5AB" w14:textId="77777777" w:rsidR="0031547E" w:rsidRPr="0031547E" w:rsidRDefault="0031547E" w:rsidP="00D238C8">
      <w:pPr>
        <w:tabs>
          <w:tab w:val="left" w:pos="900"/>
        </w:tabs>
        <w:autoSpaceDE w:val="0"/>
        <w:autoSpaceDN w:val="0"/>
        <w:adjustRightInd w:val="0"/>
        <w:spacing w:after="0" w:line="240" w:lineRule="auto"/>
        <w:jc w:val="both"/>
        <w:rPr>
          <w:rFonts w:ascii="Times New Roman" w:eastAsia="Times New Roman" w:hAnsi="Times New Roman" w:cs="Times New Roman"/>
          <w:b/>
          <w:sz w:val="24"/>
          <w:szCs w:val="24"/>
          <w:lang w:eastAsia="en-GB"/>
        </w:rPr>
      </w:pPr>
      <w:r w:rsidRPr="0031547E">
        <w:rPr>
          <w:rFonts w:ascii="Times New Roman" w:eastAsia="Times New Roman" w:hAnsi="Times New Roman" w:cs="Times New Roman"/>
          <w:b/>
          <w:sz w:val="24"/>
          <w:szCs w:val="24"/>
          <w:lang w:eastAsia="en-GB"/>
        </w:rPr>
        <w:t>3.6.1.1 Tasks</w:t>
      </w:r>
    </w:p>
    <w:p w14:paraId="18F77591" w14:textId="77777777" w:rsidR="005C2AAE" w:rsidRDefault="005C2AAE" w:rsidP="0031547E">
      <w:pPr>
        <w:autoSpaceDE w:val="0"/>
        <w:autoSpaceDN w:val="0"/>
        <w:adjustRightInd w:val="0"/>
        <w:spacing w:after="0" w:line="240" w:lineRule="auto"/>
        <w:jc w:val="both"/>
        <w:rPr>
          <w:rFonts w:ascii="Times New Roman" w:hAnsi="Times New Roman" w:cs="Times New Roman"/>
          <w:sz w:val="24"/>
          <w:szCs w:val="24"/>
        </w:rPr>
      </w:pPr>
    </w:p>
    <w:p w14:paraId="68660A59" w14:textId="5456872F" w:rsidR="005C2AAE" w:rsidRPr="00393037" w:rsidRDefault="00A10B06" w:rsidP="007B02F6">
      <w:pPr>
        <w:tabs>
          <w:tab w:val="left" w:pos="900"/>
        </w:tabs>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0"/>
        </w:rPr>
        <w:t xml:space="preserve">The PL is expected to be involved </w:t>
      </w:r>
      <w:r w:rsidR="00640554">
        <w:rPr>
          <w:rFonts w:ascii="Times New Roman" w:eastAsia="Times New Roman" w:hAnsi="Times New Roman" w:cs="Times New Roman"/>
          <w:bCs/>
          <w:sz w:val="24"/>
          <w:szCs w:val="20"/>
        </w:rPr>
        <w:t xml:space="preserve">during the preparation of the Member State proposal and </w:t>
      </w:r>
      <w:r>
        <w:rPr>
          <w:rFonts w:ascii="Times New Roman" w:eastAsia="Times New Roman" w:hAnsi="Times New Roman" w:cs="Times New Roman"/>
          <w:bCs/>
          <w:sz w:val="24"/>
          <w:szCs w:val="20"/>
        </w:rPr>
        <w:t xml:space="preserve">his/her </w:t>
      </w:r>
      <w:r w:rsidR="00640554">
        <w:rPr>
          <w:rFonts w:ascii="Times New Roman" w:eastAsia="Times New Roman" w:hAnsi="Times New Roman" w:cs="Times New Roman"/>
          <w:bCs/>
          <w:sz w:val="24"/>
          <w:szCs w:val="20"/>
        </w:rPr>
        <w:t xml:space="preserve">attendance </w:t>
      </w:r>
      <w:r>
        <w:rPr>
          <w:rFonts w:ascii="Times New Roman" w:eastAsia="Times New Roman" w:hAnsi="Times New Roman" w:cs="Times New Roman"/>
          <w:bCs/>
          <w:sz w:val="24"/>
          <w:szCs w:val="20"/>
        </w:rPr>
        <w:t>at</w:t>
      </w:r>
      <w:r w:rsidR="00640554">
        <w:rPr>
          <w:rFonts w:ascii="Times New Roman" w:eastAsia="Times New Roman" w:hAnsi="Times New Roman" w:cs="Times New Roman"/>
          <w:bCs/>
          <w:sz w:val="24"/>
          <w:szCs w:val="20"/>
        </w:rPr>
        <w:t xml:space="preserve"> the selection meeting is obligatory. Participation in the quarterly meetings of the Project Steering Committee (PSC) is obligatory. The degree of involvement of the PL in the development of the work plan largely depends on the complexity of the work – the level of involvement needs to be reviewed on an ongoing basis, particularly if </w:t>
      </w:r>
      <w:r w:rsidR="00102314">
        <w:rPr>
          <w:rFonts w:ascii="Times New Roman" w:eastAsia="Times New Roman" w:hAnsi="Times New Roman" w:cs="Times New Roman"/>
          <w:bCs/>
          <w:sz w:val="24"/>
          <w:szCs w:val="20"/>
        </w:rPr>
        <w:t xml:space="preserve">the </w:t>
      </w:r>
      <w:r w:rsidR="00640554">
        <w:rPr>
          <w:rFonts w:ascii="Times New Roman" w:eastAsia="Times New Roman" w:hAnsi="Times New Roman" w:cs="Times New Roman"/>
          <w:bCs/>
          <w:sz w:val="24"/>
          <w:szCs w:val="20"/>
        </w:rPr>
        <w:t xml:space="preserve">Covid </w:t>
      </w:r>
      <w:r w:rsidR="00102314">
        <w:rPr>
          <w:rFonts w:ascii="Times New Roman" w:eastAsia="Times New Roman" w:hAnsi="Times New Roman" w:cs="Times New Roman"/>
          <w:bCs/>
          <w:sz w:val="24"/>
          <w:szCs w:val="20"/>
        </w:rPr>
        <w:t xml:space="preserve">pandemic </w:t>
      </w:r>
      <w:r w:rsidR="00640554">
        <w:rPr>
          <w:rFonts w:ascii="Times New Roman" w:eastAsia="Times New Roman" w:hAnsi="Times New Roman" w:cs="Times New Roman"/>
          <w:bCs/>
          <w:sz w:val="24"/>
          <w:szCs w:val="20"/>
        </w:rPr>
        <w:t>impacts on logistical arrangements.</w:t>
      </w:r>
      <w:r w:rsidR="006A2BB3">
        <w:rPr>
          <w:rFonts w:ascii="Times New Roman" w:eastAsia="Times New Roman" w:hAnsi="Times New Roman" w:cs="Times New Roman"/>
          <w:bCs/>
          <w:sz w:val="24"/>
          <w:szCs w:val="20"/>
        </w:rPr>
        <w:t xml:space="preserve"> Participation in some communication and visibility activities is expected.</w:t>
      </w:r>
      <w:r w:rsidR="00393037">
        <w:rPr>
          <w:rFonts w:ascii="Times New Roman" w:eastAsia="Times New Roman" w:hAnsi="Times New Roman" w:cs="Times New Roman"/>
          <w:bCs/>
          <w:sz w:val="24"/>
          <w:szCs w:val="20"/>
        </w:rPr>
        <w:t xml:space="preserve"> The PL will be responsible for the overall co-ordination of the project, and the timely delivery of the mandatory results.</w:t>
      </w:r>
    </w:p>
    <w:p w14:paraId="2DA7EDE5" w14:textId="77777777" w:rsidR="0031547E" w:rsidRDefault="0031547E" w:rsidP="0031547E">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1E5E43CF" w14:textId="77777777" w:rsidR="0031547E" w:rsidRDefault="0031547E" w:rsidP="0031547E">
      <w:pPr>
        <w:autoSpaceDE w:val="0"/>
        <w:autoSpaceDN w:val="0"/>
        <w:adjustRightInd w:val="0"/>
        <w:spacing w:after="0" w:line="240" w:lineRule="auto"/>
        <w:jc w:val="both"/>
        <w:rPr>
          <w:rFonts w:ascii="Times New Roman" w:eastAsia="Times New Roman" w:hAnsi="Times New Roman" w:cs="Times New Roman"/>
          <w:b/>
          <w:sz w:val="24"/>
          <w:szCs w:val="24"/>
          <w:lang w:eastAsia="en-GB"/>
        </w:rPr>
      </w:pPr>
      <w:r w:rsidRPr="0031547E">
        <w:rPr>
          <w:rFonts w:ascii="Times New Roman" w:eastAsia="Times New Roman" w:hAnsi="Times New Roman" w:cs="Times New Roman"/>
          <w:b/>
          <w:sz w:val="24"/>
          <w:szCs w:val="24"/>
          <w:lang w:eastAsia="en-GB"/>
        </w:rPr>
        <w:t>3.6.1.2</w:t>
      </w:r>
      <w:r w:rsidRPr="0031547E">
        <w:rPr>
          <w:rFonts w:ascii="Times New Roman" w:eastAsia="Times New Roman" w:hAnsi="Times New Roman" w:cs="Times New Roman"/>
          <w:b/>
          <w:sz w:val="24"/>
          <w:szCs w:val="24"/>
          <w:lang w:eastAsia="en-GB"/>
        </w:rPr>
        <w:tab/>
        <w:t>Profile</w:t>
      </w:r>
    </w:p>
    <w:p w14:paraId="215C18F8" w14:textId="77777777" w:rsidR="0031547E" w:rsidRDefault="00393037" w:rsidP="00D238C8">
      <w:pPr>
        <w:autoSpaceDE w:val="0"/>
        <w:autoSpaceDN w:val="0"/>
        <w:adjustRightInd w:val="0"/>
        <w:spacing w:after="0" w:line="240" w:lineRule="auto"/>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 xml:space="preserve"> </w:t>
      </w:r>
    </w:p>
    <w:p w14:paraId="6536A17B" w14:textId="77777777" w:rsidR="00393037" w:rsidRDefault="00393037" w:rsidP="007B02F6">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Candidates for the PL post must meet the following criteria:</w:t>
      </w:r>
    </w:p>
    <w:p w14:paraId="7BDDDF25" w14:textId="77777777" w:rsidR="00593BEC" w:rsidRDefault="00593BEC" w:rsidP="007B02F6">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p>
    <w:p w14:paraId="09C68B20" w14:textId="2B5E6BCA" w:rsidR="00393037" w:rsidRDefault="00393037" w:rsidP="007B02F6">
      <w:pPr>
        <w:pStyle w:val="ListParagraph"/>
        <w:numPr>
          <w:ilvl w:val="0"/>
          <w:numId w:val="43"/>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Relevant university degree or equivalent relevant professional experience of </w:t>
      </w:r>
      <w:r w:rsidR="006C06BF">
        <w:rPr>
          <w:rFonts w:ascii="Times New Roman" w:eastAsia="Times New Roman" w:hAnsi="Times New Roman" w:cs="Times New Roman"/>
          <w:bCs/>
          <w:sz w:val="24"/>
          <w:szCs w:val="24"/>
          <w:lang w:eastAsia="en-GB"/>
        </w:rPr>
        <w:t xml:space="preserve">8 </w:t>
      </w:r>
      <w:r>
        <w:rPr>
          <w:rFonts w:ascii="Times New Roman" w:eastAsia="Times New Roman" w:hAnsi="Times New Roman" w:cs="Times New Roman"/>
          <w:bCs/>
          <w:sz w:val="24"/>
          <w:szCs w:val="24"/>
          <w:lang w:eastAsia="en-GB"/>
        </w:rPr>
        <w:t>years</w:t>
      </w:r>
    </w:p>
    <w:p w14:paraId="20D407B2" w14:textId="77777777" w:rsidR="0001328B" w:rsidRDefault="0001328B" w:rsidP="007B02F6">
      <w:pPr>
        <w:pStyle w:val="ListParagraph"/>
        <w:numPr>
          <w:ilvl w:val="0"/>
          <w:numId w:val="43"/>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Professional experience</w:t>
      </w:r>
      <w:r w:rsidR="00394804">
        <w:rPr>
          <w:rFonts w:ascii="Times New Roman" w:eastAsia="Times New Roman" w:hAnsi="Times New Roman" w:cs="Times New Roman"/>
          <w:bCs/>
          <w:sz w:val="24"/>
          <w:szCs w:val="24"/>
          <w:lang w:eastAsia="en-GB"/>
        </w:rPr>
        <w:t xml:space="preserve"> at managerial level </w:t>
      </w:r>
      <w:r>
        <w:rPr>
          <w:rFonts w:ascii="Times New Roman" w:eastAsia="Times New Roman" w:hAnsi="Times New Roman" w:cs="Times New Roman"/>
          <w:bCs/>
          <w:sz w:val="24"/>
          <w:szCs w:val="24"/>
          <w:lang w:eastAsia="en-GB"/>
        </w:rPr>
        <w:t>in a designated statistics administration</w:t>
      </w:r>
      <w:r w:rsidR="001445A2">
        <w:rPr>
          <w:rFonts w:ascii="Times New Roman" w:eastAsia="Times New Roman" w:hAnsi="Times New Roman" w:cs="Times New Roman"/>
          <w:bCs/>
          <w:sz w:val="24"/>
          <w:szCs w:val="24"/>
          <w:lang w:eastAsia="en-GB"/>
        </w:rPr>
        <w:t xml:space="preserve"> </w:t>
      </w:r>
      <w:r w:rsidR="00A10B06">
        <w:rPr>
          <w:rFonts w:ascii="Times New Roman" w:eastAsia="Times New Roman" w:hAnsi="Times New Roman" w:cs="Times New Roman"/>
          <w:bCs/>
          <w:sz w:val="24"/>
          <w:szCs w:val="24"/>
          <w:lang w:eastAsia="en-GB"/>
        </w:rPr>
        <w:t>compiling official statistics</w:t>
      </w:r>
    </w:p>
    <w:p w14:paraId="0137EC91" w14:textId="77777777" w:rsidR="001445A2" w:rsidRDefault="001445A2" w:rsidP="007B02F6">
      <w:pPr>
        <w:pStyle w:val="ListParagraph"/>
        <w:numPr>
          <w:ilvl w:val="0"/>
          <w:numId w:val="43"/>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Good knowledge of EU statistical policies, including familiarity with the European Statistics Code of Practice</w:t>
      </w:r>
    </w:p>
    <w:p w14:paraId="597B334B" w14:textId="77777777" w:rsidR="001445A2" w:rsidRDefault="001445A2" w:rsidP="007B02F6">
      <w:pPr>
        <w:pStyle w:val="ListParagraph"/>
        <w:numPr>
          <w:ilvl w:val="0"/>
          <w:numId w:val="43"/>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Experience in</w:t>
      </w:r>
      <w:r w:rsidR="00A10B06">
        <w:rPr>
          <w:rFonts w:ascii="Times New Roman" w:eastAsia="Times New Roman" w:hAnsi="Times New Roman" w:cs="Times New Roman"/>
          <w:bCs/>
          <w:sz w:val="24"/>
          <w:szCs w:val="24"/>
          <w:lang w:eastAsia="en-GB"/>
        </w:rPr>
        <w:t xml:space="preserve"> </w:t>
      </w:r>
      <w:r>
        <w:rPr>
          <w:rFonts w:ascii="Times New Roman" w:eastAsia="Times New Roman" w:hAnsi="Times New Roman" w:cs="Times New Roman"/>
          <w:bCs/>
          <w:sz w:val="24"/>
          <w:szCs w:val="24"/>
          <w:lang w:eastAsia="en-GB"/>
        </w:rPr>
        <w:t>working with EU statistical acquis implementation is desirable</w:t>
      </w:r>
    </w:p>
    <w:p w14:paraId="666B9C10" w14:textId="77777777" w:rsidR="001445A2" w:rsidRDefault="001445A2" w:rsidP="007B02F6">
      <w:pPr>
        <w:pStyle w:val="ListParagraph"/>
        <w:numPr>
          <w:ilvl w:val="0"/>
          <w:numId w:val="43"/>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Excellent managerial</w:t>
      </w:r>
      <w:r w:rsidR="001D04E4">
        <w:rPr>
          <w:rFonts w:ascii="Times New Roman" w:eastAsia="Times New Roman" w:hAnsi="Times New Roman" w:cs="Times New Roman"/>
          <w:bCs/>
          <w:sz w:val="24"/>
          <w:szCs w:val="24"/>
          <w:lang w:eastAsia="en-GB"/>
        </w:rPr>
        <w:t xml:space="preserve">, </w:t>
      </w:r>
      <w:r>
        <w:rPr>
          <w:rFonts w:ascii="Times New Roman" w:eastAsia="Times New Roman" w:hAnsi="Times New Roman" w:cs="Times New Roman"/>
          <w:bCs/>
          <w:sz w:val="24"/>
          <w:szCs w:val="24"/>
          <w:lang w:eastAsia="en-GB"/>
        </w:rPr>
        <w:t xml:space="preserve">communication </w:t>
      </w:r>
      <w:r w:rsidR="001D04E4">
        <w:rPr>
          <w:rFonts w:ascii="Times New Roman" w:eastAsia="Times New Roman" w:hAnsi="Times New Roman" w:cs="Times New Roman"/>
          <w:bCs/>
          <w:sz w:val="24"/>
          <w:szCs w:val="24"/>
          <w:lang w:eastAsia="en-GB"/>
        </w:rPr>
        <w:t xml:space="preserve">and team-working </w:t>
      </w:r>
      <w:r>
        <w:rPr>
          <w:rFonts w:ascii="Times New Roman" w:eastAsia="Times New Roman" w:hAnsi="Times New Roman" w:cs="Times New Roman"/>
          <w:bCs/>
          <w:sz w:val="24"/>
          <w:szCs w:val="24"/>
          <w:lang w:eastAsia="en-GB"/>
        </w:rPr>
        <w:t>skills</w:t>
      </w:r>
    </w:p>
    <w:p w14:paraId="494EF29F" w14:textId="77777777" w:rsidR="001445A2" w:rsidRDefault="001445A2" w:rsidP="007B02F6">
      <w:pPr>
        <w:pStyle w:val="ListParagraph"/>
        <w:numPr>
          <w:ilvl w:val="0"/>
          <w:numId w:val="43"/>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Fluency in English</w:t>
      </w:r>
    </w:p>
    <w:p w14:paraId="74BE8B4F" w14:textId="77777777" w:rsidR="001445A2" w:rsidRPr="00393037" w:rsidRDefault="001445A2" w:rsidP="001445A2">
      <w:pPr>
        <w:pStyle w:val="ListParagraph"/>
        <w:autoSpaceDE w:val="0"/>
        <w:autoSpaceDN w:val="0"/>
        <w:adjustRightInd w:val="0"/>
        <w:spacing w:after="0" w:line="240" w:lineRule="auto"/>
        <w:ind w:left="1146"/>
        <w:rPr>
          <w:rFonts w:ascii="Times New Roman" w:eastAsia="Times New Roman" w:hAnsi="Times New Roman" w:cs="Times New Roman"/>
          <w:bCs/>
          <w:sz w:val="24"/>
          <w:szCs w:val="24"/>
          <w:lang w:eastAsia="en-GB"/>
        </w:rPr>
      </w:pPr>
    </w:p>
    <w:p w14:paraId="2E3070DF" w14:textId="52DFC2BA" w:rsidR="00833176" w:rsidRDefault="00ED665B" w:rsidP="00DA3371">
      <w:pPr>
        <w:autoSpaceDE w:val="0"/>
        <w:autoSpaceDN w:val="0"/>
        <w:adjustRightInd w:val="0"/>
        <w:spacing w:after="0" w:line="240" w:lineRule="auto"/>
        <w:rPr>
          <w:rFonts w:ascii="Times New Roman" w:eastAsia="Times New Roman" w:hAnsi="Times New Roman" w:cs="Times New Roman"/>
          <w:b/>
          <w:sz w:val="24"/>
          <w:szCs w:val="24"/>
          <w:lang w:eastAsia="en-GB"/>
        </w:rPr>
      </w:pPr>
      <w:r w:rsidRPr="00D11812">
        <w:rPr>
          <w:rFonts w:ascii="Times New Roman" w:eastAsia="Times New Roman" w:hAnsi="Times New Roman" w:cs="Times New Roman"/>
          <w:b/>
          <w:sz w:val="24"/>
          <w:szCs w:val="24"/>
          <w:lang w:eastAsia="en-GB"/>
        </w:rPr>
        <w:t xml:space="preserve">3.6.2 Profile and tasks of the </w:t>
      </w:r>
      <w:r w:rsidR="004C545C" w:rsidRPr="00D11812">
        <w:rPr>
          <w:rFonts w:ascii="Times New Roman" w:eastAsia="Times New Roman" w:hAnsi="Times New Roman" w:cs="Times New Roman"/>
          <w:b/>
          <w:sz w:val="24"/>
          <w:szCs w:val="24"/>
          <w:lang w:eastAsia="en-GB"/>
        </w:rPr>
        <w:t>RTA</w:t>
      </w:r>
    </w:p>
    <w:p w14:paraId="6D3E2A57" w14:textId="77777777" w:rsidR="00EB4549" w:rsidRDefault="00EB4549" w:rsidP="00DA3371">
      <w:pPr>
        <w:autoSpaceDE w:val="0"/>
        <w:autoSpaceDN w:val="0"/>
        <w:adjustRightInd w:val="0"/>
        <w:spacing w:after="0" w:line="240" w:lineRule="auto"/>
        <w:rPr>
          <w:rFonts w:ascii="Times New Roman" w:eastAsia="Times New Roman" w:hAnsi="Times New Roman" w:cs="Times New Roman"/>
          <w:b/>
          <w:sz w:val="24"/>
          <w:szCs w:val="24"/>
          <w:lang w:eastAsia="en-GB"/>
        </w:rPr>
      </w:pPr>
    </w:p>
    <w:p w14:paraId="1366E019" w14:textId="77777777" w:rsidR="00402492" w:rsidRPr="007D0DDB" w:rsidRDefault="007D0DDB" w:rsidP="00EB4549">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The Resident Twinning Advisor (RTA) will be based in Amman </w:t>
      </w:r>
      <w:r w:rsidRPr="00D07ADE">
        <w:rPr>
          <w:rFonts w:ascii="Times New Roman" w:eastAsia="Times New Roman" w:hAnsi="Times New Roman" w:cs="Times New Roman"/>
          <w:bCs/>
          <w:sz w:val="24"/>
          <w:szCs w:val="24"/>
          <w:lang w:eastAsia="en-GB"/>
        </w:rPr>
        <w:t xml:space="preserve">for 24 </w:t>
      </w:r>
      <w:bookmarkStart w:id="16" w:name="_GoBack"/>
      <w:r w:rsidRPr="00D07ADE">
        <w:rPr>
          <w:rFonts w:ascii="Times New Roman" w:eastAsia="Times New Roman" w:hAnsi="Times New Roman" w:cs="Times New Roman"/>
          <w:bCs/>
          <w:sz w:val="24"/>
          <w:szCs w:val="24"/>
          <w:lang w:eastAsia="en-GB"/>
        </w:rPr>
        <w:t>month</w:t>
      </w:r>
      <w:bookmarkEnd w:id="16"/>
      <w:r w:rsidRPr="00D07ADE">
        <w:rPr>
          <w:rFonts w:ascii="Times New Roman" w:eastAsia="Times New Roman" w:hAnsi="Times New Roman" w:cs="Times New Roman"/>
          <w:bCs/>
          <w:sz w:val="24"/>
          <w:szCs w:val="24"/>
          <w:lang w:eastAsia="en-GB"/>
        </w:rPr>
        <w:t>s,</w:t>
      </w:r>
      <w:r>
        <w:rPr>
          <w:rFonts w:ascii="Times New Roman" w:eastAsia="Times New Roman" w:hAnsi="Times New Roman" w:cs="Times New Roman"/>
          <w:bCs/>
          <w:sz w:val="24"/>
          <w:szCs w:val="24"/>
          <w:lang w:eastAsia="en-GB"/>
        </w:rPr>
        <w:t xml:space="preserve"> and will lead all aspects of the work of the MS team</w:t>
      </w:r>
      <w:r w:rsidR="00A11A45">
        <w:rPr>
          <w:rFonts w:ascii="Times New Roman" w:eastAsia="Times New Roman" w:hAnsi="Times New Roman" w:cs="Times New Roman"/>
          <w:bCs/>
          <w:sz w:val="24"/>
          <w:szCs w:val="24"/>
          <w:lang w:eastAsia="en-GB"/>
        </w:rPr>
        <w:t>, under the supervision of the MS project leader.</w:t>
      </w:r>
    </w:p>
    <w:p w14:paraId="6CAFE4B0" w14:textId="77777777" w:rsidR="00402492" w:rsidRDefault="00402492" w:rsidP="00EB4549">
      <w:pPr>
        <w:spacing w:after="0" w:line="259" w:lineRule="auto"/>
        <w:rPr>
          <w:rFonts w:ascii="Times New Roman" w:eastAsia="Times New Roman" w:hAnsi="Times New Roman" w:cs="Times New Roman"/>
          <w:b/>
          <w:sz w:val="24"/>
          <w:szCs w:val="24"/>
          <w:lang w:eastAsia="en-GB"/>
        </w:rPr>
      </w:pPr>
    </w:p>
    <w:p w14:paraId="32E52A53" w14:textId="04EB4478" w:rsidR="00D11812" w:rsidRDefault="00D11812" w:rsidP="00EB4549">
      <w:pPr>
        <w:spacing w:after="0" w:line="259" w:lineRule="auto"/>
        <w:jc w:val="both"/>
        <w:rPr>
          <w:rFonts w:ascii="Times New Roman" w:eastAsia="Times New Roman" w:hAnsi="Times New Roman" w:cs="Times New Roman"/>
          <w:b/>
          <w:sz w:val="24"/>
          <w:szCs w:val="24"/>
          <w:lang w:eastAsia="en-GB"/>
        </w:rPr>
      </w:pPr>
      <w:r w:rsidRPr="00D11812">
        <w:rPr>
          <w:rFonts w:ascii="Times New Roman" w:eastAsia="Times New Roman" w:hAnsi="Times New Roman" w:cs="Times New Roman"/>
          <w:b/>
          <w:sz w:val="24"/>
          <w:szCs w:val="24"/>
          <w:lang w:eastAsia="en-GB"/>
        </w:rPr>
        <w:t>3.6.2.1 Tasks</w:t>
      </w:r>
    </w:p>
    <w:p w14:paraId="50AE629F" w14:textId="77777777" w:rsidR="00EB4549" w:rsidRDefault="00EB4549" w:rsidP="00EB4549">
      <w:pPr>
        <w:spacing w:after="0" w:line="259" w:lineRule="auto"/>
        <w:jc w:val="both"/>
        <w:rPr>
          <w:rFonts w:ascii="Times New Roman" w:eastAsia="Times New Roman" w:hAnsi="Times New Roman" w:cs="Times New Roman"/>
          <w:b/>
          <w:sz w:val="24"/>
          <w:szCs w:val="24"/>
          <w:lang w:eastAsia="en-GB"/>
        </w:rPr>
      </w:pPr>
    </w:p>
    <w:p w14:paraId="1C958BB2" w14:textId="0A53DFC2" w:rsidR="00A11A45" w:rsidRDefault="00495421" w:rsidP="00786647">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The RTA</w:t>
      </w:r>
      <w:r w:rsidR="00A11A45">
        <w:rPr>
          <w:rFonts w:ascii="Times New Roman" w:eastAsia="Times New Roman" w:hAnsi="Times New Roman" w:cs="Times New Roman"/>
          <w:bCs/>
          <w:sz w:val="24"/>
          <w:szCs w:val="24"/>
          <w:lang w:eastAsia="en-GB"/>
        </w:rPr>
        <w:t xml:space="preserve"> will be the main liaison partner for the </w:t>
      </w:r>
      <w:r w:rsidR="00CB041B">
        <w:rPr>
          <w:rFonts w:ascii="Times New Roman" w:eastAsia="Times New Roman" w:hAnsi="Times New Roman" w:cs="Times New Roman"/>
          <w:bCs/>
          <w:sz w:val="24"/>
          <w:szCs w:val="24"/>
          <w:lang w:eastAsia="en-GB"/>
        </w:rPr>
        <w:t>B</w:t>
      </w:r>
      <w:r w:rsidR="00BC3914">
        <w:rPr>
          <w:rFonts w:ascii="Times New Roman" w:eastAsia="Times New Roman" w:hAnsi="Times New Roman" w:cs="Times New Roman"/>
          <w:bCs/>
          <w:sz w:val="24"/>
          <w:szCs w:val="24"/>
          <w:lang w:eastAsia="en-GB"/>
        </w:rPr>
        <w:t>eneficiary Institution (B</w:t>
      </w:r>
      <w:r w:rsidR="002E35E4">
        <w:rPr>
          <w:rFonts w:ascii="Times New Roman" w:eastAsia="Times New Roman" w:hAnsi="Times New Roman" w:cs="Times New Roman"/>
          <w:bCs/>
          <w:sz w:val="24"/>
          <w:szCs w:val="24"/>
          <w:lang w:eastAsia="en-GB"/>
        </w:rPr>
        <w:t>I</w:t>
      </w:r>
      <w:r w:rsidR="00BC3914">
        <w:rPr>
          <w:rFonts w:ascii="Times New Roman" w:eastAsia="Times New Roman" w:hAnsi="Times New Roman" w:cs="Times New Roman"/>
          <w:bCs/>
          <w:sz w:val="24"/>
          <w:szCs w:val="24"/>
          <w:lang w:eastAsia="en-GB"/>
        </w:rPr>
        <w:t>)</w:t>
      </w:r>
      <w:r w:rsidR="00A11A45">
        <w:rPr>
          <w:rFonts w:ascii="Times New Roman" w:eastAsia="Times New Roman" w:hAnsi="Times New Roman" w:cs="Times New Roman"/>
          <w:bCs/>
          <w:sz w:val="24"/>
          <w:szCs w:val="24"/>
          <w:lang w:eastAsia="en-GB"/>
        </w:rPr>
        <w:t>, and will be responsible for the day-to-day management of activities, in close co-operation with the B</w:t>
      </w:r>
      <w:r w:rsidR="007B02F6">
        <w:rPr>
          <w:rFonts w:ascii="Times New Roman" w:eastAsia="Times New Roman" w:hAnsi="Times New Roman" w:cs="Times New Roman"/>
          <w:bCs/>
          <w:sz w:val="24"/>
          <w:szCs w:val="24"/>
          <w:lang w:eastAsia="en-GB"/>
        </w:rPr>
        <w:t>I</w:t>
      </w:r>
      <w:r w:rsidR="00A11A45">
        <w:rPr>
          <w:rFonts w:ascii="Times New Roman" w:eastAsia="Times New Roman" w:hAnsi="Times New Roman" w:cs="Times New Roman"/>
          <w:bCs/>
          <w:sz w:val="24"/>
          <w:szCs w:val="24"/>
          <w:lang w:eastAsia="en-GB"/>
        </w:rPr>
        <w:t xml:space="preserve"> project leader and RTA counterpart.</w:t>
      </w:r>
    </w:p>
    <w:p w14:paraId="301CE177" w14:textId="77777777" w:rsidR="00CB041B" w:rsidRDefault="00CB041B" w:rsidP="00786647">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p>
    <w:p w14:paraId="5F0255BD" w14:textId="77777777" w:rsidR="00AD67FA" w:rsidRDefault="00AD67FA" w:rsidP="0022074E">
      <w:pPr>
        <w:tabs>
          <w:tab w:val="left" w:pos="426"/>
        </w:tabs>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The RTA will work under the supervision of the Member State PL</w:t>
      </w:r>
      <w:r w:rsidR="00096BB3">
        <w:rPr>
          <w:rFonts w:ascii="Times New Roman" w:eastAsia="Times New Roman" w:hAnsi="Times New Roman" w:cs="Times New Roman"/>
          <w:bCs/>
          <w:sz w:val="24"/>
          <w:szCs w:val="24"/>
          <w:lang w:eastAsia="en-GB"/>
        </w:rPr>
        <w:t xml:space="preserve"> and provide</w:t>
      </w:r>
      <w:r>
        <w:rPr>
          <w:rFonts w:ascii="Times New Roman" w:eastAsia="Times New Roman" w:hAnsi="Times New Roman" w:cs="Times New Roman"/>
          <w:bCs/>
          <w:sz w:val="24"/>
          <w:szCs w:val="24"/>
          <w:lang w:eastAsia="en-GB"/>
        </w:rPr>
        <w:t xml:space="preserve"> technical advice to the </w:t>
      </w:r>
      <w:r w:rsidR="007B02F6">
        <w:rPr>
          <w:rFonts w:ascii="Times New Roman" w:eastAsia="Times New Roman" w:hAnsi="Times New Roman" w:cs="Times New Roman"/>
          <w:bCs/>
          <w:sz w:val="24"/>
          <w:szCs w:val="24"/>
          <w:lang w:eastAsia="en-GB"/>
        </w:rPr>
        <w:t xml:space="preserve">BI </w:t>
      </w:r>
      <w:r>
        <w:rPr>
          <w:rFonts w:ascii="Times New Roman" w:eastAsia="Times New Roman" w:hAnsi="Times New Roman" w:cs="Times New Roman"/>
          <w:bCs/>
          <w:sz w:val="24"/>
          <w:szCs w:val="24"/>
          <w:lang w:eastAsia="en-GB"/>
        </w:rPr>
        <w:t xml:space="preserve">as required. S/he will </w:t>
      </w:r>
      <w:r w:rsidR="00EA634F">
        <w:rPr>
          <w:rFonts w:ascii="Times New Roman" w:eastAsia="Times New Roman" w:hAnsi="Times New Roman" w:cs="Times New Roman"/>
          <w:bCs/>
          <w:sz w:val="24"/>
          <w:szCs w:val="24"/>
          <w:lang w:eastAsia="en-GB"/>
        </w:rPr>
        <w:t xml:space="preserve">ensure the work plan is </w:t>
      </w:r>
      <w:r w:rsidR="00096BB3">
        <w:rPr>
          <w:rFonts w:ascii="Times New Roman" w:eastAsia="Times New Roman" w:hAnsi="Times New Roman" w:cs="Times New Roman"/>
          <w:bCs/>
          <w:sz w:val="24"/>
          <w:szCs w:val="24"/>
          <w:lang w:eastAsia="en-GB"/>
        </w:rPr>
        <w:t>updated, propose</w:t>
      </w:r>
      <w:r w:rsidR="00EA634F">
        <w:rPr>
          <w:rFonts w:ascii="Times New Roman" w:eastAsia="Times New Roman" w:hAnsi="Times New Roman" w:cs="Times New Roman"/>
          <w:bCs/>
          <w:sz w:val="24"/>
          <w:szCs w:val="24"/>
          <w:lang w:eastAsia="en-GB"/>
        </w:rPr>
        <w:t xml:space="preserve"> amendments, as required, and ensure the PSC </w:t>
      </w:r>
      <w:r w:rsidR="007B02F6">
        <w:rPr>
          <w:rFonts w:ascii="Times New Roman" w:eastAsia="Times New Roman" w:hAnsi="Times New Roman" w:cs="Times New Roman"/>
          <w:bCs/>
          <w:sz w:val="24"/>
          <w:szCs w:val="24"/>
          <w:lang w:eastAsia="en-GB"/>
        </w:rPr>
        <w:t>and beneficiary PL are</w:t>
      </w:r>
      <w:r w:rsidR="00EA634F">
        <w:rPr>
          <w:rFonts w:ascii="Times New Roman" w:eastAsia="Times New Roman" w:hAnsi="Times New Roman" w:cs="Times New Roman"/>
          <w:bCs/>
          <w:sz w:val="24"/>
          <w:szCs w:val="24"/>
          <w:lang w:eastAsia="en-GB"/>
        </w:rPr>
        <w:t xml:space="preserve"> kept fully informed.  </w:t>
      </w:r>
      <w:r w:rsidR="00495421">
        <w:rPr>
          <w:rFonts w:ascii="Times New Roman" w:eastAsia="Times New Roman" w:hAnsi="Times New Roman" w:cs="Times New Roman"/>
          <w:bCs/>
          <w:sz w:val="24"/>
          <w:szCs w:val="24"/>
          <w:lang w:eastAsia="en-GB"/>
        </w:rPr>
        <w:t>S/he will also network with other stakeholders in the project, to ensure all participants are fully updated, and aware of their responsibilities.</w:t>
      </w:r>
    </w:p>
    <w:p w14:paraId="77A026BF" w14:textId="77777777" w:rsidR="006F12A5" w:rsidRDefault="006F12A5" w:rsidP="00786647">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p>
    <w:p w14:paraId="55FB6D97" w14:textId="77777777" w:rsidR="00A11A45" w:rsidRPr="007D0DDB" w:rsidRDefault="00A11A45" w:rsidP="00786647">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Ideally for this project, the RTA would have experience in the development and use of administrative records within a</w:t>
      </w:r>
      <w:r w:rsidR="006F12A5">
        <w:rPr>
          <w:rFonts w:ascii="Times New Roman" w:eastAsia="Times New Roman" w:hAnsi="Times New Roman" w:cs="Times New Roman"/>
          <w:bCs/>
          <w:sz w:val="24"/>
          <w:szCs w:val="24"/>
          <w:lang w:eastAsia="en-GB"/>
        </w:rPr>
        <w:t xml:space="preserve">n official </w:t>
      </w:r>
      <w:r>
        <w:rPr>
          <w:rFonts w:ascii="Times New Roman" w:eastAsia="Times New Roman" w:hAnsi="Times New Roman" w:cs="Times New Roman"/>
          <w:bCs/>
          <w:sz w:val="24"/>
          <w:szCs w:val="24"/>
          <w:lang w:eastAsia="en-GB"/>
        </w:rPr>
        <w:t xml:space="preserve">statistics </w:t>
      </w:r>
      <w:r w:rsidR="00F13B40">
        <w:rPr>
          <w:rFonts w:ascii="Times New Roman" w:eastAsia="Times New Roman" w:hAnsi="Times New Roman" w:cs="Times New Roman"/>
          <w:bCs/>
          <w:sz w:val="24"/>
          <w:szCs w:val="24"/>
          <w:lang w:eastAsia="en-GB"/>
        </w:rPr>
        <w:t>administration</w:t>
      </w:r>
      <w:r>
        <w:rPr>
          <w:rFonts w:ascii="Times New Roman" w:eastAsia="Times New Roman" w:hAnsi="Times New Roman" w:cs="Times New Roman"/>
          <w:bCs/>
          <w:sz w:val="24"/>
          <w:szCs w:val="24"/>
          <w:lang w:eastAsia="en-GB"/>
        </w:rPr>
        <w:t>.</w:t>
      </w:r>
      <w:r w:rsidR="00AD67FA">
        <w:rPr>
          <w:rFonts w:ascii="Times New Roman" w:eastAsia="Times New Roman" w:hAnsi="Times New Roman" w:cs="Times New Roman"/>
          <w:bCs/>
          <w:sz w:val="24"/>
          <w:szCs w:val="24"/>
          <w:lang w:eastAsia="en-GB"/>
        </w:rPr>
        <w:t xml:space="preserve"> </w:t>
      </w:r>
    </w:p>
    <w:p w14:paraId="2ED1F34E" w14:textId="77777777" w:rsidR="00DA3371" w:rsidRDefault="00DA3371" w:rsidP="00DA3371">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476FC171" w14:textId="77777777" w:rsidR="00D11812" w:rsidRDefault="00D11812" w:rsidP="00DA3371">
      <w:pPr>
        <w:autoSpaceDE w:val="0"/>
        <w:autoSpaceDN w:val="0"/>
        <w:adjustRightInd w:val="0"/>
        <w:spacing w:after="0" w:line="240" w:lineRule="auto"/>
        <w:jc w:val="both"/>
        <w:rPr>
          <w:rFonts w:ascii="Times New Roman" w:eastAsia="Times New Roman" w:hAnsi="Times New Roman" w:cs="Times New Roman"/>
          <w:b/>
          <w:sz w:val="24"/>
          <w:szCs w:val="24"/>
          <w:lang w:eastAsia="en-GB"/>
        </w:rPr>
      </w:pPr>
      <w:r w:rsidRPr="00D11812">
        <w:rPr>
          <w:rFonts w:ascii="Times New Roman" w:eastAsia="Times New Roman" w:hAnsi="Times New Roman" w:cs="Times New Roman"/>
          <w:b/>
          <w:sz w:val="24"/>
          <w:szCs w:val="24"/>
          <w:lang w:eastAsia="en-GB"/>
        </w:rPr>
        <w:t>3.6.2.2</w:t>
      </w:r>
      <w:r w:rsidRPr="00D11812">
        <w:rPr>
          <w:rFonts w:ascii="Times New Roman" w:eastAsia="Times New Roman" w:hAnsi="Times New Roman" w:cs="Times New Roman"/>
          <w:b/>
          <w:sz w:val="24"/>
          <w:szCs w:val="24"/>
          <w:lang w:eastAsia="en-GB"/>
        </w:rPr>
        <w:tab/>
        <w:t>Profile</w:t>
      </w:r>
    </w:p>
    <w:p w14:paraId="255CD82E" w14:textId="77777777" w:rsidR="00CA7C6C" w:rsidRDefault="00CA7C6C" w:rsidP="00DA3371">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75DE252A" w14:textId="77777777" w:rsidR="00CA7C6C" w:rsidRDefault="00EB1C68" w:rsidP="002507C1">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Candidates for the RTA role must meet the following criteria:</w:t>
      </w:r>
    </w:p>
    <w:p w14:paraId="6644AEE5" w14:textId="77777777" w:rsidR="00EB1C68" w:rsidRDefault="00EB1C68" w:rsidP="002507C1">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p>
    <w:p w14:paraId="73F68418" w14:textId="77777777" w:rsidR="00C24DCB" w:rsidRDefault="00A27C6E" w:rsidP="00786647">
      <w:pPr>
        <w:pStyle w:val="ListParagraph"/>
        <w:numPr>
          <w:ilvl w:val="0"/>
          <w:numId w:val="44"/>
        </w:numPr>
        <w:autoSpaceDE w:val="0"/>
        <w:autoSpaceDN w:val="0"/>
        <w:adjustRightInd w:val="0"/>
        <w:spacing w:after="0" w:line="240" w:lineRule="auto"/>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University degree in statistics or numerate discipline </w:t>
      </w:r>
      <w:r w:rsidR="00761BD6">
        <w:rPr>
          <w:rFonts w:ascii="Times New Roman" w:eastAsia="Times New Roman" w:hAnsi="Times New Roman" w:cs="Times New Roman"/>
          <w:bCs/>
          <w:sz w:val="24"/>
          <w:szCs w:val="24"/>
          <w:lang w:eastAsia="en-GB"/>
        </w:rPr>
        <w:t>or 8 years of professional experience</w:t>
      </w:r>
    </w:p>
    <w:p w14:paraId="5336850E" w14:textId="1E4DEEDA" w:rsidR="00EB1C68" w:rsidRDefault="00761BD6" w:rsidP="00786647">
      <w:pPr>
        <w:pStyle w:val="ListParagraph"/>
        <w:numPr>
          <w:ilvl w:val="0"/>
          <w:numId w:val="44"/>
        </w:numPr>
        <w:autoSpaceDE w:val="0"/>
        <w:autoSpaceDN w:val="0"/>
        <w:adjustRightInd w:val="0"/>
        <w:spacing w:after="0" w:line="240" w:lineRule="auto"/>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At least 3 </w:t>
      </w:r>
      <w:r w:rsidR="00C24DCB">
        <w:rPr>
          <w:rFonts w:ascii="Times New Roman" w:eastAsia="Times New Roman" w:hAnsi="Times New Roman" w:cs="Times New Roman"/>
          <w:bCs/>
          <w:sz w:val="24"/>
          <w:szCs w:val="24"/>
          <w:lang w:eastAsia="en-GB"/>
        </w:rPr>
        <w:t>years of p</w:t>
      </w:r>
      <w:r w:rsidR="00A27C6E">
        <w:rPr>
          <w:rFonts w:ascii="Times New Roman" w:eastAsia="Times New Roman" w:hAnsi="Times New Roman" w:cs="Times New Roman"/>
          <w:bCs/>
          <w:sz w:val="24"/>
          <w:szCs w:val="24"/>
          <w:lang w:eastAsia="en-GB"/>
        </w:rPr>
        <w:t>rofessional experience in an official statistics administration</w:t>
      </w:r>
    </w:p>
    <w:p w14:paraId="6D9B3922" w14:textId="77777777" w:rsidR="00C24DCB" w:rsidRDefault="00C24DCB" w:rsidP="00786647">
      <w:pPr>
        <w:pStyle w:val="ListParagraph"/>
        <w:numPr>
          <w:ilvl w:val="0"/>
          <w:numId w:val="44"/>
        </w:numPr>
        <w:autoSpaceDE w:val="0"/>
        <w:autoSpaceDN w:val="0"/>
        <w:adjustRightInd w:val="0"/>
        <w:spacing w:after="0" w:line="240" w:lineRule="auto"/>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Excellent knowledge of EU statistical policies, especially the European Statistics Code of Practice</w:t>
      </w:r>
    </w:p>
    <w:p w14:paraId="76EBBF64" w14:textId="77777777" w:rsidR="001A105B" w:rsidRDefault="00AD67FA" w:rsidP="00786647">
      <w:pPr>
        <w:pStyle w:val="ListParagraph"/>
        <w:numPr>
          <w:ilvl w:val="0"/>
          <w:numId w:val="44"/>
        </w:numPr>
        <w:autoSpaceDE w:val="0"/>
        <w:autoSpaceDN w:val="0"/>
        <w:adjustRightInd w:val="0"/>
        <w:spacing w:after="0" w:line="240" w:lineRule="auto"/>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Experience in </w:t>
      </w:r>
      <w:r w:rsidR="001A105B">
        <w:rPr>
          <w:rFonts w:ascii="Times New Roman" w:eastAsia="Times New Roman" w:hAnsi="Times New Roman" w:cs="Times New Roman"/>
          <w:bCs/>
          <w:sz w:val="24"/>
          <w:szCs w:val="24"/>
          <w:lang w:eastAsia="en-GB"/>
        </w:rPr>
        <w:t>co-ordinating diverse activities within a project management framework</w:t>
      </w:r>
    </w:p>
    <w:p w14:paraId="4D1A4ADA" w14:textId="77777777" w:rsidR="00AD67FA" w:rsidRDefault="001A105B" w:rsidP="00786647">
      <w:pPr>
        <w:pStyle w:val="ListParagraph"/>
        <w:numPr>
          <w:ilvl w:val="0"/>
          <w:numId w:val="44"/>
        </w:numPr>
        <w:autoSpaceDE w:val="0"/>
        <w:autoSpaceDN w:val="0"/>
        <w:adjustRightInd w:val="0"/>
        <w:spacing w:after="0" w:line="240" w:lineRule="auto"/>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Good </w:t>
      </w:r>
      <w:r w:rsidR="00AD67FA">
        <w:rPr>
          <w:rFonts w:ascii="Times New Roman" w:eastAsia="Times New Roman" w:hAnsi="Times New Roman" w:cs="Times New Roman"/>
          <w:bCs/>
          <w:sz w:val="24"/>
          <w:szCs w:val="24"/>
          <w:lang w:eastAsia="en-GB"/>
        </w:rPr>
        <w:t>report writing</w:t>
      </w:r>
      <w:r>
        <w:rPr>
          <w:rFonts w:ascii="Times New Roman" w:eastAsia="Times New Roman" w:hAnsi="Times New Roman" w:cs="Times New Roman"/>
          <w:bCs/>
          <w:sz w:val="24"/>
          <w:szCs w:val="24"/>
          <w:lang w:eastAsia="en-GB"/>
        </w:rPr>
        <w:t xml:space="preserve"> skills</w:t>
      </w:r>
    </w:p>
    <w:p w14:paraId="04B659DA" w14:textId="77777777" w:rsidR="00AD67FA" w:rsidRDefault="00AD67FA" w:rsidP="00786647">
      <w:pPr>
        <w:pStyle w:val="ListParagraph"/>
        <w:numPr>
          <w:ilvl w:val="0"/>
          <w:numId w:val="44"/>
        </w:numPr>
        <w:autoSpaceDE w:val="0"/>
        <w:autoSpaceDN w:val="0"/>
        <w:adjustRightInd w:val="0"/>
        <w:spacing w:after="0" w:line="240" w:lineRule="auto"/>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Excellent managerial, communication and team-working skills</w:t>
      </w:r>
    </w:p>
    <w:p w14:paraId="62A1ACB3" w14:textId="77777777" w:rsidR="00CA7C6C" w:rsidRPr="00F13B40" w:rsidRDefault="00495421" w:rsidP="00786647">
      <w:pPr>
        <w:pStyle w:val="ListParagraph"/>
        <w:numPr>
          <w:ilvl w:val="0"/>
          <w:numId w:val="44"/>
        </w:numPr>
        <w:autoSpaceDE w:val="0"/>
        <w:autoSpaceDN w:val="0"/>
        <w:adjustRightInd w:val="0"/>
        <w:spacing w:after="0" w:line="240" w:lineRule="auto"/>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Fluency in English – knowledge of Arabic would be beneficial</w:t>
      </w:r>
    </w:p>
    <w:p w14:paraId="6F6B4B2E" w14:textId="77777777" w:rsidR="00DA3371" w:rsidRDefault="00DA3371" w:rsidP="00DA3371">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02302318" w14:textId="77777777" w:rsidR="00D11812" w:rsidRDefault="00D11812" w:rsidP="002721E2">
      <w:pPr>
        <w:autoSpaceDE w:val="0"/>
        <w:autoSpaceDN w:val="0"/>
        <w:adjustRightInd w:val="0"/>
        <w:spacing w:after="0" w:line="240" w:lineRule="auto"/>
        <w:jc w:val="both"/>
        <w:rPr>
          <w:rFonts w:ascii="Times New Roman" w:eastAsia="Times New Roman" w:hAnsi="Times New Roman" w:cs="Times New Roman"/>
          <w:b/>
          <w:sz w:val="24"/>
          <w:szCs w:val="24"/>
          <w:lang w:eastAsia="en-GB"/>
        </w:rPr>
      </w:pPr>
      <w:r w:rsidRPr="00D11812">
        <w:rPr>
          <w:rFonts w:ascii="Times New Roman" w:eastAsia="Times New Roman" w:hAnsi="Times New Roman" w:cs="Times New Roman"/>
          <w:b/>
          <w:sz w:val="24"/>
          <w:szCs w:val="24"/>
          <w:lang w:eastAsia="en-GB"/>
        </w:rPr>
        <w:t>3.6.3</w:t>
      </w:r>
      <w:r w:rsidRPr="00D11812">
        <w:rPr>
          <w:rFonts w:ascii="Times New Roman" w:eastAsia="Times New Roman" w:hAnsi="Times New Roman" w:cs="Times New Roman"/>
          <w:b/>
          <w:sz w:val="24"/>
          <w:szCs w:val="24"/>
          <w:lang w:eastAsia="en-GB"/>
        </w:rPr>
        <w:tab/>
        <w:t>Profile of the component leaders</w:t>
      </w:r>
      <w:r w:rsidR="00CE36CC">
        <w:rPr>
          <w:rFonts w:ascii="Times New Roman" w:eastAsia="Times New Roman" w:hAnsi="Times New Roman" w:cs="Times New Roman"/>
          <w:b/>
          <w:sz w:val="24"/>
          <w:szCs w:val="24"/>
          <w:lang w:eastAsia="en-GB"/>
        </w:rPr>
        <w:t xml:space="preserve"> </w:t>
      </w:r>
    </w:p>
    <w:p w14:paraId="0BBEFB1B" w14:textId="77777777" w:rsidR="00CA7C6C" w:rsidRDefault="00CA7C6C" w:rsidP="002721E2">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38B3F4CE" w14:textId="77777777" w:rsidR="00CA7C6C" w:rsidRDefault="00252556" w:rsidP="00BE055E">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The twinning project is made up of three components, with a set of mandatory results attributable to each.</w:t>
      </w:r>
      <w:r w:rsidR="00670F14">
        <w:rPr>
          <w:rFonts w:ascii="Times New Roman" w:eastAsia="Times New Roman" w:hAnsi="Times New Roman" w:cs="Times New Roman"/>
          <w:bCs/>
          <w:sz w:val="24"/>
          <w:szCs w:val="24"/>
          <w:lang w:eastAsia="en-GB"/>
        </w:rPr>
        <w:t xml:space="preserve"> The MS will designate a short-term expert (STE) to lead each component, in close co-operation with the RTA.</w:t>
      </w:r>
      <w:r w:rsidR="00652B1B">
        <w:rPr>
          <w:rFonts w:ascii="Times New Roman" w:eastAsia="Times New Roman" w:hAnsi="Times New Roman" w:cs="Times New Roman"/>
          <w:bCs/>
          <w:sz w:val="24"/>
          <w:szCs w:val="24"/>
          <w:lang w:eastAsia="en-GB"/>
        </w:rPr>
        <w:t xml:space="preserve"> </w:t>
      </w:r>
      <w:r w:rsidR="00A01B92">
        <w:rPr>
          <w:rFonts w:ascii="Times New Roman" w:eastAsia="Times New Roman" w:hAnsi="Times New Roman" w:cs="Times New Roman"/>
          <w:bCs/>
          <w:sz w:val="24"/>
          <w:szCs w:val="24"/>
          <w:lang w:eastAsia="en-GB"/>
        </w:rPr>
        <w:t>Component Leaders</w:t>
      </w:r>
      <w:r w:rsidR="00987E4B">
        <w:rPr>
          <w:rFonts w:ascii="Times New Roman" w:eastAsia="Times New Roman" w:hAnsi="Times New Roman" w:cs="Times New Roman"/>
          <w:bCs/>
          <w:sz w:val="24"/>
          <w:szCs w:val="24"/>
          <w:lang w:eastAsia="en-GB"/>
        </w:rPr>
        <w:t xml:space="preserve"> will deliver their expertise under the overall responsibility of the Member State PL</w:t>
      </w:r>
      <w:r w:rsidR="00BE055E">
        <w:rPr>
          <w:rFonts w:ascii="Times New Roman" w:eastAsia="Times New Roman" w:hAnsi="Times New Roman" w:cs="Times New Roman"/>
          <w:bCs/>
          <w:sz w:val="24"/>
          <w:szCs w:val="24"/>
          <w:lang w:eastAsia="en-GB"/>
        </w:rPr>
        <w:t>. Their input will be co-ordinated</w:t>
      </w:r>
      <w:r w:rsidR="005C54D3">
        <w:rPr>
          <w:rFonts w:ascii="Times New Roman" w:eastAsia="Times New Roman" w:hAnsi="Times New Roman" w:cs="Times New Roman"/>
          <w:bCs/>
          <w:sz w:val="24"/>
          <w:szCs w:val="24"/>
          <w:lang w:eastAsia="en-GB"/>
        </w:rPr>
        <w:t xml:space="preserve"> and</w:t>
      </w:r>
      <w:r w:rsidR="00987E4B">
        <w:rPr>
          <w:rFonts w:ascii="Times New Roman" w:eastAsia="Times New Roman" w:hAnsi="Times New Roman" w:cs="Times New Roman"/>
          <w:bCs/>
          <w:sz w:val="24"/>
          <w:szCs w:val="24"/>
          <w:lang w:eastAsia="en-GB"/>
        </w:rPr>
        <w:t xml:space="preserve"> supervis</w:t>
      </w:r>
      <w:r w:rsidR="00BE055E">
        <w:rPr>
          <w:rFonts w:ascii="Times New Roman" w:eastAsia="Times New Roman" w:hAnsi="Times New Roman" w:cs="Times New Roman"/>
          <w:bCs/>
          <w:sz w:val="24"/>
          <w:szCs w:val="24"/>
          <w:lang w:eastAsia="en-GB"/>
        </w:rPr>
        <w:t>ed</w:t>
      </w:r>
      <w:r w:rsidR="00987E4B">
        <w:rPr>
          <w:rFonts w:ascii="Times New Roman" w:eastAsia="Times New Roman" w:hAnsi="Times New Roman" w:cs="Times New Roman"/>
          <w:bCs/>
          <w:sz w:val="24"/>
          <w:szCs w:val="24"/>
          <w:lang w:eastAsia="en-GB"/>
        </w:rPr>
        <w:t xml:space="preserve"> </w:t>
      </w:r>
      <w:r w:rsidR="00BE055E">
        <w:rPr>
          <w:rFonts w:ascii="Times New Roman" w:eastAsia="Times New Roman" w:hAnsi="Times New Roman" w:cs="Times New Roman"/>
          <w:bCs/>
          <w:sz w:val="24"/>
          <w:szCs w:val="24"/>
          <w:lang w:eastAsia="en-GB"/>
        </w:rPr>
        <w:t>by</w:t>
      </w:r>
      <w:r w:rsidR="00987E4B">
        <w:rPr>
          <w:rFonts w:ascii="Times New Roman" w:eastAsia="Times New Roman" w:hAnsi="Times New Roman" w:cs="Times New Roman"/>
          <w:bCs/>
          <w:sz w:val="24"/>
          <w:szCs w:val="24"/>
          <w:lang w:eastAsia="en-GB"/>
        </w:rPr>
        <w:t xml:space="preserve"> the RTA. </w:t>
      </w:r>
      <w:r w:rsidR="00A01B92">
        <w:rPr>
          <w:rFonts w:ascii="Times New Roman" w:eastAsia="Times New Roman" w:hAnsi="Times New Roman" w:cs="Times New Roman"/>
          <w:bCs/>
          <w:sz w:val="24"/>
          <w:szCs w:val="24"/>
          <w:lang w:eastAsia="en-GB"/>
        </w:rPr>
        <w:t xml:space="preserve">The terms of reference will be elaborated by the RTA. </w:t>
      </w:r>
      <w:r w:rsidR="00652B1B">
        <w:rPr>
          <w:rFonts w:ascii="Times New Roman" w:eastAsia="Times New Roman" w:hAnsi="Times New Roman" w:cs="Times New Roman"/>
          <w:bCs/>
          <w:sz w:val="24"/>
          <w:szCs w:val="24"/>
          <w:lang w:eastAsia="en-GB"/>
        </w:rPr>
        <w:t>All component leaders must satisfy the criteria below:</w:t>
      </w:r>
    </w:p>
    <w:p w14:paraId="6AC363EE" w14:textId="77777777" w:rsidR="00652B1B" w:rsidRDefault="00652B1B" w:rsidP="00BE055E">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p>
    <w:p w14:paraId="64DDA1F6" w14:textId="77777777" w:rsidR="00761BD6" w:rsidRDefault="00652B1B" w:rsidP="009713A6">
      <w:pPr>
        <w:pStyle w:val="ListParagraph"/>
        <w:numPr>
          <w:ilvl w:val="0"/>
          <w:numId w:val="46"/>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652B1B">
        <w:rPr>
          <w:rFonts w:ascii="Times New Roman" w:eastAsia="Times New Roman" w:hAnsi="Times New Roman" w:cs="Times New Roman"/>
          <w:bCs/>
          <w:sz w:val="24"/>
          <w:szCs w:val="24"/>
          <w:lang w:eastAsia="en-GB"/>
        </w:rPr>
        <w:t xml:space="preserve">Relevant university degree </w:t>
      </w:r>
      <w:r w:rsidR="00761BD6">
        <w:rPr>
          <w:rFonts w:ascii="Times New Roman" w:eastAsia="Times New Roman" w:hAnsi="Times New Roman" w:cs="Times New Roman"/>
          <w:bCs/>
          <w:sz w:val="24"/>
          <w:szCs w:val="24"/>
          <w:lang w:eastAsia="en-GB"/>
        </w:rPr>
        <w:t>or 8 years of equivalent professional experience.</w:t>
      </w:r>
    </w:p>
    <w:p w14:paraId="259B47EA" w14:textId="2D658F0E" w:rsidR="00652B1B" w:rsidRDefault="00761BD6" w:rsidP="009713A6">
      <w:pPr>
        <w:pStyle w:val="ListParagraph"/>
        <w:numPr>
          <w:ilvl w:val="0"/>
          <w:numId w:val="46"/>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At</w:t>
      </w:r>
      <w:r w:rsidR="00652B1B">
        <w:rPr>
          <w:rFonts w:ascii="Times New Roman" w:eastAsia="Times New Roman" w:hAnsi="Times New Roman" w:cs="Times New Roman"/>
          <w:bCs/>
          <w:sz w:val="24"/>
          <w:szCs w:val="24"/>
          <w:lang w:eastAsia="en-GB"/>
        </w:rPr>
        <w:t xml:space="preserve"> least </w:t>
      </w:r>
      <w:r>
        <w:rPr>
          <w:rFonts w:ascii="Times New Roman" w:eastAsia="Times New Roman" w:hAnsi="Times New Roman" w:cs="Times New Roman"/>
          <w:bCs/>
          <w:sz w:val="24"/>
          <w:szCs w:val="24"/>
          <w:lang w:eastAsia="en-GB"/>
        </w:rPr>
        <w:t>3</w:t>
      </w:r>
      <w:r w:rsidR="00652B1B">
        <w:rPr>
          <w:rFonts w:ascii="Times New Roman" w:eastAsia="Times New Roman" w:hAnsi="Times New Roman" w:cs="Times New Roman"/>
          <w:bCs/>
          <w:sz w:val="24"/>
          <w:szCs w:val="24"/>
          <w:lang w:eastAsia="en-GB"/>
        </w:rPr>
        <w:t xml:space="preserve"> years’ experience in an official statistics administration</w:t>
      </w:r>
    </w:p>
    <w:p w14:paraId="5122A4EA" w14:textId="77777777" w:rsidR="00652B1B" w:rsidRDefault="00652B1B" w:rsidP="009713A6">
      <w:pPr>
        <w:pStyle w:val="ListParagraph"/>
        <w:numPr>
          <w:ilvl w:val="0"/>
          <w:numId w:val="46"/>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At least three </w:t>
      </w:r>
      <w:r w:rsidR="00987E4B">
        <w:rPr>
          <w:rFonts w:ascii="Times New Roman" w:eastAsia="Times New Roman" w:hAnsi="Times New Roman" w:cs="Times New Roman"/>
          <w:bCs/>
          <w:sz w:val="24"/>
          <w:szCs w:val="24"/>
          <w:lang w:eastAsia="en-GB"/>
        </w:rPr>
        <w:t>years’ experience</w:t>
      </w:r>
      <w:r>
        <w:rPr>
          <w:rFonts w:ascii="Times New Roman" w:eastAsia="Times New Roman" w:hAnsi="Times New Roman" w:cs="Times New Roman"/>
          <w:bCs/>
          <w:sz w:val="24"/>
          <w:szCs w:val="24"/>
          <w:lang w:eastAsia="en-GB"/>
        </w:rPr>
        <w:t xml:space="preserve"> in one of the domains listed in the twinning project</w:t>
      </w:r>
    </w:p>
    <w:p w14:paraId="391D74BB" w14:textId="77777777" w:rsidR="00987E4B" w:rsidRDefault="00987E4B" w:rsidP="009713A6">
      <w:pPr>
        <w:pStyle w:val="ListParagraph"/>
        <w:numPr>
          <w:ilvl w:val="0"/>
          <w:numId w:val="46"/>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Experience in delivering training programmes</w:t>
      </w:r>
    </w:p>
    <w:p w14:paraId="3A140DF7" w14:textId="77777777" w:rsidR="00796AE0" w:rsidRPr="00652B1B" w:rsidRDefault="00796AE0" w:rsidP="009713A6">
      <w:pPr>
        <w:pStyle w:val="ListParagraph"/>
        <w:numPr>
          <w:ilvl w:val="0"/>
          <w:numId w:val="46"/>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Fluency in English – knowledge of Arabic would be an advantage</w:t>
      </w:r>
    </w:p>
    <w:p w14:paraId="2E688304" w14:textId="77777777" w:rsidR="00C1317F" w:rsidRDefault="00C1317F" w:rsidP="00252556">
      <w:pPr>
        <w:autoSpaceDE w:val="0"/>
        <w:autoSpaceDN w:val="0"/>
        <w:adjustRightInd w:val="0"/>
        <w:spacing w:after="0" w:line="240" w:lineRule="auto"/>
        <w:ind w:left="426"/>
        <w:rPr>
          <w:rFonts w:ascii="Times New Roman" w:eastAsia="Times New Roman" w:hAnsi="Times New Roman" w:cs="Times New Roman"/>
          <w:bCs/>
          <w:sz w:val="24"/>
          <w:szCs w:val="24"/>
          <w:lang w:eastAsia="en-GB"/>
        </w:rPr>
      </w:pPr>
    </w:p>
    <w:p w14:paraId="7A76F276" w14:textId="77777777" w:rsidR="00C1317F" w:rsidRDefault="00F33945" w:rsidP="009713A6">
      <w:pPr>
        <w:autoSpaceDE w:val="0"/>
        <w:autoSpaceDN w:val="0"/>
        <w:adjustRightInd w:val="0"/>
        <w:spacing w:after="0" w:line="240" w:lineRule="auto"/>
        <w:ind w:left="426"/>
        <w:jc w:val="both"/>
        <w:rPr>
          <w:rFonts w:ascii="Times New Roman" w:eastAsia="Times New Roman" w:hAnsi="Times New Roman" w:cs="Times New Roman"/>
          <w:bCs/>
          <w:sz w:val="24"/>
          <w:szCs w:val="24"/>
          <w:u w:val="single"/>
          <w:lang w:eastAsia="en-GB"/>
        </w:rPr>
      </w:pPr>
      <w:bookmarkStart w:id="17" w:name="_Hlk85965043"/>
      <w:r>
        <w:rPr>
          <w:rFonts w:ascii="Times New Roman" w:eastAsia="Times New Roman" w:hAnsi="Times New Roman" w:cs="Times New Roman"/>
          <w:bCs/>
          <w:sz w:val="24"/>
          <w:szCs w:val="24"/>
          <w:u w:val="single"/>
          <w:lang w:eastAsia="en-GB"/>
        </w:rPr>
        <w:t xml:space="preserve">Profile: </w:t>
      </w:r>
      <w:r w:rsidR="00C1317F" w:rsidRPr="00C1317F">
        <w:rPr>
          <w:rFonts w:ascii="Times New Roman" w:eastAsia="Times New Roman" w:hAnsi="Times New Roman" w:cs="Times New Roman"/>
          <w:bCs/>
          <w:sz w:val="24"/>
          <w:szCs w:val="24"/>
          <w:u w:val="single"/>
          <w:lang w:eastAsia="en-GB"/>
        </w:rPr>
        <w:t>Component 1</w:t>
      </w:r>
      <w:r>
        <w:rPr>
          <w:rFonts w:ascii="Times New Roman" w:eastAsia="Times New Roman" w:hAnsi="Times New Roman" w:cs="Times New Roman"/>
          <w:bCs/>
          <w:sz w:val="24"/>
          <w:szCs w:val="24"/>
          <w:u w:val="single"/>
          <w:lang w:eastAsia="en-GB"/>
        </w:rPr>
        <w:t xml:space="preserve"> Leader</w:t>
      </w:r>
    </w:p>
    <w:bookmarkEnd w:id="17"/>
    <w:p w14:paraId="40409A0B" w14:textId="77777777" w:rsidR="00F33945" w:rsidRDefault="00F33945" w:rsidP="009713A6">
      <w:pPr>
        <w:autoSpaceDE w:val="0"/>
        <w:autoSpaceDN w:val="0"/>
        <w:adjustRightInd w:val="0"/>
        <w:spacing w:after="0" w:line="240" w:lineRule="auto"/>
        <w:ind w:left="426"/>
        <w:jc w:val="both"/>
        <w:rPr>
          <w:rFonts w:ascii="Times New Roman" w:eastAsia="Times New Roman" w:hAnsi="Times New Roman" w:cs="Times New Roman"/>
          <w:bCs/>
          <w:sz w:val="24"/>
          <w:szCs w:val="24"/>
          <w:u w:val="single"/>
          <w:lang w:eastAsia="en-GB"/>
        </w:rPr>
      </w:pPr>
    </w:p>
    <w:p w14:paraId="21906696" w14:textId="260AC84A" w:rsidR="00877375" w:rsidRPr="007A7C30" w:rsidRDefault="002E3C8A" w:rsidP="009713A6">
      <w:pPr>
        <w:pStyle w:val="ListParagraph"/>
        <w:numPr>
          <w:ilvl w:val="0"/>
          <w:numId w:val="45"/>
        </w:numPr>
        <w:autoSpaceDE w:val="0"/>
        <w:autoSpaceDN w:val="0"/>
        <w:adjustRightInd w:val="0"/>
        <w:spacing w:after="0" w:line="240" w:lineRule="auto"/>
        <w:jc w:val="both"/>
        <w:rPr>
          <w:rFonts w:ascii="Times New Roman" w:eastAsia="Times New Roman" w:hAnsi="Times New Roman" w:cs="Times New Roman"/>
          <w:bCs/>
          <w:sz w:val="24"/>
          <w:szCs w:val="24"/>
          <w:u w:val="single"/>
          <w:lang w:eastAsia="en-GB"/>
        </w:rPr>
      </w:pPr>
      <w:r>
        <w:rPr>
          <w:rFonts w:ascii="Times New Roman" w:eastAsia="Times New Roman" w:hAnsi="Times New Roman" w:cs="Times New Roman"/>
          <w:bCs/>
          <w:sz w:val="24"/>
          <w:szCs w:val="24"/>
          <w:lang w:eastAsia="en-GB"/>
        </w:rPr>
        <w:t xml:space="preserve">Experience in integrating administrative data within official statistics, with specific knowledge on standardising datasets, classifications, </w:t>
      </w:r>
      <w:r w:rsidR="009713A6">
        <w:rPr>
          <w:rFonts w:ascii="Times New Roman" w:eastAsia="Times New Roman" w:hAnsi="Times New Roman" w:cs="Times New Roman"/>
          <w:bCs/>
          <w:sz w:val="24"/>
          <w:szCs w:val="24"/>
          <w:lang w:eastAsia="en-GB"/>
        </w:rPr>
        <w:t>identifiers etc.</w:t>
      </w:r>
      <w:r>
        <w:rPr>
          <w:rFonts w:ascii="Times New Roman" w:eastAsia="Times New Roman" w:hAnsi="Times New Roman" w:cs="Times New Roman"/>
          <w:bCs/>
          <w:sz w:val="24"/>
          <w:szCs w:val="24"/>
          <w:lang w:eastAsia="en-GB"/>
        </w:rPr>
        <w:t xml:space="preserve"> </w:t>
      </w:r>
    </w:p>
    <w:p w14:paraId="3BBC5B97" w14:textId="77777777" w:rsidR="006232D9" w:rsidRDefault="006232D9" w:rsidP="009713A6">
      <w:pPr>
        <w:autoSpaceDE w:val="0"/>
        <w:autoSpaceDN w:val="0"/>
        <w:adjustRightInd w:val="0"/>
        <w:spacing w:after="0" w:line="240" w:lineRule="auto"/>
        <w:jc w:val="both"/>
      </w:pPr>
    </w:p>
    <w:p w14:paraId="44127431" w14:textId="77777777" w:rsidR="005246B3" w:rsidRDefault="005246B3" w:rsidP="009713A6">
      <w:pPr>
        <w:autoSpaceDE w:val="0"/>
        <w:autoSpaceDN w:val="0"/>
        <w:adjustRightInd w:val="0"/>
        <w:spacing w:after="0" w:line="240" w:lineRule="auto"/>
        <w:ind w:left="426"/>
        <w:jc w:val="both"/>
        <w:rPr>
          <w:rFonts w:ascii="Times New Roman" w:eastAsia="Times New Roman" w:hAnsi="Times New Roman" w:cs="Times New Roman"/>
          <w:bCs/>
          <w:sz w:val="24"/>
          <w:szCs w:val="24"/>
          <w:u w:val="single"/>
          <w:lang w:eastAsia="en-GB"/>
        </w:rPr>
      </w:pPr>
      <w:r>
        <w:rPr>
          <w:rFonts w:ascii="Times New Roman" w:eastAsia="Times New Roman" w:hAnsi="Times New Roman" w:cs="Times New Roman"/>
          <w:bCs/>
          <w:sz w:val="24"/>
          <w:szCs w:val="24"/>
          <w:u w:val="single"/>
          <w:lang w:eastAsia="en-GB"/>
        </w:rPr>
        <w:t xml:space="preserve">Profile: </w:t>
      </w:r>
      <w:r w:rsidRPr="00C1317F">
        <w:rPr>
          <w:rFonts w:ascii="Times New Roman" w:eastAsia="Times New Roman" w:hAnsi="Times New Roman" w:cs="Times New Roman"/>
          <w:bCs/>
          <w:sz w:val="24"/>
          <w:szCs w:val="24"/>
          <w:u w:val="single"/>
          <w:lang w:eastAsia="en-GB"/>
        </w:rPr>
        <w:t xml:space="preserve">Component </w:t>
      </w:r>
      <w:r>
        <w:rPr>
          <w:rFonts w:ascii="Times New Roman" w:eastAsia="Times New Roman" w:hAnsi="Times New Roman" w:cs="Times New Roman"/>
          <w:bCs/>
          <w:sz w:val="24"/>
          <w:szCs w:val="24"/>
          <w:u w:val="single"/>
          <w:lang w:eastAsia="en-GB"/>
        </w:rPr>
        <w:t>2 Leader</w:t>
      </w:r>
    </w:p>
    <w:p w14:paraId="13004875" w14:textId="77777777" w:rsidR="005246B3" w:rsidRDefault="005246B3" w:rsidP="009713A6">
      <w:pPr>
        <w:autoSpaceDE w:val="0"/>
        <w:autoSpaceDN w:val="0"/>
        <w:adjustRightInd w:val="0"/>
        <w:spacing w:after="0" w:line="240" w:lineRule="auto"/>
        <w:ind w:left="426"/>
        <w:jc w:val="both"/>
        <w:rPr>
          <w:rFonts w:ascii="Times New Roman" w:eastAsia="Times New Roman" w:hAnsi="Times New Roman" w:cs="Times New Roman"/>
          <w:bCs/>
          <w:sz w:val="24"/>
          <w:szCs w:val="24"/>
          <w:u w:val="single"/>
          <w:lang w:eastAsia="en-GB"/>
        </w:rPr>
      </w:pPr>
    </w:p>
    <w:p w14:paraId="0CE85D04" w14:textId="77777777" w:rsidR="005246B3" w:rsidRPr="006A4B65" w:rsidRDefault="005246B3" w:rsidP="009713A6">
      <w:pPr>
        <w:pStyle w:val="ListParagraph"/>
        <w:numPr>
          <w:ilvl w:val="0"/>
          <w:numId w:val="45"/>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6A4B65">
        <w:rPr>
          <w:rFonts w:ascii="Times New Roman" w:eastAsia="Times New Roman" w:hAnsi="Times New Roman" w:cs="Times New Roman"/>
          <w:bCs/>
          <w:sz w:val="24"/>
          <w:szCs w:val="24"/>
          <w:lang w:eastAsia="en-GB"/>
        </w:rPr>
        <w:t>Experience in producing small area statistics, through the integration of assorted data sources and the develop</w:t>
      </w:r>
      <w:r w:rsidR="009A04C8" w:rsidRPr="006A4B65">
        <w:rPr>
          <w:rFonts w:ascii="Times New Roman" w:eastAsia="Times New Roman" w:hAnsi="Times New Roman" w:cs="Times New Roman"/>
          <w:bCs/>
          <w:sz w:val="24"/>
          <w:szCs w:val="24"/>
          <w:lang w:eastAsia="en-GB"/>
        </w:rPr>
        <w:t>ment</w:t>
      </w:r>
      <w:r w:rsidRPr="006A4B65">
        <w:rPr>
          <w:rFonts w:ascii="Times New Roman" w:eastAsia="Times New Roman" w:hAnsi="Times New Roman" w:cs="Times New Roman"/>
          <w:bCs/>
          <w:sz w:val="24"/>
          <w:szCs w:val="24"/>
          <w:lang w:eastAsia="en-GB"/>
        </w:rPr>
        <w:t xml:space="preserve"> of modelling</w:t>
      </w:r>
      <w:r w:rsidR="009A04C8" w:rsidRPr="006A4B65">
        <w:rPr>
          <w:rFonts w:ascii="Times New Roman" w:eastAsia="Times New Roman" w:hAnsi="Times New Roman" w:cs="Times New Roman"/>
          <w:bCs/>
          <w:sz w:val="24"/>
          <w:szCs w:val="24"/>
          <w:lang w:eastAsia="en-GB"/>
        </w:rPr>
        <w:t xml:space="preserve"> techniques</w:t>
      </w:r>
    </w:p>
    <w:p w14:paraId="494511E2" w14:textId="77777777" w:rsidR="00F71739" w:rsidRDefault="00F71739" w:rsidP="009713A6">
      <w:pPr>
        <w:autoSpaceDE w:val="0"/>
        <w:autoSpaceDN w:val="0"/>
        <w:adjustRightInd w:val="0"/>
        <w:spacing w:after="0" w:line="240" w:lineRule="auto"/>
        <w:ind w:left="426"/>
        <w:jc w:val="both"/>
        <w:rPr>
          <w:rFonts w:ascii="Times New Roman" w:eastAsia="Times New Roman" w:hAnsi="Times New Roman" w:cs="Times New Roman"/>
          <w:sz w:val="24"/>
          <w:szCs w:val="24"/>
          <w:lang w:eastAsia="en-GB"/>
        </w:rPr>
      </w:pPr>
    </w:p>
    <w:p w14:paraId="79CBE41D" w14:textId="77777777" w:rsidR="008326AD" w:rsidRDefault="008326AD" w:rsidP="009713A6">
      <w:pPr>
        <w:autoSpaceDE w:val="0"/>
        <w:autoSpaceDN w:val="0"/>
        <w:adjustRightInd w:val="0"/>
        <w:spacing w:after="0" w:line="240" w:lineRule="auto"/>
        <w:ind w:left="426"/>
        <w:jc w:val="both"/>
        <w:rPr>
          <w:rFonts w:ascii="Times New Roman" w:eastAsia="Times New Roman" w:hAnsi="Times New Roman" w:cs="Times New Roman"/>
          <w:bCs/>
          <w:sz w:val="24"/>
          <w:szCs w:val="24"/>
          <w:u w:val="single"/>
          <w:lang w:eastAsia="en-GB"/>
        </w:rPr>
      </w:pPr>
      <w:r>
        <w:rPr>
          <w:rFonts w:ascii="Times New Roman" w:eastAsia="Times New Roman" w:hAnsi="Times New Roman" w:cs="Times New Roman"/>
          <w:bCs/>
          <w:sz w:val="24"/>
          <w:szCs w:val="24"/>
          <w:u w:val="single"/>
          <w:lang w:eastAsia="en-GB"/>
        </w:rPr>
        <w:t xml:space="preserve">Profile: </w:t>
      </w:r>
      <w:r w:rsidRPr="00C1317F">
        <w:rPr>
          <w:rFonts w:ascii="Times New Roman" w:eastAsia="Times New Roman" w:hAnsi="Times New Roman" w:cs="Times New Roman"/>
          <w:bCs/>
          <w:sz w:val="24"/>
          <w:szCs w:val="24"/>
          <w:u w:val="single"/>
          <w:lang w:eastAsia="en-GB"/>
        </w:rPr>
        <w:t xml:space="preserve">Component </w:t>
      </w:r>
      <w:r>
        <w:rPr>
          <w:rFonts w:ascii="Times New Roman" w:eastAsia="Times New Roman" w:hAnsi="Times New Roman" w:cs="Times New Roman"/>
          <w:bCs/>
          <w:sz w:val="24"/>
          <w:szCs w:val="24"/>
          <w:u w:val="single"/>
          <w:lang w:eastAsia="en-GB"/>
        </w:rPr>
        <w:t>3 Leader</w:t>
      </w:r>
    </w:p>
    <w:p w14:paraId="1DFB24A6" w14:textId="77777777" w:rsidR="008326AD" w:rsidRDefault="008326AD" w:rsidP="009713A6">
      <w:pPr>
        <w:autoSpaceDE w:val="0"/>
        <w:autoSpaceDN w:val="0"/>
        <w:adjustRightInd w:val="0"/>
        <w:spacing w:after="0" w:line="240" w:lineRule="auto"/>
        <w:ind w:left="426"/>
        <w:jc w:val="both"/>
        <w:rPr>
          <w:rFonts w:ascii="Times New Roman" w:eastAsia="Times New Roman" w:hAnsi="Times New Roman" w:cs="Times New Roman"/>
          <w:bCs/>
          <w:sz w:val="24"/>
          <w:szCs w:val="24"/>
          <w:u w:val="single"/>
          <w:lang w:eastAsia="en-GB"/>
        </w:rPr>
      </w:pPr>
    </w:p>
    <w:p w14:paraId="46B9AE60" w14:textId="77777777" w:rsidR="00DA3371" w:rsidRPr="006A4B65" w:rsidRDefault="008326AD" w:rsidP="007C073D">
      <w:pPr>
        <w:pStyle w:val="ListParagraph"/>
        <w:numPr>
          <w:ilvl w:val="0"/>
          <w:numId w:val="45"/>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6A4B65">
        <w:rPr>
          <w:rFonts w:ascii="Times New Roman" w:eastAsia="Times New Roman" w:hAnsi="Times New Roman" w:cs="Times New Roman"/>
          <w:bCs/>
          <w:sz w:val="24"/>
          <w:szCs w:val="24"/>
          <w:lang w:eastAsia="en-GB"/>
        </w:rPr>
        <w:t xml:space="preserve">Expert on survey methodology with experience in sample selection, design of surveys and </w:t>
      </w:r>
      <w:r w:rsidR="004170B3" w:rsidRPr="006A4B65">
        <w:rPr>
          <w:rFonts w:ascii="Times New Roman" w:eastAsia="Times New Roman" w:hAnsi="Times New Roman" w:cs="Times New Roman"/>
          <w:bCs/>
          <w:sz w:val="24"/>
          <w:szCs w:val="24"/>
          <w:lang w:eastAsia="en-GB"/>
        </w:rPr>
        <w:t>strategies</w:t>
      </w:r>
      <w:r w:rsidR="009713A6" w:rsidRPr="006A4B65">
        <w:rPr>
          <w:rFonts w:ascii="Times New Roman" w:eastAsia="Times New Roman" w:hAnsi="Times New Roman" w:cs="Times New Roman"/>
          <w:bCs/>
          <w:sz w:val="24"/>
          <w:szCs w:val="24"/>
          <w:lang w:eastAsia="en-GB"/>
        </w:rPr>
        <w:t xml:space="preserve"> for maximising response rates</w:t>
      </w:r>
    </w:p>
    <w:p w14:paraId="5C6369F2" w14:textId="77777777" w:rsidR="007C073D" w:rsidRPr="007C073D" w:rsidRDefault="007C073D" w:rsidP="007C073D">
      <w:pPr>
        <w:pStyle w:val="ListParagraph"/>
        <w:autoSpaceDE w:val="0"/>
        <w:autoSpaceDN w:val="0"/>
        <w:adjustRightInd w:val="0"/>
        <w:spacing w:after="0" w:line="240" w:lineRule="auto"/>
        <w:ind w:left="1146"/>
        <w:jc w:val="both"/>
        <w:rPr>
          <w:rFonts w:ascii="Times New Roman" w:eastAsia="Times New Roman" w:hAnsi="Times New Roman" w:cs="Times New Roman"/>
          <w:bCs/>
          <w:sz w:val="24"/>
          <w:szCs w:val="24"/>
          <w:u w:val="single"/>
          <w:lang w:eastAsia="en-GB"/>
        </w:rPr>
      </w:pPr>
    </w:p>
    <w:p w14:paraId="6CE45748" w14:textId="77777777" w:rsidR="00B460A3" w:rsidRDefault="00B460A3" w:rsidP="00B460A3">
      <w:pPr>
        <w:autoSpaceDE w:val="0"/>
        <w:autoSpaceDN w:val="0"/>
        <w:adjustRightInd w:val="0"/>
        <w:spacing w:after="0" w:line="240" w:lineRule="auto"/>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3.6.4</w:t>
      </w:r>
      <w:r w:rsidRPr="00B460A3">
        <w:rPr>
          <w:rFonts w:ascii="Times New Roman" w:eastAsia="Times New Roman" w:hAnsi="Times New Roman" w:cs="Times New Roman"/>
          <w:b/>
          <w:sz w:val="24"/>
          <w:szCs w:val="24"/>
          <w:lang w:eastAsia="en-GB"/>
        </w:rPr>
        <w:t xml:space="preserve"> Profile and tasks of short</w:t>
      </w:r>
      <w:r w:rsidR="001C6451">
        <w:rPr>
          <w:rFonts w:ascii="Times New Roman" w:eastAsia="Times New Roman" w:hAnsi="Times New Roman" w:cs="Times New Roman"/>
          <w:b/>
          <w:sz w:val="24"/>
          <w:szCs w:val="24"/>
          <w:lang w:eastAsia="en-GB"/>
        </w:rPr>
        <w:t>-</w:t>
      </w:r>
      <w:r w:rsidRPr="00B460A3">
        <w:rPr>
          <w:rFonts w:ascii="Times New Roman" w:eastAsia="Times New Roman" w:hAnsi="Times New Roman" w:cs="Times New Roman"/>
          <w:b/>
          <w:sz w:val="24"/>
          <w:szCs w:val="24"/>
          <w:lang w:eastAsia="en-GB"/>
        </w:rPr>
        <w:t>term experts</w:t>
      </w:r>
    </w:p>
    <w:p w14:paraId="0EF5545A" w14:textId="77777777" w:rsidR="00CA7C6C" w:rsidRDefault="00CA7C6C" w:rsidP="00987E4B">
      <w:pPr>
        <w:autoSpaceDE w:val="0"/>
        <w:autoSpaceDN w:val="0"/>
        <w:adjustRightInd w:val="0"/>
        <w:spacing w:after="0" w:line="240" w:lineRule="auto"/>
        <w:ind w:left="426"/>
        <w:rPr>
          <w:rFonts w:ascii="Times New Roman" w:eastAsia="Times New Roman" w:hAnsi="Times New Roman" w:cs="Times New Roman"/>
          <w:b/>
          <w:sz w:val="24"/>
          <w:szCs w:val="24"/>
          <w:lang w:eastAsia="en-GB"/>
        </w:rPr>
      </w:pPr>
    </w:p>
    <w:p w14:paraId="74B1C973" w14:textId="77777777" w:rsidR="00DF3873" w:rsidRDefault="005C54D3" w:rsidP="00786647">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In addition to the component leaders, short-term experts (STEs) will be required for specific technical expertise and to support the implementation of the twinning project.</w:t>
      </w:r>
      <w:r w:rsidR="00A01B92">
        <w:rPr>
          <w:rFonts w:ascii="Times New Roman" w:eastAsia="Times New Roman" w:hAnsi="Times New Roman" w:cs="Times New Roman"/>
          <w:bCs/>
          <w:sz w:val="24"/>
          <w:szCs w:val="24"/>
          <w:lang w:eastAsia="en-GB"/>
        </w:rPr>
        <w:t xml:space="preserve"> STE</w:t>
      </w:r>
      <w:r w:rsidR="00674064">
        <w:rPr>
          <w:rFonts w:ascii="Times New Roman" w:eastAsia="Times New Roman" w:hAnsi="Times New Roman" w:cs="Times New Roman"/>
          <w:bCs/>
          <w:sz w:val="24"/>
          <w:szCs w:val="24"/>
          <w:lang w:eastAsia="en-GB"/>
        </w:rPr>
        <w:t>s</w:t>
      </w:r>
      <w:r w:rsidR="00A01B92">
        <w:rPr>
          <w:rFonts w:ascii="Times New Roman" w:eastAsia="Times New Roman" w:hAnsi="Times New Roman" w:cs="Times New Roman"/>
          <w:bCs/>
          <w:sz w:val="24"/>
          <w:szCs w:val="24"/>
          <w:lang w:eastAsia="en-GB"/>
        </w:rPr>
        <w:t xml:space="preserve"> will work in close collaboration with their component leader, under the supervision of the RTA. </w:t>
      </w:r>
    </w:p>
    <w:p w14:paraId="638A28ED" w14:textId="77777777" w:rsidR="007C073D" w:rsidRPr="007C073D" w:rsidRDefault="007C073D" w:rsidP="00786647">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p>
    <w:p w14:paraId="4650F885" w14:textId="77777777" w:rsidR="00223981" w:rsidRDefault="00223981" w:rsidP="00674064">
      <w:pPr>
        <w:autoSpaceDE w:val="0"/>
        <w:autoSpaceDN w:val="0"/>
        <w:adjustRightInd w:val="0"/>
        <w:spacing w:after="0" w:line="240" w:lineRule="auto"/>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3.6.4.1</w:t>
      </w:r>
      <w:r>
        <w:rPr>
          <w:rFonts w:ascii="Times New Roman" w:eastAsia="Times New Roman" w:hAnsi="Times New Roman" w:cs="Times New Roman"/>
          <w:b/>
          <w:sz w:val="24"/>
          <w:szCs w:val="24"/>
          <w:lang w:eastAsia="en-GB"/>
        </w:rPr>
        <w:tab/>
        <w:t>Areas of competence for the</w:t>
      </w:r>
      <w:r w:rsidRPr="00D238C8">
        <w:rPr>
          <w:rFonts w:ascii="Times New Roman" w:eastAsia="Times New Roman" w:hAnsi="Times New Roman" w:cs="Times New Roman"/>
          <w:b/>
          <w:sz w:val="24"/>
          <w:szCs w:val="24"/>
          <w:lang w:eastAsia="en-GB"/>
        </w:rPr>
        <w:t xml:space="preserve"> short-term experts</w:t>
      </w:r>
    </w:p>
    <w:p w14:paraId="2B5AD9CA" w14:textId="77777777" w:rsidR="00CA7C6C" w:rsidRDefault="00CA7C6C" w:rsidP="00674064">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5761DB32" w14:textId="72E17EF2" w:rsidR="001C6451" w:rsidRDefault="001C6451" w:rsidP="00786647">
      <w:pPr>
        <w:autoSpaceDE w:val="0"/>
        <w:autoSpaceDN w:val="0"/>
        <w:adjustRightInd w:val="0"/>
        <w:spacing w:after="0" w:line="240" w:lineRule="auto"/>
        <w:ind w:left="426"/>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An indicative list of the technical competencies required from the STEs is </w:t>
      </w:r>
      <w:r w:rsidR="004049ED">
        <w:rPr>
          <w:rFonts w:ascii="Times New Roman" w:eastAsia="Times New Roman" w:hAnsi="Times New Roman" w:cs="Times New Roman"/>
          <w:bCs/>
          <w:sz w:val="24"/>
          <w:szCs w:val="24"/>
          <w:lang w:eastAsia="en-GB"/>
        </w:rPr>
        <w:t>included</w:t>
      </w:r>
      <w:r>
        <w:rPr>
          <w:rFonts w:ascii="Times New Roman" w:eastAsia="Times New Roman" w:hAnsi="Times New Roman" w:cs="Times New Roman"/>
          <w:bCs/>
          <w:sz w:val="24"/>
          <w:szCs w:val="24"/>
          <w:lang w:eastAsia="en-GB"/>
        </w:rPr>
        <w:t xml:space="preserve"> below. This list is not exhaustive and </w:t>
      </w:r>
      <w:r w:rsidR="005109E8">
        <w:rPr>
          <w:rFonts w:ascii="Times New Roman" w:eastAsia="Times New Roman" w:hAnsi="Times New Roman" w:cs="Times New Roman"/>
          <w:bCs/>
          <w:sz w:val="24"/>
          <w:szCs w:val="24"/>
          <w:lang w:eastAsia="en-GB"/>
        </w:rPr>
        <w:t>can</w:t>
      </w:r>
      <w:r>
        <w:rPr>
          <w:rFonts w:ascii="Times New Roman" w:eastAsia="Times New Roman" w:hAnsi="Times New Roman" w:cs="Times New Roman"/>
          <w:bCs/>
          <w:sz w:val="24"/>
          <w:szCs w:val="24"/>
          <w:lang w:eastAsia="en-GB"/>
        </w:rPr>
        <w:t xml:space="preserve"> be amended, </w:t>
      </w:r>
      <w:r w:rsidR="005109E8">
        <w:rPr>
          <w:rFonts w:ascii="Times New Roman" w:eastAsia="Times New Roman" w:hAnsi="Times New Roman" w:cs="Times New Roman"/>
          <w:bCs/>
          <w:sz w:val="24"/>
          <w:szCs w:val="24"/>
          <w:lang w:eastAsia="en-GB"/>
        </w:rPr>
        <w:t>as</w:t>
      </w:r>
      <w:r>
        <w:rPr>
          <w:rFonts w:ascii="Times New Roman" w:eastAsia="Times New Roman" w:hAnsi="Times New Roman" w:cs="Times New Roman"/>
          <w:bCs/>
          <w:sz w:val="24"/>
          <w:szCs w:val="24"/>
          <w:lang w:eastAsia="en-GB"/>
        </w:rPr>
        <w:t xml:space="preserve"> required.</w:t>
      </w:r>
    </w:p>
    <w:p w14:paraId="6022EB92" w14:textId="77777777" w:rsidR="00484B16" w:rsidRDefault="00484B16" w:rsidP="00674064">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p>
    <w:p w14:paraId="36B43B26" w14:textId="77777777" w:rsidR="001C6451" w:rsidRDefault="001C6451" w:rsidP="00674064">
      <w:pPr>
        <w:pStyle w:val="ListParagraph"/>
        <w:numPr>
          <w:ilvl w:val="0"/>
          <w:numId w:val="47"/>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Expertise in databank management</w:t>
      </w:r>
    </w:p>
    <w:p w14:paraId="3B4DE4FD" w14:textId="77777777" w:rsidR="001C6451" w:rsidRDefault="001C6451" w:rsidP="00674064">
      <w:pPr>
        <w:pStyle w:val="ListParagraph"/>
        <w:numPr>
          <w:ilvl w:val="0"/>
          <w:numId w:val="47"/>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Expertise in IT systems, particularly in the area of sharing data securely between institutions</w:t>
      </w:r>
    </w:p>
    <w:p w14:paraId="3656A2FD" w14:textId="77777777" w:rsidR="001C6451" w:rsidRDefault="001C6451" w:rsidP="00674064">
      <w:pPr>
        <w:pStyle w:val="ListParagraph"/>
        <w:numPr>
          <w:ilvl w:val="0"/>
          <w:numId w:val="47"/>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Expertise in developing training programmes for compilers, respondents and users of statistics</w:t>
      </w:r>
    </w:p>
    <w:p w14:paraId="34B79F06" w14:textId="50CC0DB3" w:rsidR="001C6451" w:rsidRDefault="001C6451" w:rsidP="00674064">
      <w:pPr>
        <w:pStyle w:val="ListParagraph"/>
        <w:numPr>
          <w:ilvl w:val="0"/>
          <w:numId w:val="47"/>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Expertise in communication</w:t>
      </w:r>
      <w:r w:rsidR="00284401">
        <w:rPr>
          <w:rFonts w:ascii="Times New Roman" w:eastAsia="Times New Roman" w:hAnsi="Times New Roman" w:cs="Times New Roman"/>
          <w:bCs/>
          <w:sz w:val="24"/>
          <w:szCs w:val="24"/>
          <w:lang w:eastAsia="en-GB"/>
        </w:rPr>
        <w:t xml:space="preserve"> strategies</w:t>
      </w:r>
      <w:r>
        <w:rPr>
          <w:rFonts w:ascii="Times New Roman" w:eastAsia="Times New Roman" w:hAnsi="Times New Roman" w:cs="Times New Roman"/>
          <w:bCs/>
          <w:sz w:val="24"/>
          <w:szCs w:val="24"/>
          <w:lang w:eastAsia="en-GB"/>
        </w:rPr>
        <w:t>, including social media</w:t>
      </w:r>
    </w:p>
    <w:p w14:paraId="035C7E3A" w14:textId="77777777" w:rsidR="001C6451" w:rsidRDefault="001C6451" w:rsidP="00674064">
      <w:pPr>
        <w:pStyle w:val="ListParagraph"/>
        <w:numPr>
          <w:ilvl w:val="0"/>
          <w:numId w:val="47"/>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Expertise in data analysis and statistical methodologies</w:t>
      </w:r>
    </w:p>
    <w:p w14:paraId="0E6330C5" w14:textId="77777777" w:rsidR="001C6451" w:rsidRDefault="001C6451" w:rsidP="00674064">
      <w:pPr>
        <w:pStyle w:val="ListParagraph"/>
        <w:numPr>
          <w:ilvl w:val="0"/>
          <w:numId w:val="47"/>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Expertise in developing metadata systems</w:t>
      </w:r>
    </w:p>
    <w:p w14:paraId="0E52A3CD" w14:textId="77777777" w:rsidR="001C6451" w:rsidRDefault="001C6451" w:rsidP="00674064">
      <w:pPr>
        <w:pStyle w:val="ListParagraph"/>
        <w:numPr>
          <w:ilvl w:val="0"/>
          <w:numId w:val="47"/>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Expertise in applying quality frameworks to statistical inputs and outputs</w:t>
      </w:r>
    </w:p>
    <w:p w14:paraId="1362A5B9" w14:textId="77777777" w:rsidR="00CA7C6C" w:rsidRPr="00937B54" w:rsidRDefault="001C6451" w:rsidP="00223981">
      <w:pPr>
        <w:pStyle w:val="ListParagraph"/>
        <w:numPr>
          <w:ilvl w:val="0"/>
          <w:numId w:val="47"/>
        </w:num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Expertise in organisational structures, with particular focus on the efficient flows of information between departments</w:t>
      </w:r>
    </w:p>
    <w:p w14:paraId="4A7C712A" w14:textId="77777777" w:rsidR="00B460A3" w:rsidRPr="00B460A3" w:rsidRDefault="00B460A3" w:rsidP="00B460A3">
      <w:pPr>
        <w:autoSpaceDE w:val="0"/>
        <w:autoSpaceDN w:val="0"/>
        <w:adjustRightInd w:val="0"/>
        <w:spacing w:after="0" w:line="240" w:lineRule="auto"/>
        <w:rPr>
          <w:rFonts w:ascii="Times New Roman" w:eastAsia="Times New Roman" w:hAnsi="Times New Roman" w:cs="Times New Roman"/>
          <w:b/>
          <w:sz w:val="24"/>
          <w:szCs w:val="24"/>
          <w:lang w:eastAsia="en-GB"/>
        </w:rPr>
      </w:pPr>
    </w:p>
    <w:p w14:paraId="230E32A0" w14:textId="2428703F" w:rsidR="00223981" w:rsidRDefault="00223981" w:rsidP="00223981">
      <w:pPr>
        <w:autoSpaceDE w:val="0"/>
        <w:autoSpaceDN w:val="0"/>
        <w:adjustRightInd w:val="0"/>
        <w:spacing w:after="0" w:line="240" w:lineRule="auto"/>
        <w:jc w:val="both"/>
        <w:rPr>
          <w:rFonts w:ascii="Times New Roman" w:eastAsia="Times New Roman" w:hAnsi="Times New Roman" w:cs="Times New Roman"/>
          <w:b/>
          <w:bCs/>
          <w:sz w:val="24"/>
          <w:szCs w:val="24"/>
          <w:lang w:eastAsia="en-GB"/>
        </w:rPr>
      </w:pPr>
      <w:r w:rsidRPr="00223981">
        <w:rPr>
          <w:rFonts w:ascii="Times New Roman" w:eastAsia="Times New Roman" w:hAnsi="Times New Roman" w:cs="Times New Roman"/>
          <w:b/>
          <w:bCs/>
          <w:sz w:val="24"/>
          <w:szCs w:val="24"/>
          <w:lang w:eastAsia="en-GB"/>
        </w:rPr>
        <w:t>3.6.4.2</w:t>
      </w:r>
      <w:r w:rsidRPr="00223981">
        <w:rPr>
          <w:rFonts w:ascii="Times New Roman" w:eastAsia="Times New Roman" w:hAnsi="Times New Roman" w:cs="Times New Roman"/>
          <w:b/>
          <w:bCs/>
          <w:sz w:val="24"/>
          <w:szCs w:val="24"/>
          <w:lang w:eastAsia="en-GB"/>
        </w:rPr>
        <w:tab/>
        <w:t xml:space="preserve">Profiles of the </w:t>
      </w:r>
      <w:r w:rsidR="00284401" w:rsidRPr="00223981">
        <w:rPr>
          <w:rFonts w:ascii="Times New Roman" w:eastAsia="Times New Roman" w:hAnsi="Times New Roman" w:cs="Times New Roman"/>
          <w:b/>
          <w:bCs/>
          <w:sz w:val="24"/>
          <w:szCs w:val="24"/>
          <w:lang w:eastAsia="en-GB"/>
        </w:rPr>
        <w:t>Short-term</w:t>
      </w:r>
      <w:r w:rsidRPr="00223981">
        <w:rPr>
          <w:rFonts w:ascii="Times New Roman" w:eastAsia="Times New Roman" w:hAnsi="Times New Roman" w:cs="Times New Roman"/>
          <w:b/>
          <w:bCs/>
          <w:sz w:val="24"/>
          <w:szCs w:val="24"/>
          <w:lang w:eastAsia="en-GB"/>
        </w:rPr>
        <w:t xml:space="preserve"> experts</w:t>
      </w:r>
    </w:p>
    <w:p w14:paraId="72B8D9D9" w14:textId="77777777" w:rsidR="00CA7C6C" w:rsidRDefault="00CA7C6C" w:rsidP="00223981">
      <w:pPr>
        <w:autoSpaceDE w:val="0"/>
        <w:autoSpaceDN w:val="0"/>
        <w:adjustRightInd w:val="0"/>
        <w:spacing w:after="0" w:line="240" w:lineRule="auto"/>
        <w:jc w:val="both"/>
        <w:rPr>
          <w:rFonts w:ascii="Times New Roman" w:eastAsia="Times New Roman" w:hAnsi="Times New Roman" w:cs="Times New Roman"/>
          <w:b/>
          <w:bCs/>
          <w:sz w:val="24"/>
          <w:szCs w:val="24"/>
          <w:lang w:eastAsia="en-GB"/>
        </w:rPr>
      </w:pPr>
    </w:p>
    <w:p w14:paraId="388A3CBD" w14:textId="77777777" w:rsidR="001C6451" w:rsidRDefault="001C6451" w:rsidP="001C6451">
      <w:pPr>
        <w:autoSpaceDE w:val="0"/>
        <w:autoSpaceDN w:val="0"/>
        <w:adjustRightInd w:val="0"/>
        <w:spacing w:after="0" w:line="240" w:lineRule="auto"/>
        <w:ind w:left="426"/>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All STEs must meet the following criteria:</w:t>
      </w:r>
    </w:p>
    <w:p w14:paraId="2A48EF82" w14:textId="77777777" w:rsidR="00937B54" w:rsidRDefault="00937B54" w:rsidP="001C6451">
      <w:pPr>
        <w:autoSpaceDE w:val="0"/>
        <w:autoSpaceDN w:val="0"/>
        <w:adjustRightInd w:val="0"/>
        <w:spacing w:after="0" w:line="240" w:lineRule="auto"/>
        <w:ind w:left="426"/>
        <w:rPr>
          <w:rFonts w:ascii="Times New Roman" w:eastAsia="Times New Roman" w:hAnsi="Times New Roman" w:cs="Times New Roman"/>
          <w:bCs/>
          <w:sz w:val="24"/>
          <w:szCs w:val="24"/>
          <w:lang w:eastAsia="en-GB"/>
        </w:rPr>
      </w:pPr>
    </w:p>
    <w:p w14:paraId="4B1927B1" w14:textId="35F6BB36" w:rsidR="001C6451" w:rsidRDefault="001C6451" w:rsidP="003E6CEE">
      <w:pPr>
        <w:pStyle w:val="ListParagraph"/>
        <w:numPr>
          <w:ilvl w:val="0"/>
          <w:numId w:val="45"/>
        </w:numPr>
        <w:tabs>
          <w:tab w:val="left" w:pos="786"/>
        </w:tabs>
        <w:autoSpaceDE w:val="0"/>
        <w:autoSpaceDN w:val="0"/>
        <w:adjustRightInd w:val="0"/>
        <w:spacing w:after="0" w:line="240" w:lineRule="auto"/>
        <w:ind w:hanging="437"/>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University degree </w:t>
      </w:r>
      <w:r w:rsidR="00761BD6">
        <w:rPr>
          <w:rFonts w:ascii="Times New Roman" w:eastAsia="Times New Roman" w:hAnsi="Times New Roman" w:cs="Times New Roman"/>
          <w:bCs/>
          <w:sz w:val="24"/>
          <w:szCs w:val="24"/>
          <w:lang w:eastAsia="en-GB"/>
        </w:rPr>
        <w:t>or 8 years of equivalent professional experience.</w:t>
      </w:r>
    </w:p>
    <w:p w14:paraId="1F14867F" w14:textId="77777777" w:rsidR="001C6451" w:rsidRDefault="001C6451" w:rsidP="001C6451">
      <w:pPr>
        <w:pStyle w:val="ListParagraph"/>
        <w:numPr>
          <w:ilvl w:val="0"/>
          <w:numId w:val="45"/>
        </w:numPr>
        <w:autoSpaceDE w:val="0"/>
        <w:autoSpaceDN w:val="0"/>
        <w:adjustRightInd w:val="0"/>
        <w:spacing w:after="0" w:line="240" w:lineRule="auto"/>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At least 3 years’ experience on work similar to that for which they will be deployed</w:t>
      </w:r>
    </w:p>
    <w:p w14:paraId="71787DC4" w14:textId="77777777" w:rsidR="001C6451" w:rsidRPr="00A01B92" w:rsidRDefault="001C6451" w:rsidP="001C6451">
      <w:pPr>
        <w:pStyle w:val="ListParagraph"/>
        <w:numPr>
          <w:ilvl w:val="0"/>
          <w:numId w:val="45"/>
        </w:numPr>
        <w:autoSpaceDE w:val="0"/>
        <w:autoSpaceDN w:val="0"/>
        <w:adjustRightInd w:val="0"/>
        <w:spacing w:after="0" w:line="240" w:lineRule="auto"/>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Good command of English – written and oral</w:t>
      </w:r>
    </w:p>
    <w:p w14:paraId="367DBAEB" w14:textId="77777777" w:rsidR="00007218" w:rsidRPr="00223981" w:rsidRDefault="00007218" w:rsidP="00223981">
      <w:pPr>
        <w:autoSpaceDE w:val="0"/>
        <w:autoSpaceDN w:val="0"/>
        <w:adjustRightInd w:val="0"/>
        <w:spacing w:after="0" w:line="240" w:lineRule="auto"/>
        <w:jc w:val="both"/>
        <w:rPr>
          <w:rFonts w:ascii="Times New Roman" w:eastAsia="Times New Roman" w:hAnsi="Times New Roman" w:cs="Times New Roman"/>
          <w:b/>
          <w:iCs/>
          <w:sz w:val="24"/>
          <w:szCs w:val="24"/>
          <w:lang w:eastAsia="en-GB"/>
        </w:rPr>
      </w:pPr>
    </w:p>
    <w:p w14:paraId="1078A6CF" w14:textId="77777777" w:rsidR="00ED665B" w:rsidRPr="005107DF" w:rsidRDefault="00ED665B" w:rsidP="005F6B44">
      <w:pPr>
        <w:tabs>
          <w:tab w:val="left" w:pos="540"/>
        </w:tabs>
        <w:autoSpaceDE w:val="0"/>
        <w:autoSpaceDN w:val="0"/>
        <w:adjustRightInd w:val="0"/>
        <w:spacing w:after="0" w:line="240" w:lineRule="auto"/>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4. </w:t>
      </w:r>
      <w:r w:rsidRPr="005107DF">
        <w:rPr>
          <w:rFonts w:ascii="Times New Roman" w:eastAsia="Times New Roman" w:hAnsi="Times New Roman" w:cs="Times New Roman"/>
          <w:b/>
          <w:bCs/>
          <w:sz w:val="24"/>
          <w:szCs w:val="24"/>
          <w:lang w:eastAsia="en-GB"/>
        </w:rPr>
        <w:tab/>
        <w:t>Budget</w:t>
      </w:r>
    </w:p>
    <w:p w14:paraId="7FA41A14" w14:textId="77777777" w:rsidR="00DA3371" w:rsidRDefault="00DA3371" w:rsidP="00DA3371">
      <w:pPr>
        <w:tabs>
          <w:tab w:val="left" w:pos="540"/>
        </w:tabs>
        <w:autoSpaceDE w:val="0"/>
        <w:autoSpaceDN w:val="0"/>
        <w:adjustRightInd w:val="0"/>
        <w:spacing w:after="0" w:line="240" w:lineRule="auto"/>
        <w:ind w:left="539" w:hanging="539"/>
        <w:jc w:val="both"/>
        <w:rPr>
          <w:rFonts w:ascii="Times New Roman" w:eastAsia="Times New Roman" w:hAnsi="Times New Roman" w:cs="Times New Roman"/>
          <w:bCs/>
          <w:sz w:val="24"/>
          <w:szCs w:val="24"/>
          <w:lang w:eastAsia="en-GB"/>
        </w:rPr>
      </w:pPr>
    </w:p>
    <w:p w14:paraId="55896B06" w14:textId="77777777" w:rsidR="00ED665B" w:rsidRDefault="00AA0D2A" w:rsidP="003E6CEE">
      <w:pPr>
        <w:tabs>
          <w:tab w:val="left" w:pos="567"/>
        </w:tabs>
        <w:autoSpaceDE w:val="0"/>
        <w:autoSpaceDN w:val="0"/>
        <w:adjustRightInd w:val="0"/>
        <w:spacing w:after="0" w:line="240" w:lineRule="auto"/>
        <w:ind w:left="539" w:hanging="539"/>
        <w:jc w:val="both"/>
        <w:rPr>
          <w:rFonts w:ascii="Times New Roman" w:eastAsia="Times New Roman" w:hAnsi="Times New Roman" w:cs="Times New Roman"/>
          <w:bCs/>
          <w:sz w:val="24"/>
          <w:szCs w:val="24"/>
          <w:lang w:eastAsia="en-GB"/>
        </w:rPr>
      </w:pPr>
      <w:r w:rsidRPr="00AA0D2A">
        <w:rPr>
          <w:rFonts w:ascii="Times New Roman" w:eastAsia="Times New Roman" w:hAnsi="Times New Roman" w:cs="Times New Roman"/>
          <w:bCs/>
          <w:sz w:val="24"/>
          <w:szCs w:val="24"/>
          <w:lang w:eastAsia="en-GB"/>
        </w:rPr>
        <w:t xml:space="preserve">       </w:t>
      </w:r>
      <w:r w:rsidR="00D238C8" w:rsidRPr="00AA0D2A">
        <w:rPr>
          <w:rFonts w:ascii="Times New Roman" w:eastAsia="Times New Roman" w:hAnsi="Times New Roman" w:cs="Times New Roman"/>
          <w:bCs/>
          <w:sz w:val="24"/>
          <w:szCs w:val="24"/>
          <w:lang w:eastAsia="en-GB"/>
        </w:rPr>
        <w:t>The m</w:t>
      </w:r>
      <w:r w:rsidR="00ED665B" w:rsidRPr="00AA0D2A">
        <w:rPr>
          <w:rFonts w:ascii="Times New Roman" w:eastAsia="Times New Roman" w:hAnsi="Times New Roman" w:cs="Times New Roman"/>
          <w:bCs/>
          <w:sz w:val="24"/>
          <w:szCs w:val="24"/>
          <w:lang w:eastAsia="en-GB"/>
        </w:rPr>
        <w:t xml:space="preserve">aximum </w:t>
      </w:r>
      <w:r w:rsidR="00F659AB" w:rsidRPr="00AA0D2A">
        <w:rPr>
          <w:rFonts w:ascii="Times New Roman" w:eastAsia="Times New Roman" w:hAnsi="Times New Roman" w:cs="Times New Roman"/>
          <w:bCs/>
          <w:sz w:val="24"/>
          <w:szCs w:val="24"/>
          <w:lang w:eastAsia="en-GB"/>
        </w:rPr>
        <w:t>b</w:t>
      </w:r>
      <w:r w:rsidR="00ED665B" w:rsidRPr="00AA0D2A">
        <w:rPr>
          <w:rFonts w:ascii="Times New Roman" w:eastAsia="Times New Roman" w:hAnsi="Times New Roman" w:cs="Times New Roman"/>
          <w:bCs/>
          <w:sz w:val="24"/>
          <w:szCs w:val="24"/>
          <w:lang w:eastAsia="en-GB"/>
        </w:rPr>
        <w:t xml:space="preserve">udget available for the Grant </w:t>
      </w:r>
      <w:r w:rsidR="000D5E8D" w:rsidRPr="00AA0D2A">
        <w:rPr>
          <w:rFonts w:ascii="Times New Roman" w:eastAsia="Times New Roman" w:hAnsi="Times New Roman" w:cs="Times New Roman"/>
          <w:bCs/>
          <w:sz w:val="24"/>
          <w:szCs w:val="24"/>
          <w:lang w:eastAsia="en-GB"/>
        </w:rPr>
        <w:t>is</w:t>
      </w:r>
      <w:r w:rsidR="000D5E8D">
        <w:rPr>
          <w:rFonts w:ascii="Times New Roman" w:eastAsia="Times New Roman" w:hAnsi="Times New Roman" w:cs="Times New Roman"/>
          <w:bCs/>
          <w:sz w:val="24"/>
          <w:szCs w:val="24"/>
          <w:lang w:eastAsia="en-GB"/>
        </w:rPr>
        <w:t xml:space="preserve"> </w:t>
      </w:r>
      <w:r w:rsidR="000D5E8D" w:rsidRPr="000D5E8D">
        <w:rPr>
          <w:rFonts w:ascii="Times New Roman" w:eastAsia="Times New Roman" w:hAnsi="Times New Roman" w:cs="Times New Roman"/>
          <w:bCs/>
          <w:sz w:val="24"/>
          <w:szCs w:val="24"/>
          <w:lang w:eastAsia="en-GB"/>
        </w:rPr>
        <w:t>EUR (1</w:t>
      </w:r>
      <w:r w:rsidR="000D5E8D">
        <w:rPr>
          <w:rFonts w:ascii="Times New Roman" w:eastAsia="Times New Roman" w:hAnsi="Times New Roman" w:cs="Times New Roman"/>
          <w:bCs/>
          <w:sz w:val="24"/>
          <w:szCs w:val="24"/>
          <w:lang w:eastAsia="en-GB"/>
        </w:rPr>
        <w:t>.5</w:t>
      </w:r>
      <w:r w:rsidR="000D5E8D" w:rsidRPr="000D5E8D">
        <w:rPr>
          <w:rFonts w:ascii="Times New Roman" w:eastAsia="Times New Roman" w:hAnsi="Times New Roman" w:cs="Times New Roman"/>
          <w:bCs/>
          <w:sz w:val="24"/>
          <w:szCs w:val="24"/>
          <w:lang w:eastAsia="en-GB"/>
        </w:rPr>
        <w:t>) million</w:t>
      </w:r>
      <w:r>
        <w:rPr>
          <w:rFonts w:ascii="Times New Roman" w:eastAsia="Times New Roman" w:hAnsi="Times New Roman" w:cs="Times New Roman"/>
          <w:bCs/>
          <w:sz w:val="24"/>
          <w:szCs w:val="24"/>
          <w:lang w:eastAsia="en-GB"/>
        </w:rPr>
        <w:t>.</w:t>
      </w:r>
    </w:p>
    <w:p w14:paraId="48C75E62" w14:textId="77777777" w:rsidR="006232D9" w:rsidRDefault="006232D9" w:rsidP="00284401">
      <w:pPr>
        <w:tabs>
          <w:tab w:val="left" w:pos="540"/>
        </w:tabs>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237CBC7B" w14:textId="77777777" w:rsidR="00DA3371" w:rsidRDefault="00ED665B" w:rsidP="003E6CEE">
      <w:pPr>
        <w:spacing w:after="160" w:line="259" w:lineRule="auto"/>
        <w:rPr>
          <w:rFonts w:ascii="Times New Roman" w:eastAsia="Times New Roman" w:hAnsi="Times New Roman" w:cs="Times New Roman"/>
          <w:b/>
          <w:sz w:val="24"/>
          <w:szCs w:val="24"/>
          <w:lang w:eastAsia="en-GB"/>
        </w:rPr>
      </w:pPr>
      <w:r w:rsidRPr="005107DF">
        <w:rPr>
          <w:rFonts w:ascii="Times New Roman" w:eastAsia="Times New Roman" w:hAnsi="Times New Roman" w:cs="Times New Roman"/>
          <w:b/>
          <w:bCs/>
          <w:sz w:val="24"/>
          <w:szCs w:val="24"/>
          <w:lang w:eastAsia="en-GB"/>
        </w:rPr>
        <w:t xml:space="preserve">5. </w:t>
      </w:r>
      <w:r w:rsidRPr="005107DF">
        <w:rPr>
          <w:rFonts w:ascii="Times New Roman" w:eastAsia="Times New Roman" w:hAnsi="Times New Roman" w:cs="Times New Roman"/>
          <w:b/>
          <w:bCs/>
          <w:sz w:val="24"/>
          <w:szCs w:val="24"/>
          <w:lang w:eastAsia="en-GB"/>
        </w:rPr>
        <w:tab/>
        <w:t xml:space="preserve">Implementation Arrangements </w:t>
      </w:r>
    </w:p>
    <w:p w14:paraId="03577D39" w14:textId="77777777" w:rsidR="00ED665B" w:rsidRPr="003E6CEE" w:rsidRDefault="00ED665B" w:rsidP="00BA425B">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sz w:val="24"/>
          <w:szCs w:val="24"/>
          <w:lang w:eastAsia="en-GB"/>
        </w:rPr>
      </w:pPr>
      <w:r w:rsidRPr="000D5E8D">
        <w:rPr>
          <w:rFonts w:ascii="Times New Roman" w:eastAsia="Times New Roman" w:hAnsi="Times New Roman" w:cs="Times New Roman"/>
          <w:b/>
          <w:sz w:val="24"/>
          <w:szCs w:val="24"/>
          <w:lang w:eastAsia="en-GB"/>
        </w:rPr>
        <w:t xml:space="preserve">5.1 </w:t>
      </w:r>
      <w:r w:rsidRPr="000D5E8D">
        <w:rPr>
          <w:rFonts w:ascii="Times New Roman" w:eastAsia="Times New Roman" w:hAnsi="Times New Roman" w:cs="Times New Roman"/>
          <w:b/>
          <w:sz w:val="24"/>
          <w:szCs w:val="24"/>
          <w:lang w:eastAsia="en-GB"/>
        </w:rPr>
        <w:tab/>
      </w:r>
      <w:r w:rsidRPr="003E6CEE">
        <w:rPr>
          <w:rFonts w:ascii="Times New Roman" w:eastAsia="Times New Roman" w:hAnsi="Times New Roman" w:cs="Times New Roman"/>
          <w:b/>
          <w:sz w:val="24"/>
          <w:szCs w:val="24"/>
          <w:lang w:eastAsia="en-GB"/>
        </w:rPr>
        <w:t>Implementing Agency responsible for tendering, contracting and accounting</w:t>
      </w:r>
      <w:r w:rsidR="004C545C" w:rsidRPr="003E6CEE">
        <w:rPr>
          <w:rFonts w:ascii="Times New Roman" w:eastAsia="Times New Roman" w:hAnsi="Times New Roman" w:cs="Times New Roman"/>
          <w:sz w:val="24"/>
          <w:szCs w:val="24"/>
          <w:lang w:eastAsia="en-GB"/>
        </w:rPr>
        <w:t>:</w:t>
      </w:r>
    </w:p>
    <w:p w14:paraId="4E6BB292" w14:textId="77777777" w:rsidR="00786647" w:rsidRPr="00160FE5" w:rsidRDefault="00786647" w:rsidP="00BA425B">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sz w:val="24"/>
          <w:szCs w:val="24"/>
          <w:highlight w:val="yellow"/>
          <w:lang w:eastAsia="en-GB"/>
        </w:rPr>
      </w:pPr>
    </w:p>
    <w:p w14:paraId="14AE7417" w14:textId="77777777" w:rsidR="000D5E8D" w:rsidRPr="00C0152E" w:rsidRDefault="000D5E8D" w:rsidP="003E6CEE">
      <w:pPr>
        <w:autoSpaceDE w:val="0"/>
        <w:autoSpaceDN w:val="0"/>
        <w:adjustRightInd w:val="0"/>
        <w:spacing w:after="0" w:line="240" w:lineRule="auto"/>
        <w:ind w:left="426"/>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The Ministry of Planning and International Cooperation is the Contracting Authority for the twinning project under which The Programme Administration Office (PAO) is in charge of the coordination of all the related activities and the administrative management of the funding Programme. The PAO will be the responsible institution for the management of this twinning project.</w:t>
      </w:r>
    </w:p>
    <w:p w14:paraId="03A86329" w14:textId="77777777" w:rsidR="000D5E8D" w:rsidRPr="00C0152E" w:rsidRDefault="000D5E8D" w:rsidP="003E6CEE">
      <w:pPr>
        <w:autoSpaceDE w:val="0"/>
        <w:autoSpaceDN w:val="0"/>
        <w:adjustRightInd w:val="0"/>
        <w:spacing w:after="0" w:line="240" w:lineRule="auto"/>
        <w:ind w:left="426" w:hanging="540"/>
        <w:jc w:val="both"/>
        <w:rPr>
          <w:rFonts w:asciiTheme="majorBidi" w:eastAsia="Times New Roman" w:hAnsiTheme="majorBidi" w:cstheme="majorBidi"/>
          <w:iCs/>
          <w:sz w:val="24"/>
          <w:szCs w:val="24"/>
          <w:lang w:eastAsia="en-GB"/>
        </w:rPr>
      </w:pPr>
    </w:p>
    <w:p w14:paraId="6DF0D656" w14:textId="77777777" w:rsidR="000D5E8D" w:rsidRDefault="000D5E8D" w:rsidP="003E6CEE">
      <w:pPr>
        <w:autoSpaceDE w:val="0"/>
        <w:autoSpaceDN w:val="0"/>
        <w:adjustRightInd w:val="0"/>
        <w:spacing w:after="0" w:line="240" w:lineRule="auto"/>
        <w:ind w:left="426"/>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Contact details of PAO responsible of the contract:</w:t>
      </w:r>
    </w:p>
    <w:p w14:paraId="4B5B9528" w14:textId="77777777" w:rsidR="000D5E8D" w:rsidRPr="00C0152E" w:rsidRDefault="000D5E8D" w:rsidP="003E6CEE">
      <w:pPr>
        <w:autoSpaceDE w:val="0"/>
        <w:autoSpaceDN w:val="0"/>
        <w:adjustRightInd w:val="0"/>
        <w:spacing w:after="0" w:line="240" w:lineRule="auto"/>
        <w:ind w:left="426"/>
        <w:jc w:val="both"/>
        <w:rPr>
          <w:rFonts w:asciiTheme="majorBidi" w:eastAsia="Times New Roman" w:hAnsiTheme="majorBidi" w:cstheme="majorBidi"/>
          <w:iCs/>
          <w:sz w:val="24"/>
          <w:szCs w:val="24"/>
          <w:lang w:eastAsia="en-GB"/>
        </w:rPr>
      </w:pPr>
    </w:p>
    <w:p w14:paraId="1375F960" w14:textId="77777777" w:rsidR="000D5E8D" w:rsidRPr="00C0152E" w:rsidRDefault="000D5E8D" w:rsidP="003E6CEE">
      <w:pPr>
        <w:autoSpaceDE w:val="0"/>
        <w:autoSpaceDN w:val="0"/>
        <w:adjustRightInd w:val="0"/>
        <w:spacing w:after="0" w:line="240" w:lineRule="auto"/>
        <w:ind w:left="426"/>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 xml:space="preserve">Ministry of Planning and International Cooperation </w:t>
      </w:r>
    </w:p>
    <w:p w14:paraId="2FEC832F" w14:textId="77777777" w:rsidR="000D5E8D" w:rsidRPr="00C0152E" w:rsidRDefault="000D5E8D" w:rsidP="003E6CEE">
      <w:pPr>
        <w:autoSpaceDE w:val="0"/>
        <w:autoSpaceDN w:val="0"/>
        <w:adjustRightInd w:val="0"/>
        <w:spacing w:after="0" w:line="240" w:lineRule="auto"/>
        <w:ind w:left="426"/>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Mr. Nizar A. Awad</w:t>
      </w:r>
    </w:p>
    <w:p w14:paraId="1F717B77" w14:textId="77777777" w:rsidR="000D5E8D" w:rsidRPr="00C0152E" w:rsidRDefault="000D5E8D" w:rsidP="003E6CEE">
      <w:pPr>
        <w:autoSpaceDE w:val="0"/>
        <w:autoSpaceDN w:val="0"/>
        <w:adjustRightInd w:val="0"/>
        <w:spacing w:after="0" w:line="240" w:lineRule="auto"/>
        <w:ind w:left="426"/>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Programmes Administration Office</w:t>
      </w:r>
    </w:p>
    <w:p w14:paraId="5F9A5274" w14:textId="77777777" w:rsidR="000D5E8D" w:rsidRPr="00C0152E" w:rsidRDefault="000D5E8D" w:rsidP="003E6CEE">
      <w:pPr>
        <w:autoSpaceDE w:val="0"/>
        <w:autoSpaceDN w:val="0"/>
        <w:adjustRightInd w:val="0"/>
        <w:spacing w:after="0" w:line="240" w:lineRule="auto"/>
        <w:ind w:left="426"/>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 xml:space="preserve">Ministry of Planning and International Cooperation </w:t>
      </w:r>
    </w:p>
    <w:p w14:paraId="3E5A1E42" w14:textId="77777777" w:rsidR="000D5E8D" w:rsidRPr="00C0152E" w:rsidRDefault="000D5E8D" w:rsidP="00102395">
      <w:pPr>
        <w:autoSpaceDE w:val="0"/>
        <w:autoSpaceDN w:val="0"/>
        <w:adjustRightInd w:val="0"/>
        <w:spacing w:after="0" w:line="240" w:lineRule="auto"/>
        <w:ind w:left="426"/>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lastRenderedPageBreak/>
        <w:t>P.O. Box 555 Amman, 11118 Jordan</w:t>
      </w:r>
    </w:p>
    <w:p w14:paraId="224795F5" w14:textId="77777777" w:rsidR="000D5E8D" w:rsidRPr="00C0152E" w:rsidRDefault="000D5E8D" w:rsidP="003E6CEE">
      <w:pPr>
        <w:autoSpaceDE w:val="0"/>
        <w:autoSpaceDN w:val="0"/>
        <w:adjustRightInd w:val="0"/>
        <w:spacing w:after="0" w:line="240" w:lineRule="auto"/>
        <w:ind w:left="426"/>
        <w:jc w:val="both"/>
        <w:rPr>
          <w:rFonts w:asciiTheme="majorBidi" w:eastAsia="Times New Roman" w:hAnsiTheme="majorBidi" w:cstheme="majorBidi"/>
          <w:iCs/>
          <w:sz w:val="24"/>
          <w:szCs w:val="24"/>
          <w:lang w:eastAsia="en-GB"/>
        </w:rPr>
      </w:pPr>
      <w:r w:rsidRPr="00C0152E">
        <w:rPr>
          <w:rFonts w:asciiTheme="majorBidi" w:eastAsia="Times New Roman" w:hAnsiTheme="majorBidi" w:cstheme="majorBidi"/>
          <w:iCs/>
          <w:sz w:val="24"/>
          <w:szCs w:val="24"/>
          <w:lang w:eastAsia="en-GB"/>
        </w:rPr>
        <w:t xml:space="preserve">Telephone Number: +962 6 46 </w:t>
      </w:r>
      <w:r>
        <w:rPr>
          <w:rFonts w:asciiTheme="majorBidi" w:eastAsia="Times New Roman" w:hAnsiTheme="majorBidi" w:cstheme="majorBidi"/>
          <w:iCs/>
          <w:sz w:val="24"/>
          <w:szCs w:val="24"/>
          <w:lang w:eastAsia="en-GB"/>
        </w:rPr>
        <w:t>444 66</w:t>
      </w:r>
      <w:r w:rsidRPr="00C0152E">
        <w:rPr>
          <w:rFonts w:asciiTheme="majorBidi" w:eastAsia="Times New Roman" w:hAnsiTheme="majorBidi" w:cstheme="majorBidi"/>
          <w:iCs/>
          <w:sz w:val="24"/>
          <w:szCs w:val="24"/>
          <w:lang w:eastAsia="en-GB"/>
        </w:rPr>
        <w:t xml:space="preserve"> ext. </w:t>
      </w:r>
      <w:r>
        <w:rPr>
          <w:rFonts w:asciiTheme="majorBidi" w:eastAsia="Times New Roman" w:hAnsiTheme="majorBidi" w:cstheme="majorBidi"/>
          <w:iCs/>
          <w:sz w:val="24"/>
          <w:szCs w:val="24"/>
          <w:lang w:eastAsia="en-GB"/>
        </w:rPr>
        <w:t>506</w:t>
      </w:r>
    </w:p>
    <w:p w14:paraId="2F509286" w14:textId="77777777" w:rsidR="000D5E8D" w:rsidRPr="00C0152E" w:rsidRDefault="000D5E8D" w:rsidP="003E6CEE">
      <w:pPr>
        <w:autoSpaceDE w:val="0"/>
        <w:autoSpaceDN w:val="0"/>
        <w:adjustRightInd w:val="0"/>
        <w:spacing w:after="0" w:line="240" w:lineRule="auto"/>
        <w:ind w:left="426"/>
        <w:jc w:val="both"/>
        <w:rPr>
          <w:rFonts w:asciiTheme="majorBidi" w:eastAsia="Times New Roman" w:hAnsiTheme="majorBidi" w:cstheme="majorBidi"/>
          <w:iCs/>
          <w:lang w:eastAsia="en-GB"/>
        </w:rPr>
      </w:pPr>
      <w:r w:rsidRPr="00C0152E">
        <w:rPr>
          <w:rFonts w:asciiTheme="majorBidi" w:eastAsia="Times New Roman" w:hAnsiTheme="majorBidi" w:cstheme="majorBidi"/>
          <w:iCs/>
          <w:sz w:val="24"/>
          <w:szCs w:val="24"/>
          <w:lang w:eastAsia="en-GB"/>
        </w:rPr>
        <w:t xml:space="preserve">Email: </w:t>
      </w:r>
      <w:hyperlink r:id="rId11" w:history="1">
        <w:r w:rsidRPr="002754B5">
          <w:rPr>
            <w:rStyle w:val="Hyperlink"/>
            <w:rFonts w:asciiTheme="majorBidi" w:eastAsia="Times New Roman" w:hAnsiTheme="majorBidi" w:cstheme="majorBidi"/>
            <w:b/>
            <w:bCs/>
            <w:iCs/>
            <w:sz w:val="24"/>
            <w:szCs w:val="24"/>
            <w:lang w:eastAsia="en-GB"/>
          </w:rPr>
          <w:t>Nizar.Awad@mop.gov.jo</w:t>
        </w:r>
      </w:hyperlink>
    </w:p>
    <w:p w14:paraId="4111F333" w14:textId="77777777" w:rsidR="00764EF7" w:rsidRPr="00005393" w:rsidRDefault="00764EF7" w:rsidP="005F6B44">
      <w:pPr>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68ABC12B" w14:textId="77777777" w:rsidR="00D238C8" w:rsidRDefault="00ED665B" w:rsidP="00DA3371">
      <w:pPr>
        <w:tabs>
          <w:tab w:val="left" w:pos="540"/>
        </w:tabs>
        <w:autoSpaceDE w:val="0"/>
        <w:autoSpaceDN w:val="0"/>
        <w:adjustRightInd w:val="0"/>
        <w:spacing w:after="0" w:line="240" w:lineRule="auto"/>
        <w:jc w:val="both"/>
        <w:rPr>
          <w:b/>
        </w:rPr>
      </w:pPr>
      <w:r w:rsidRPr="00D238C8">
        <w:rPr>
          <w:rFonts w:ascii="Times New Roman" w:eastAsia="Times New Roman" w:hAnsi="Times New Roman" w:cs="Times New Roman"/>
          <w:b/>
          <w:sz w:val="24"/>
          <w:szCs w:val="24"/>
          <w:lang w:eastAsia="en-GB"/>
        </w:rPr>
        <w:t xml:space="preserve">5.2 </w:t>
      </w:r>
      <w:r w:rsidRPr="00D238C8">
        <w:rPr>
          <w:rFonts w:ascii="Times New Roman" w:eastAsia="Times New Roman" w:hAnsi="Times New Roman" w:cs="Times New Roman"/>
          <w:b/>
          <w:sz w:val="24"/>
          <w:szCs w:val="24"/>
          <w:lang w:eastAsia="en-GB"/>
        </w:rPr>
        <w:tab/>
        <w:t>Institutional framework</w:t>
      </w:r>
      <w:r w:rsidR="00D238C8" w:rsidRPr="00D238C8">
        <w:rPr>
          <w:b/>
        </w:rPr>
        <w:t xml:space="preserve"> </w:t>
      </w:r>
    </w:p>
    <w:p w14:paraId="201E8011" w14:textId="77777777" w:rsidR="00DA3371" w:rsidRDefault="00DA3371" w:rsidP="00DA3371">
      <w:pPr>
        <w:tabs>
          <w:tab w:val="left" w:pos="540"/>
        </w:tabs>
        <w:autoSpaceDE w:val="0"/>
        <w:autoSpaceDN w:val="0"/>
        <w:adjustRightInd w:val="0"/>
        <w:spacing w:after="0" w:line="240" w:lineRule="auto"/>
        <w:jc w:val="both"/>
        <w:rPr>
          <w:rFonts w:ascii="Times New Roman" w:hAnsi="Times New Roman" w:cs="Times New Roman"/>
          <w:sz w:val="24"/>
          <w:szCs w:val="24"/>
        </w:rPr>
      </w:pPr>
    </w:p>
    <w:p w14:paraId="4D23BFCD" w14:textId="77777777" w:rsidR="00CA7C6C" w:rsidRDefault="00D139C7" w:rsidP="00ED4CD7">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The beneficiary institution is the Depart</w:t>
      </w:r>
      <w:r w:rsidR="00E840D8">
        <w:rPr>
          <w:rFonts w:ascii="Times New Roman" w:eastAsia="Times New Roman" w:hAnsi="Times New Roman" w:cs="Times New Roman"/>
          <w:bCs/>
          <w:sz w:val="24"/>
          <w:szCs w:val="24"/>
          <w:lang w:eastAsia="en-GB"/>
        </w:rPr>
        <w:t xml:space="preserve">ment of </w:t>
      </w:r>
      <w:r w:rsidR="003A12BD">
        <w:rPr>
          <w:rFonts w:ascii="Times New Roman" w:eastAsia="Times New Roman" w:hAnsi="Times New Roman" w:cs="Times New Roman"/>
          <w:bCs/>
          <w:sz w:val="24"/>
          <w:szCs w:val="24"/>
          <w:lang w:eastAsia="en-GB"/>
        </w:rPr>
        <w:t>S</w:t>
      </w:r>
      <w:r w:rsidR="00E840D8">
        <w:rPr>
          <w:rFonts w:ascii="Times New Roman" w:eastAsia="Times New Roman" w:hAnsi="Times New Roman" w:cs="Times New Roman"/>
          <w:bCs/>
          <w:sz w:val="24"/>
          <w:szCs w:val="24"/>
          <w:lang w:eastAsia="en-GB"/>
        </w:rPr>
        <w:t xml:space="preserve">tatistics of the </w:t>
      </w:r>
      <w:r w:rsidR="0099252F">
        <w:rPr>
          <w:rFonts w:ascii="Times New Roman" w:eastAsia="Times New Roman" w:hAnsi="Times New Roman" w:cs="Times New Roman"/>
          <w:bCs/>
          <w:sz w:val="24"/>
          <w:szCs w:val="24"/>
          <w:lang w:eastAsia="en-GB"/>
        </w:rPr>
        <w:t>Hashemite</w:t>
      </w:r>
      <w:r w:rsidR="00E840D8">
        <w:rPr>
          <w:rFonts w:ascii="Times New Roman" w:eastAsia="Times New Roman" w:hAnsi="Times New Roman" w:cs="Times New Roman"/>
          <w:bCs/>
          <w:sz w:val="24"/>
          <w:szCs w:val="24"/>
          <w:lang w:eastAsia="en-GB"/>
        </w:rPr>
        <w:t xml:space="preserve"> Kingdom of Jordan. It was established in 1949, and commenced its activities in accordance with Statistics Law. No. 24 of 1950.</w:t>
      </w:r>
      <w:r w:rsidR="007C3671">
        <w:rPr>
          <w:rFonts w:ascii="Times New Roman" w:eastAsia="Times New Roman" w:hAnsi="Times New Roman" w:cs="Times New Roman"/>
          <w:bCs/>
          <w:sz w:val="24"/>
          <w:szCs w:val="24"/>
          <w:lang w:eastAsia="en-GB"/>
        </w:rPr>
        <w:t xml:space="preserve"> Its current role and mandated responsibilities are outlined in the General Statistics Law – Law no. 12 of 2012.</w:t>
      </w:r>
    </w:p>
    <w:p w14:paraId="6F81FB14" w14:textId="77777777" w:rsidR="00ED4CD7" w:rsidRDefault="00ED4CD7" w:rsidP="00ED4CD7">
      <w:pPr>
        <w:autoSpaceDE w:val="0"/>
        <w:autoSpaceDN w:val="0"/>
        <w:adjustRightInd w:val="0"/>
        <w:spacing w:after="0" w:line="240" w:lineRule="auto"/>
        <w:ind w:left="426"/>
        <w:jc w:val="both"/>
        <w:rPr>
          <w:rFonts w:ascii="Times New Roman" w:eastAsia="Times New Roman" w:hAnsi="Times New Roman" w:cs="Times New Roman"/>
          <w:bCs/>
          <w:sz w:val="24"/>
          <w:szCs w:val="24"/>
          <w:lang w:eastAsia="en-GB"/>
        </w:rPr>
      </w:pPr>
    </w:p>
    <w:p w14:paraId="688A25C6" w14:textId="77777777" w:rsidR="003A12BD" w:rsidRPr="00D139C7" w:rsidRDefault="00ED4CD7" w:rsidP="00ED4CD7">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       </w:t>
      </w:r>
      <w:r w:rsidR="003A12BD">
        <w:rPr>
          <w:rFonts w:ascii="Times New Roman" w:eastAsia="Times New Roman" w:hAnsi="Times New Roman" w:cs="Times New Roman"/>
          <w:bCs/>
          <w:sz w:val="24"/>
          <w:szCs w:val="24"/>
          <w:lang w:eastAsia="en-GB"/>
        </w:rPr>
        <w:t>The organisational chart of the DoS is attached as Annex 2.</w:t>
      </w:r>
    </w:p>
    <w:p w14:paraId="16D81258" w14:textId="77777777" w:rsidR="00591927" w:rsidRDefault="00591927" w:rsidP="00ED4CD7">
      <w:pPr>
        <w:spacing w:after="160" w:line="259" w:lineRule="auto"/>
        <w:ind w:left="426" w:firstLine="141"/>
        <w:rPr>
          <w:rFonts w:ascii="Times New Roman" w:eastAsia="Times New Roman" w:hAnsi="Times New Roman" w:cs="Times New Roman"/>
          <w:b/>
          <w:sz w:val="24"/>
          <w:szCs w:val="24"/>
          <w:lang w:eastAsia="en-GB"/>
        </w:rPr>
      </w:pPr>
    </w:p>
    <w:p w14:paraId="7A4485A5" w14:textId="77777777" w:rsidR="00DA3371" w:rsidRDefault="00ED665B" w:rsidP="00A73518">
      <w:pPr>
        <w:spacing w:after="160" w:line="259" w:lineRule="auto"/>
        <w:rPr>
          <w:rFonts w:ascii="Times New Roman" w:eastAsia="Times New Roman" w:hAnsi="Times New Roman" w:cs="Times New Roman"/>
          <w:b/>
          <w:sz w:val="24"/>
          <w:szCs w:val="24"/>
          <w:lang w:eastAsia="en-GB"/>
        </w:rPr>
      </w:pPr>
      <w:r w:rsidRPr="00C37A3F">
        <w:rPr>
          <w:rFonts w:ascii="Times New Roman" w:eastAsia="Times New Roman" w:hAnsi="Times New Roman" w:cs="Times New Roman"/>
          <w:b/>
          <w:sz w:val="24"/>
          <w:szCs w:val="24"/>
          <w:lang w:eastAsia="en-GB"/>
        </w:rPr>
        <w:t>5.3</w:t>
      </w:r>
      <w:r w:rsidRPr="00C37A3F">
        <w:rPr>
          <w:rFonts w:ascii="Times New Roman" w:eastAsia="Times New Roman" w:hAnsi="Times New Roman" w:cs="Times New Roman"/>
          <w:b/>
          <w:sz w:val="24"/>
          <w:szCs w:val="24"/>
          <w:lang w:eastAsia="en-GB"/>
        </w:rPr>
        <w:tab/>
        <w:t xml:space="preserve">Counterparts in </w:t>
      </w:r>
      <w:r w:rsidR="00A73518">
        <w:rPr>
          <w:rFonts w:ascii="Times New Roman" w:eastAsia="Times New Roman" w:hAnsi="Times New Roman" w:cs="Times New Roman"/>
          <w:b/>
          <w:sz w:val="24"/>
          <w:szCs w:val="24"/>
          <w:lang w:eastAsia="en-GB"/>
        </w:rPr>
        <w:t>the Beneficiary administration:</w:t>
      </w:r>
    </w:p>
    <w:p w14:paraId="31C7F651" w14:textId="77777777" w:rsidR="00F2278E" w:rsidRDefault="00ED665B" w:rsidP="00F2278E">
      <w:pPr>
        <w:autoSpaceDE w:val="0"/>
        <w:autoSpaceDN w:val="0"/>
        <w:adjustRightInd w:val="0"/>
        <w:spacing w:after="0" w:line="240" w:lineRule="auto"/>
        <w:ind w:left="539"/>
        <w:jc w:val="both"/>
        <w:rPr>
          <w:rFonts w:ascii="Times New Roman" w:eastAsia="Times New Roman" w:hAnsi="Times New Roman" w:cs="Times New Roman"/>
          <w:b/>
          <w:sz w:val="24"/>
          <w:szCs w:val="24"/>
          <w:lang w:eastAsia="en-GB"/>
        </w:rPr>
      </w:pPr>
      <w:r w:rsidRPr="00C37A3F">
        <w:rPr>
          <w:rFonts w:ascii="Times New Roman" w:eastAsia="Times New Roman" w:hAnsi="Times New Roman" w:cs="Times New Roman"/>
          <w:b/>
          <w:sz w:val="24"/>
          <w:szCs w:val="24"/>
          <w:lang w:eastAsia="en-GB"/>
        </w:rPr>
        <w:t>5.3.1</w:t>
      </w:r>
      <w:r w:rsidRPr="00C37A3F">
        <w:rPr>
          <w:rFonts w:ascii="Times New Roman" w:eastAsia="Times New Roman" w:hAnsi="Times New Roman" w:cs="Times New Roman"/>
          <w:b/>
          <w:sz w:val="24"/>
          <w:szCs w:val="24"/>
          <w:lang w:eastAsia="en-GB"/>
        </w:rPr>
        <w:tab/>
        <w:t>Contact person:</w:t>
      </w:r>
      <w:r w:rsidR="00674064">
        <w:rPr>
          <w:rFonts w:ascii="Times New Roman" w:eastAsia="Times New Roman" w:hAnsi="Times New Roman" w:cs="Times New Roman"/>
          <w:b/>
          <w:sz w:val="24"/>
          <w:szCs w:val="24"/>
          <w:lang w:eastAsia="en-GB"/>
        </w:rPr>
        <w:t xml:space="preserve">       </w:t>
      </w:r>
    </w:p>
    <w:p w14:paraId="5F414024" w14:textId="77777777" w:rsidR="00F2278E" w:rsidRPr="00445082" w:rsidRDefault="00154AFE" w:rsidP="00F607A9">
      <w:pPr>
        <w:autoSpaceDE w:val="0"/>
        <w:autoSpaceDN w:val="0"/>
        <w:adjustRightInd w:val="0"/>
        <w:spacing w:after="0" w:line="240" w:lineRule="auto"/>
        <w:ind w:firstLine="1418"/>
        <w:jc w:val="both"/>
        <w:rPr>
          <w:rFonts w:ascii="Times New Roman" w:eastAsia="Times New Roman" w:hAnsi="Times New Roman" w:cs="Times New Roman"/>
          <w:bCs/>
          <w:sz w:val="24"/>
          <w:szCs w:val="24"/>
          <w:lang w:eastAsia="en-GB"/>
        </w:rPr>
      </w:pPr>
      <w:r w:rsidRPr="00445082">
        <w:rPr>
          <w:rFonts w:ascii="Times New Roman" w:eastAsia="Times New Roman" w:hAnsi="Times New Roman" w:cs="Times New Roman"/>
          <w:bCs/>
          <w:sz w:val="24"/>
          <w:szCs w:val="24"/>
          <w:lang w:eastAsia="en-GB"/>
        </w:rPr>
        <w:t xml:space="preserve">Eng. Mohammad Khalaf </w:t>
      </w:r>
    </w:p>
    <w:p w14:paraId="65468030" w14:textId="77777777" w:rsidR="00154AFE" w:rsidRPr="00445082" w:rsidRDefault="00154AFE" w:rsidP="00F607A9">
      <w:pPr>
        <w:autoSpaceDE w:val="0"/>
        <w:autoSpaceDN w:val="0"/>
        <w:adjustRightInd w:val="0"/>
        <w:spacing w:after="0" w:line="240" w:lineRule="auto"/>
        <w:ind w:firstLine="1418"/>
        <w:jc w:val="both"/>
        <w:rPr>
          <w:rFonts w:ascii="Times New Roman" w:eastAsia="Times New Roman" w:hAnsi="Times New Roman" w:cs="Times New Roman"/>
          <w:bCs/>
          <w:sz w:val="24"/>
          <w:szCs w:val="24"/>
          <w:lang w:eastAsia="en-GB"/>
        </w:rPr>
      </w:pPr>
      <w:r w:rsidRPr="00445082">
        <w:rPr>
          <w:rFonts w:ascii="Times New Roman" w:eastAsia="Times New Roman" w:hAnsi="Times New Roman" w:cs="Times New Roman"/>
          <w:bCs/>
          <w:sz w:val="24"/>
          <w:szCs w:val="24"/>
          <w:lang w:eastAsia="en-GB"/>
        </w:rPr>
        <w:t xml:space="preserve">Director of Sustainable Development Unit </w:t>
      </w:r>
    </w:p>
    <w:p w14:paraId="5CB0ACD8" w14:textId="77777777" w:rsidR="00154AFE" w:rsidRPr="00445082" w:rsidRDefault="00154AFE" w:rsidP="00F607A9">
      <w:pPr>
        <w:autoSpaceDE w:val="0"/>
        <w:autoSpaceDN w:val="0"/>
        <w:adjustRightInd w:val="0"/>
        <w:spacing w:after="0" w:line="240" w:lineRule="auto"/>
        <w:ind w:firstLine="1418"/>
        <w:jc w:val="both"/>
        <w:rPr>
          <w:rFonts w:ascii="Times New Roman" w:eastAsia="Times New Roman" w:hAnsi="Times New Roman" w:cs="Times New Roman"/>
          <w:bCs/>
          <w:sz w:val="24"/>
          <w:szCs w:val="24"/>
          <w:lang w:eastAsia="en-GB"/>
        </w:rPr>
      </w:pPr>
      <w:r w:rsidRPr="00445082">
        <w:rPr>
          <w:rFonts w:ascii="Times New Roman" w:eastAsia="Times New Roman" w:hAnsi="Times New Roman" w:cs="Times New Roman"/>
          <w:bCs/>
          <w:sz w:val="24"/>
          <w:szCs w:val="24"/>
          <w:lang w:eastAsia="en-GB"/>
        </w:rPr>
        <w:t>Department of Statistics, Jordan</w:t>
      </w:r>
    </w:p>
    <w:p w14:paraId="00E3BA88" w14:textId="77777777" w:rsidR="00154AFE" w:rsidRDefault="00154AFE" w:rsidP="00F607A9">
      <w:pPr>
        <w:autoSpaceDE w:val="0"/>
        <w:autoSpaceDN w:val="0"/>
        <w:adjustRightInd w:val="0"/>
        <w:spacing w:after="0" w:line="240" w:lineRule="auto"/>
        <w:ind w:firstLine="1418"/>
        <w:jc w:val="both"/>
        <w:rPr>
          <w:rFonts w:ascii="Times New Roman" w:eastAsia="Times New Roman" w:hAnsi="Times New Roman" w:cs="Times New Roman"/>
          <w:b/>
          <w:sz w:val="24"/>
          <w:szCs w:val="24"/>
          <w:lang w:eastAsia="en-GB"/>
        </w:rPr>
      </w:pPr>
      <w:r w:rsidRPr="00445082">
        <w:rPr>
          <w:rFonts w:ascii="Times New Roman" w:eastAsia="Times New Roman" w:hAnsi="Times New Roman" w:cs="Times New Roman"/>
          <w:bCs/>
          <w:sz w:val="24"/>
          <w:szCs w:val="24"/>
          <w:lang w:eastAsia="en-GB"/>
        </w:rPr>
        <w:t>Email:</w:t>
      </w:r>
      <w:r>
        <w:rPr>
          <w:rFonts w:ascii="Times New Roman" w:eastAsia="Times New Roman" w:hAnsi="Times New Roman" w:cs="Times New Roman"/>
          <w:b/>
          <w:sz w:val="24"/>
          <w:szCs w:val="24"/>
          <w:lang w:eastAsia="en-GB"/>
        </w:rPr>
        <w:t xml:space="preserve"> </w:t>
      </w:r>
      <w:hyperlink r:id="rId12" w:history="1">
        <w:r w:rsidRPr="005972EC">
          <w:rPr>
            <w:rStyle w:val="Hyperlink"/>
            <w:rFonts w:ascii="Times New Roman" w:eastAsia="Times New Roman" w:hAnsi="Times New Roman" w:cs="Times New Roman"/>
            <w:b/>
            <w:sz w:val="24"/>
            <w:szCs w:val="24"/>
            <w:lang w:eastAsia="en-GB"/>
          </w:rPr>
          <w:t>moh.khalaf@dos.gov.jo</w:t>
        </w:r>
      </w:hyperlink>
    </w:p>
    <w:p w14:paraId="3B77A1A3" w14:textId="77777777" w:rsidR="00154AFE" w:rsidRDefault="00154AFE" w:rsidP="00F607A9">
      <w:pPr>
        <w:autoSpaceDE w:val="0"/>
        <w:autoSpaceDN w:val="0"/>
        <w:adjustRightInd w:val="0"/>
        <w:spacing w:after="0" w:line="240" w:lineRule="auto"/>
        <w:ind w:firstLine="1418"/>
        <w:jc w:val="both"/>
        <w:rPr>
          <w:rFonts w:ascii="Times New Roman" w:eastAsia="Times New Roman" w:hAnsi="Times New Roman" w:cs="Times New Roman"/>
          <w:b/>
          <w:sz w:val="24"/>
          <w:szCs w:val="24"/>
          <w:lang w:eastAsia="en-GB"/>
        </w:rPr>
      </w:pPr>
      <w:r w:rsidRPr="00445082">
        <w:rPr>
          <w:rFonts w:ascii="Times New Roman" w:eastAsia="Times New Roman" w:hAnsi="Times New Roman" w:cs="Times New Roman"/>
          <w:bCs/>
          <w:sz w:val="24"/>
          <w:szCs w:val="24"/>
          <w:lang w:eastAsia="en-GB"/>
        </w:rPr>
        <w:t>Email:</w:t>
      </w:r>
      <w:r>
        <w:rPr>
          <w:rFonts w:ascii="Times New Roman" w:eastAsia="Times New Roman" w:hAnsi="Times New Roman" w:cs="Times New Roman"/>
          <w:b/>
          <w:sz w:val="24"/>
          <w:szCs w:val="24"/>
          <w:lang w:eastAsia="en-GB"/>
        </w:rPr>
        <w:t xml:space="preserve"> </w:t>
      </w:r>
      <w:hyperlink r:id="rId13" w:history="1">
        <w:r w:rsidRPr="005972EC">
          <w:rPr>
            <w:rStyle w:val="Hyperlink"/>
            <w:rFonts w:ascii="Times New Roman" w:eastAsia="Times New Roman" w:hAnsi="Times New Roman" w:cs="Times New Roman"/>
            <w:b/>
            <w:sz w:val="24"/>
            <w:szCs w:val="24"/>
            <w:lang w:eastAsia="en-GB"/>
          </w:rPr>
          <w:t>khalaf30@gmail.com</w:t>
        </w:r>
      </w:hyperlink>
    </w:p>
    <w:p w14:paraId="7780C6D3" w14:textId="77777777" w:rsidR="00154AFE" w:rsidRPr="00445082" w:rsidRDefault="00154AFE" w:rsidP="00F607A9">
      <w:pPr>
        <w:autoSpaceDE w:val="0"/>
        <w:autoSpaceDN w:val="0"/>
        <w:adjustRightInd w:val="0"/>
        <w:spacing w:after="0" w:line="240" w:lineRule="auto"/>
        <w:ind w:firstLine="1418"/>
        <w:jc w:val="both"/>
        <w:rPr>
          <w:rFonts w:ascii="Times New Roman" w:eastAsia="Times New Roman" w:hAnsi="Times New Roman" w:cs="Times New Roman"/>
          <w:bCs/>
          <w:sz w:val="24"/>
          <w:szCs w:val="24"/>
          <w:lang w:eastAsia="en-GB"/>
        </w:rPr>
      </w:pPr>
      <w:r w:rsidRPr="00445082">
        <w:rPr>
          <w:rFonts w:ascii="Times New Roman" w:eastAsia="Times New Roman" w:hAnsi="Times New Roman" w:cs="Times New Roman"/>
          <w:bCs/>
          <w:sz w:val="24"/>
          <w:szCs w:val="24"/>
          <w:lang w:eastAsia="en-GB"/>
        </w:rPr>
        <w:t>Mobile: +962-79-5880413</w:t>
      </w:r>
    </w:p>
    <w:p w14:paraId="22588570" w14:textId="77777777" w:rsidR="00154AFE" w:rsidRPr="00F2278E" w:rsidRDefault="00154AFE" w:rsidP="00F2278E">
      <w:pPr>
        <w:autoSpaceDE w:val="0"/>
        <w:autoSpaceDN w:val="0"/>
        <w:adjustRightInd w:val="0"/>
        <w:spacing w:after="0" w:line="240" w:lineRule="auto"/>
        <w:ind w:left="539"/>
        <w:jc w:val="both"/>
        <w:rPr>
          <w:rFonts w:ascii="Times New Roman" w:eastAsia="Times New Roman" w:hAnsi="Times New Roman" w:cs="Times New Roman"/>
          <w:b/>
          <w:sz w:val="24"/>
          <w:szCs w:val="24"/>
          <w:lang w:eastAsia="en-GB"/>
        </w:rPr>
      </w:pPr>
    </w:p>
    <w:p w14:paraId="3903EC09" w14:textId="77777777" w:rsidR="00ED665B" w:rsidRPr="00F2278E" w:rsidRDefault="00ED665B" w:rsidP="00F2278E">
      <w:pPr>
        <w:autoSpaceDE w:val="0"/>
        <w:autoSpaceDN w:val="0"/>
        <w:adjustRightInd w:val="0"/>
        <w:spacing w:after="0" w:line="240" w:lineRule="auto"/>
        <w:ind w:left="539"/>
        <w:jc w:val="both"/>
        <w:rPr>
          <w:rFonts w:ascii="Times New Roman" w:eastAsia="Times New Roman" w:hAnsi="Times New Roman" w:cs="Times New Roman"/>
          <w:b/>
          <w:sz w:val="24"/>
          <w:szCs w:val="24"/>
          <w:lang w:eastAsia="en-GB"/>
        </w:rPr>
      </w:pPr>
      <w:r w:rsidRPr="00C37A3F">
        <w:rPr>
          <w:rFonts w:ascii="Times New Roman" w:eastAsia="Times New Roman" w:hAnsi="Times New Roman" w:cs="Times New Roman"/>
          <w:b/>
          <w:sz w:val="24"/>
          <w:szCs w:val="24"/>
          <w:lang w:eastAsia="en-GB"/>
        </w:rPr>
        <w:t>5.3.2</w:t>
      </w:r>
      <w:r w:rsidRPr="00C37A3F">
        <w:rPr>
          <w:rFonts w:ascii="Times New Roman" w:eastAsia="Times New Roman" w:hAnsi="Times New Roman" w:cs="Times New Roman"/>
          <w:b/>
          <w:sz w:val="24"/>
          <w:szCs w:val="24"/>
          <w:lang w:eastAsia="en-GB"/>
        </w:rPr>
        <w:tab/>
        <w:t>PL counterpart</w:t>
      </w:r>
    </w:p>
    <w:p w14:paraId="6682E0A5" w14:textId="77777777" w:rsidR="00CA7C6C" w:rsidRPr="00445082" w:rsidRDefault="00154AFE" w:rsidP="00871843">
      <w:pPr>
        <w:autoSpaceDE w:val="0"/>
        <w:autoSpaceDN w:val="0"/>
        <w:adjustRightInd w:val="0"/>
        <w:spacing w:after="0" w:line="240" w:lineRule="auto"/>
        <w:ind w:firstLine="1418"/>
        <w:rPr>
          <w:rFonts w:asciiTheme="majorBidi" w:eastAsia="Times New Roman" w:hAnsiTheme="majorBidi" w:cstheme="majorBidi"/>
          <w:bCs/>
          <w:sz w:val="24"/>
          <w:szCs w:val="24"/>
          <w:lang w:eastAsia="en-GB"/>
        </w:rPr>
      </w:pPr>
      <w:r w:rsidRPr="00445082">
        <w:rPr>
          <w:rFonts w:asciiTheme="majorBidi" w:eastAsia="Times New Roman" w:hAnsiTheme="majorBidi" w:cstheme="majorBidi"/>
          <w:bCs/>
          <w:sz w:val="24"/>
          <w:szCs w:val="24"/>
          <w:lang w:eastAsia="en-GB"/>
        </w:rPr>
        <w:t xml:space="preserve">Dr. </w:t>
      </w:r>
      <w:r w:rsidR="00F45097" w:rsidRPr="00445082">
        <w:rPr>
          <w:rFonts w:asciiTheme="majorBidi" w:hAnsiTheme="majorBidi" w:cstheme="majorBidi"/>
          <w:bCs/>
          <w:sz w:val="24"/>
          <w:szCs w:val="24"/>
        </w:rPr>
        <w:t>Shaher Khalaf AL-Shawabkeh</w:t>
      </w:r>
    </w:p>
    <w:p w14:paraId="45F10FCE" w14:textId="77777777" w:rsidR="00871843" w:rsidRPr="00445082" w:rsidRDefault="00871843" w:rsidP="00F607A9">
      <w:pPr>
        <w:autoSpaceDE w:val="0"/>
        <w:autoSpaceDN w:val="0"/>
        <w:adjustRightInd w:val="0"/>
        <w:spacing w:after="0" w:line="240" w:lineRule="auto"/>
        <w:ind w:firstLine="1418"/>
        <w:rPr>
          <w:rFonts w:ascii="Times New Roman" w:eastAsia="Times New Roman" w:hAnsi="Times New Roman" w:cs="Times New Roman"/>
          <w:bCs/>
          <w:sz w:val="24"/>
          <w:szCs w:val="24"/>
          <w:lang w:eastAsia="en-GB"/>
        </w:rPr>
      </w:pPr>
      <w:r w:rsidRPr="00445082">
        <w:rPr>
          <w:rFonts w:ascii="Times New Roman" w:eastAsia="Times New Roman" w:hAnsi="Times New Roman" w:cs="Times New Roman"/>
          <w:bCs/>
          <w:sz w:val="24"/>
          <w:szCs w:val="24"/>
          <w:lang w:eastAsia="en-GB"/>
        </w:rPr>
        <w:t>DG of DoS</w:t>
      </w:r>
    </w:p>
    <w:p w14:paraId="4BF820F6" w14:textId="77777777" w:rsidR="00871843" w:rsidRPr="00445082" w:rsidRDefault="00871843" w:rsidP="00F607A9">
      <w:pPr>
        <w:autoSpaceDE w:val="0"/>
        <w:autoSpaceDN w:val="0"/>
        <w:adjustRightInd w:val="0"/>
        <w:spacing w:after="0" w:line="240" w:lineRule="auto"/>
        <w:ind w:firstLine="1418"/>
        <w:rPr>
          <w:rFonts w:ascii="Times New Roman" w:eastAsia="Times New Roman" w:hAnsi="Times New Roman" w:cs="Times New Roman"/>
          <w:bCs/>
          <w:sz w:val="24"/>
          <w:szCs w:val="24"/>
          <w:lang w:eastAsia="en-GB"/>
        </w:rPr>
      </w:pPr>
      <w:r w:rsidRPr="00445082">
        <w:rPr>
          <w:rFonts w:ascii="Times New Roman" w:eastAsia="Times New Roman" w:hAnsi="Times New Roman" w:cs="Times New Roman"/>
          <w:bCs/>
          <w:sz w:val="24"/>
          <w:szCs w:val="24"/>
          <w:lang w:eastAsia="en-GB"/>
        </w:rPr>
        <w:t xml:space="preserve">Department of Statistics </w:t>
      </w:r>
    </w:p>
    <w:p w14:paraId="09155004" w14:textId="77777777" w:rsidR="00871843" w:rsidRPr="00890969" w:rsidRDefault="00871843" w:rsidP="00F607A9">
      <w:pPr>
        <w:autoSpaceDE w:val="0"/>
        <w:autoSpaceDN w:val="0"/>
        <w:adjustRightInd w:val="0"/>
        <w:spacing w:after="0" w:line="240" w:lineRule="auto"/>
        <w:ind w:firstLine="1418"/>
        <w:rPr>
          <w:rFonts w:ascii="Times New Roman" w:eastAsia="Times New Roman" w:hAnsi="Times New Roman" w:cs="Times New Roman"/>
          <w:bCs/>
          <w:sz w:val="24"/>
          <w:szCs w:val="24"/>
          <w:lang w:val="fr-BE" w:eastAsia="en-GB"/>
        </w:rPr>
      </w:pPr>
      <w:r w:rsidRPr="00890969">
        <w:rPr>
          <w:rFonts w:ascii="Times New Roman" w:eastAsia="Times New Roman" w:hAnsi="Times New Roman" w:cs="Times New Roman"/>
          <w:bCs/>
          <w:sz w:val="24"/>
          <w:szCs w:val="24"/>
          <w:lang w:val="fr-BE" w:eastAsia="en-GB"/>
        </w:rPr>
        <w:t xml:space="preserve">Amman, Jordan </w:t>
      </w:r>
    </w:p>
    <w:p w14:paraId="11AB6A58" w14:textId="77777777" w:rsidR="00871843" w:rsidRPr="00890969" w:rsidRDefault="00871843" w:rsidP="00F607A9">
      <w:pPr>
        <w:autoSpaceDE w:val="0"/>
        <w:autoSpaceDN w:val="0"/>
        <w:adjustRightInd w:val="0"/>
        <w:spacing w:after="0" w:line="240" w:lineRule="auto"/>
        <w:ind w:firstLine="1418"/>
        <w:rPr>
          <w:rFonts w:ascii="Times New Roman" w:eastAsia="Times New Roman" w:hAnsi="Times New Roman" w:cs="Times New Roman"/>
          <w:b/>
          <w:sz w:val="24"/>
          <w:szCs w:val="24"/>
          <w:lang w:val="fr-BE" w:eastAsia="en-GB"/>
        </w:rPr>
      </w:pPr>
      <w:r w:rsidRPr="00890969">
        <w:rPr>
          <w:rFonts w:ascii="Times New Roman" w:eastAsia="Times New Roman" w:hAnsi="Times New Roman" w:cs="Times New Roman"/>
          <w:bCs/>
          <w:sz w:val="24"/>
          <w:szCs w:val="24"/>
          <w:lang w:val="fr-BE" w:eastAsia="en-GB"/>
        </w:rPr>
        <w:t>Email:</w:t>
      </w:r>
      <w:r w:rsidRPr="00890969">
        <w:rPr>
          <w:rFonts w:ascii="Times New Roman" w:eastAsia="Times New Roman" w:hAnsi="Times New Roman" w:cs="Times New Roman"/>
          <w:b/>
          <w:sz w:val="24"/>
          <w:szCs w:val="24"/>
          <w:lang w:val="fr-BE" w:eastAsia="en-GB"/>
        </w:rPr>
        <w:t xml:space="preserve"> </w:t>
      </w:r>
      <w:hyperlink r:id="rId14" w:history="1">
        <w:r w:rsidRPr="002754B5">
          <w:rPr>
            <w:rStyle w:val="Hyperlink"/>
            <w:rFonts w:ascii="Times New Roman" w:hAnsi="Times New Roman"/>
            <w:b/>
            <w:sz w:val="24"/>
            <w:lang w:val="fr-BE"/>
          </w:rPr>
          <w:t>DG.of.DoS@dos.gov.jo</w:t>
        </w:r>
      </w:hyperlink>
      <w:r w:rsidR="00074BC2" w:rsidRPr="008715B9">
        <w:rPr>
          <w:lang w:val="fr-BE"/>
        </w:rPr>
        <w:t xml:space="preserve"> </w:t>
      </w:r>
    </w:p>
    <w:p w14:paraId="781B70FB" w14:textId="77777777" w:rsidR="00871843" w:rsidRPr="00713F87" w:rsidRDefault="00871843" w:rsidP="00F607A9">
      <w:pPr>
        <w:autoSpaceDE w:val="0"/>
        <w:autoSpaceDN w:val="0"/>
        <w:adjustRightInd w:val="0"/>
        <w:spacing w:after="0" w:line="240" w:lineRule="auto"/>
        <w:ind w:firstLine="1418"/>
        <w:rPr>
          <w:rFonts w:ascii="Times New Roman" w:eastAsia="Times New Roman" w:hAnsi="Times New Roman" w:cs="Times New Roman"/>
          <w:b/>
          <w:sz w:val="24"/>
          <w:szCs w:val="24"/>
          <w:lang w:eastAsia="en-GB"/>
        </w:rPr>
      </w:pPr>
      <w:r w:rsidRPr="00713F87">
        <w:rPr>
          <w:rFonts w:ascii="Times New Roman" w:eastAsia="Times New Roman" w:hAnsi="Times New Roman" w:cs="Times New Roman"/>
          <w:bCs/>
          <w:sz w:val="24"/>
          <w:szCs w:val="24"/>
          <w:lang w:eastAsia="en-GB"/>
        </w:rPr>
        <w:t>Email:</w:t>
      </w:r>
      <w:r w:rsidRPr="00713F87">
        <w:rPr>
          <w:rFonts w:ascii="Times New Roman" w:eastAsia="Times New Roman" w:hAnsi="Times New Roman" w:cs="Times New Roman"/>
          <w:b/>
          <w:sz w:val="24"/>
          <w:szCs w:val="24"/>
          <w:lang w:eastAsia="en-GB"/>
        </w:rPr>
        <w:t xml:space="preserve"> </w:t>
      </w:r>
      <w:hyperlink r:id="rId15" w:history="1">
        <w:r w:rsidRPr="00713F87">
          <w:rPr>
            <w:rStyle w:val="Hyperlink"/>
            <w:rFonts w:ascii="Times New Roman" w:eastAsia="Times New Roman" w:hAnsi="Times New Roman" w:cs="Times New Roman"/>
            <w:b/>
            <w:sz w:val="24"/>
            <w:szCs w:val="24"/>
            <w:lang w:eastAsia="en-GB"/>
          </w:rPr>
          <w:t>Stat@dos.gov.jo</w:t>
        </w:r>
      </w:hyperlink>
    </w:p>
    <w:p w14:paraId="06D5860E" w14:textId="785E4573" w:rsidR="00445082" w:rsidRPr="00E51EC1" w:rsidRDefault="00871843" w:rsidP="00E51EC1">
      <w:pPr>
        <w:autoSpaceDE w:val="0"/>
        <w:autoSpaceDN w:val="0"/>
        <w:adjustRightInd w:val="0"/>
        <w:spacing w:after="0" w:line="240" w:lineRule="auto"/>
        <w:ind w:firstLine="1418"/>
        <w:rPr>
          <w:rFonts w:ascii="Times New Roman" w:eastAsia="Times New Roman" w:hAnsi="Times New Roman" w:cs="Times New Roman"/>
          <w:bCs/>
          <w:sz w:val="24"/>
          <w:szCs w:val="24"/>
          <w:lang w:eastAsia="en-GB"/>
        </w:rPr>
      </w:pPr>
      <w:r w:rsidRPr="00445082">
        <w:rPr>
          <w:rFonts w:ascii="Times New Roman" w:eastAsia="Times New Roman" w:hAnsi="Times New Roman" w:cs="Times New Roman"/>
          <w:bCs/>
          <w:sz w:val="24"/>
          <w:szCs w:val="24"/>
          <w:lang w:eastAsia="en-GB"/>
        </w:rPr>
        <w:t>Mobile: +962-77-7416121</w:t>
      </w:r>
    </w:p>
    <w:p w14:paraId="48848D98" w14:textId="77777777" w:rsidR="00F659AB" w:rsidRDefault="00F659AB" w:rsidP="00F659AB">
      <w:pPr>
        <w:autoSpaceDE w:val="0"/>
        <w:autoSpaceDN w:val="0"/>
        <w:adjustRightInd w:val="0"/>
        <w:spacing w:after="0" w:line="240" w:lineRule="auto"/>
        <w:jc w:val="both"/>
        <w:rPr>
          <w:rFonts w:ascii="Times New Roman" w:eastAsia="Times New Roman" w:hAnsi="Times New Roman" w:cs="Times New Roman"/>
          <w:b/>
          <w:sz w:val="24"/>
          <w:szCs w:val="24"/>
          <w:lang w:eastAsia="en-GB"/>
        </w:rPr>
      </w:pPr>
    </w:p>
    <w:p w14:paraId="2038D723" w14:textId="77777777" w:rsidR="00ED665B" w:rsidRDefault="00ED665B" w:rsidP="00DA3371">
      <w:pPr>
        <w:autoSpaceDE w:val="0"/>
        <w:autoSpaceDN w:val="0"/>
        <w:adjustRightInd w:val="0"/>
        <w:spacing w:after="0" w:line="240" w:lineRule="auto"/>
        <w:ind w:left="539"/>
        <w:jc w:val="both"/>
        <w:rPr>
          <w:rFonts w:ascii="Times New Roman" w:eastAsia="Times New Roman" w:hAnsi="Times New Roman" w:cs="Times New Roman"/>
          <w:b/>
          <w:sz w:val="24"/>
          <w:szCs w:val="24"/>
          <w:lang w:eastAsia="en-GB"/>
        </w:rPr>
      </w:pPr>
      <w:r w:rsidRPr="00C37A3F">
        <w:rPr>
          <w:rFonts w:ascii="Times New Roman" w:eastAsia="Times New Roman" w:hAnsi="Times New Roman" w:cs="Times New Roman"/>
          <w:b/>
          <w:sz w:val="24"/>
          <w:szCs w:val="24"/>
          <w:lang w:eastAsia="en-GB"/>
        </w:rPr>
        <w:t>5.3.3</w:t>
      </w:r>
      <w:r w:rsidRPr="00C37A3F">
        <w:rPr>
          <w:rFonts w:ascii="Times New Roman" w:eastAsia="Times New Roman" w:hAnsi="Times New Roman" w:cs="Times New Roman"/>
          <w:b/>
          <w:sz w:val="24"/>
          <w:szCs w:val="24"/>
          <w:lang w:eastAsia="en-GB"/>
        </w:rPr>
        <w:tab/>
        <w:t>RTA counterpart</w:t>
      </w:r>
    </w:p>
    <w:p w14:paraId="4AEBB3EA" w14:textId="01291CCA" w:rsidR="00154AFE" w:rsidRPr="00E51EC1" w:rsidRDefault="00CA7C6C" w:rsidP="00E51EC1">
      <w:pPr>
        <w:autoSpaceDE w:val="0"/>
        <w:autoSpaceDN w:val="0"/>
        <w:adjustRightInd w:val="0"/>
        <w:spacing w:after="0" w:line="240" w:lineRule="auto"/>
        <w:ind w:left="539"/>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color w:val="FF0000"/>
          <w:sz w:val="24"/>
          <w:szCs w:val="24"/>
          <w:lang w:eastAsia="en-GB"/>
        </w:rPr>
        <w:t xml:space="preserve">       </w:t>
      </w:r>
      <w:r w:rsidR="00F2278E">
        <w:rPr>
          <w:rFonts w:ascii="Times New Roman" w:eastAsia="Times New Roman" w:hAnsi="Times New Roman" w:cs="Times New Roman"/>
          <w:b/>
          <w:color w:val="FF0000"/>
          <w:sz w:val="24"/>
          <w:szCs w:val="24"/>
          <w:lang w:eastAsia="en-GB"/>
        </w:rPr>
        <w:t xml:space="preserve"> </w:t>
      </w:r>
      <w:r>
        <w:rPr>
          <w:rFonts w:ascii="Times New Roman" w:eastAsia="Times New Roman" w:hAnsi="Times New Roman" w:cs="Times New Roman"/>
          <w:b/>
          <w:color w:val="FF0000"/>
          <w:sz w:val="24"/>
          <w:szCs w:val="24"/>
          <w:lang w:eastAsia="en-GB"/>
        </w:rPr>
        <w:t xml:space="preserve"> </w:t>
      </w:r>
      <w:r w:rsidR="00E51EC1">
        <w:rPr>
          <w:rFonts w:ascii="Times New Roman" w:eastAsia="Times New Roman" w:hAnsi="Times New Roman" w:cs="Times New Roman"/>
          <w:b/>
          <w:sz w:val="24"/>
          <w:szCs w:val="24"/>
          <w:lang w:eastAsia="en-GB"/>
        </w:rPr>
        <w:t xml:space="preserve">      </w:t>
      </w:r>
      <w:r w:rsidR="00154AFE" w:rsidRPr="00445082">
        <w:rPr>
          <w:rFonts w:ascii="Times New Roman" w:eastAsia="Times New Roman" w:hAnsi="Times New Roman" w:cs="Times New Roman"/>
          <w:bCs/>
          <w:sz w:val="24"/>
          <w:szCs w:val="24"/>
          <w:lang w:eastAsia="en-GB"/>
        </w:rPr>
        <w:t xml:space="preserve">Eng. Mohammad Khalaf </w:t>
      </w:r>
    </w:p>
    <w:p w14:paraId="4F61FDFC" w14:textId="77777777" w:rsidR="00154AFE" w:rsidRPr="00445082" w:rsidRDefault="00154AFE" w:rsidP="00F607A9">
      <w:pPr>
        <w:autoSpaceDE w:val="0"/>
        <w:autoSpaceDN w:val="0"/>
        <w:adjustRightInd w:val="0"/>
        <w:spacing w:after="0" w:line="240" w:lineRule="auto"/>
        <w:ind w:firstLine="1418"/>
        <w:jc w:val="both"/>
        <w:rPr>
          <w:rFonts w:ascii="Times New Roman" w:eastAsia="Times New Roman" w:hAnsi="Times New Roman" w:cs="Times New Roman"/>
          <w:bCs/>
          <w:sz w:val="24"/>
          <w:szCs w:val="24"/>
          <w:lang w:eastAsia="en-GB"/>
        </w:rPr>
      </w:pPr>
      <w:r w:rsidRPr="00445082">
        <w:rPr>
          <w:rFonts w:ascii="Times New Roman" w:eastAsia="Times New Roman" w:hAnsi="Times New Roman" w:cs="Times New Roman"/>
          <w:bCs/>
          <w:sz w:val="24"/>
          <w:szCs w:val="24"/>
          <w:lang w:eastAsia="en-GB"/>
        </w:rPr>
        <w:t xml:space="preserve">Department of Statistics </w:t>
      </w:r>
    </w:p>
    <w:p w14:paraId="7D598E8D" w14:textId="77777777" w:rsidR="00154AFE" w:rsidRPr="00445082" w:rsidRDefault="00154AFE" w:rsidP="00F607A9">
      <w:pPr>
        <w:autoSpaceDE w:val="0"/>
        <w:autoSpaceDN w:val="0"/>
        <w:adjustRightInd w:val="0"/>
        <w:spacing w:after="0" w:line="240" w:lineRule="auto"/>
        <w:ind w:firstLine="1418"/>
        <w:jc w:val="both"/>
        <w:rPr>
          <w:rFonts w:ascii="Times New Roman" w:eastAsia="Times New Roman" w:hAnsi="Times New Roman" w:cs="Times New Roman"/>
          <w:bCs/>
          <w:sz w:val="24"/>
          <w:szCs w:val="24"/>
          <w:lang w:eastAsia="en-GB"/>
        </w:rPr>
      </w:pPr>
      <w:r w:rsidRPr="00445082">
        <w:rPr>
          <w:rFonts w:ascii="Times New Roman" w:eastAsia="Times New Roman" w:hAnsi="Times New Roman" w:cs="Times New Roman"/>
          <w:bCs/>
          <w:sz w:val="24"/>
          <w:szCs w:val="24"/>
          <w:lang w:eastAsia="en-GB"/>
        </w:rPr>
        <w:t xml:space="preserve">Director of Sustainable Development Unit </w:t>
      </w:r>
    </w:p>
    <w:p w14:paraId="6FBEA78A" w14:textId="77777777" w:rsidR="00154AFE" w:rsidRDefault="00154AFE" w:rsidP="00F607A9">
      <w:pPr>
        <w:autoSpaceDE w:val="0"/>
        <w:autoSpaceDN w:val="0"/>
        <w:adjustRightInd w:val="0"/>
        <w:spacing w:after="0" w:line="240" w:lineRule="auto"/>
        <w:ind w:firstLine="1418"/>
        <w:jc w:val="both"/>
        <w:rPr>
          <w:rFonts w:ascii="Times New Roman" w:eastAsia="Times New Roman" w:hAnsi="Times New Roman" w:cs="Times New Roman"/>
          <w:b/>
          <w:sz w:val="24"/>
          <w:szCs w:val="24"/>
          <w:lang w:eastAsia="en-GB"/>
        </w:rPr>
      </w:pPr>
      <w:r w:rsidRPr="00445082">
        <w:rPr>
          <w:rFonts w:ascii="Times New Roman" w:eastAsia="Times New Roman" w:hAnsi="Times New Roman" w:cs="Times New Roman"/>
          <w:bCs/>
          <w:sz w:val="24"/>
          <w:szCs w:val="24"/>
          <w:lang w:eastAsia="en-GB"/>
        </w:rPr>
        <w:t>Email:</w:t>
      </w:r>
      <w:r>
        <w:rPr>
          <w:rFonts w:ascii="Times New Roman" w:eastAsia="Times New Roman" w:hAnsi="Times New Roman" w:cs="Times New Roman"/>
          <w:b/>
          <w:sz w:val="24"/>
          <w:szCs w:val="24"/>
          <w:lang w:eastAsia="en-GB"/>
        </w:rPr>
        <w:t xml:space="preserve"> </w:t>
      </w:r>
      <w:hyperlink r:id="rId16" w:history="1">
        <w:r w:rsidRPr="005972EC">
          <w:rPr>
            <w:rStyle w:val="Hyperlink"/>
            <w:rFonts w:ascii="Times New Roman" w:eastAsia="Times New Roman" w:hAnsi="Times New Roman" w:cs="Times New Roman"/>
            <w:b/>
            <w:sz w:val="24"/>
            <w:szCs w:val="24"/>
            <w:lang w:eastAsia="en-GB"/>
          </w:rPr>
          <w:t>moh.khalaf@dos.gov.jo</w:t>
        </w:r>
      </w:hyperlink>
    </w:p>
    <w:p w14:paraId="002E3DC4" w14:textId="77777777" w:rsidR="00154AFE" w:rsidRDefault="00154AFE" w:rsidP="00F607A9">
      <w:pPr>
        <w:autoSpaceDE w:val="0"/>
        <w:autoSpaceDN w:val="0"/>
        <w:adjustRightInd w:val="0"/>
        <w:spacing w:after="0" w:line="240" w:lineRule="auto"/>
        <w:ind w:firstLine="1418"/>
        <w:jc w:val="both"/>
        <w:rPr>
          <w:rFonts w:ascii="Times New Roman" w:eastAsia="Times New Roman" w:hAnsi="Times New Roman" w:cs="Times New Roman"/>
          <w:b/>
          <w:sz w:val="24"/>
          <w:szCs w:val="24"/>
          <w:lang w:eastAsia="en-GB"/>
        </w:rPr>
      </w:pPr>
      <w:r w:rsidRPr="00445082">
        <w:rPr>
          <w:rFonts w:ascii="Times New Roman" w:eastAsia="Times New Roman" w:hAnsi="Times New Roman" w:cs="Times New Roman"/>
          <w:bCs/>
          <w:sz w:val="24"/>
          <w:szCs w:val="24"/>
          <w:lang w:eastAsia="en-GB"/>
        </w:rPr>
        <w:t>Email:</w:t>
      </w:r>
      <w:r>
        <w:rPr>
          <w:rFonts w:ascii="Times New Roman" w:eastAsia="Times New Roman" w:hAnsi="Times New Roman" w:cs="Times New Roman"/>
          <w:b/>
          <w:sz w:val="24"/>
          <w:szCs w:val="24"/>
          <w:lang w:eastAsia="en-GB"/>
        </w:rPr>
        <w:t xml:space="preserve"> </w:t>
      </w:r>
      <w:hyperlink r:id="rId17" w:history="1">
        <w:r w:rsidRPr="005972EC">
          <w:rPr>
            <w:rStyle w:val="Hyperlink"/>
            <w:rFonts w:ascii="Times New Roman" w:eastAsia="Times New Roman" w:hAnsi="Times New Roman" w:cs="Times New Roman"/>
            <w:b/>
            <w:sz w:val="24"/>
            <w:szCs w:val="24"/>
            <w:lang w:eastAsia="en-GB"/>
          </w:rPr>
          <w:t>khalaf30@gmail.com</w:t>
        </w:r>
      </w:hyperlink>
    </w:p>
    <w:p w14:paraId="501B1B82" w14:textId="7DE0EFF1" w:rsidR="00F659AB" w:rsidRPr="00B9603D" w:rsidRDefault="00154AFE" w:rsidP="00B9603D">
      <w:pPr>
        <w:autoSpaceDE w:val="0"/>
        <w:autoSpaceDN w:val="0"/>
        <w:adjustRightInd w:val="0"/>
        <w:spacing w:after="0" w:line="240" w:lineRule="auto"/>
        <w:ind w:firstLine="1418"/>
        <w:jc w:val="both"/>
        <w:rPr>
          <w:rFonts w:ascii="Times New Roman" w:eastAsia="Times New Roman" w:hAnsi="Times New Roman" w:cs="Times New Roman"/>
          <w:bCs/>
          <w:sz w:val="24"/>
          <w:szCs w:val="24"/>
          <w:lang w:eastAsia="en-GB"/>
        </w:rPr>
      </w:pPr>
      <w:r w:rsidRPr="00445082">
        <w:rPr>
          <w:rFonts w:ascii="Times New Roman" w:eastAsia="Times New Roman" w:hAnsi="Times New Roman" w:cs="Times New Roman"/>
          <w:bCs/>
          <w:sz w:val="24"/>
          <w:szCs w:val="24"/>
          <w:lang w:eastAsia="en-GB"/>
        </w:rPr>
        <w:t>Mobile: +962-79-5880413</w:t>
      </w:r>
    </w:p>
    <w:p w14:paraId="3AFB3034" w14:textId="77777777" w:rsidR="008B571B" w:rsidRPr="00AB2531" w:rsidRDefault="00AA536A" w:rsidP="00AB2531">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w:t>
      </w:r>
      <w:r w:rsidR="008612E8">
        <w:rPr>
          <w:rFonts w:ascii="Times New Roman" w:eastAsia="Times New Roman" w:hAnsi="Times New Roman" w:cs="Times New Roman"/>
          <w:sz w:val="24"/>
          <w:szCs w:val="24"/>
          <w:lang w:eastAsia="en-GB"/>
        </w:rPr>
        <w:t xml:space="preserve"> </w:t>
      </w:r>
    </w:p>
    <w:p w14:paraId="51751CE5" w14:textId="77777777" w:rsidR="00ED665B" w:rsidRPr="005107DF" w:rsidRDefault="00ED665B" w:rsidP="00EF550D">
      <w:pPr>
        <w:autoSpaceDE w:val="0"/>
        <w:autoSpaceDN w:val="0"/>
        <w:adjustRightInd w:val="0"/>
        <w:spacing w:after="0" w:line="240" w:lineRule="auto"/>
        <w:ind w:left="539" w:hanging="539"/>
        <w:jc w:val="both"/>
        <w:rPr>
          <w:rFonts w:ascii="Times New Roman" w:eastAsia="Times New Roman" w:hAnsi="Times New Roman" w:cs="Times New Roman"/>
          <w:b/>
          <w:bCs/>
          <w:sz w:val="24"/>
          <w:szCs w:val="24"/>
          <w:lang w:eastAsia="en-GB"/>
        </w:rPr>
      </w:pPr>
      <w:r w:rsidRPr="007C55B7">
        <w:rPr>
          <w:rFonts w:ascii="Times New Roman" w:eastAsia="Times New Roman" w:hAnsi="Times New Roman" w:cs="Times New Roman"/>
          <w:b/>
          <w:sz w:val="24"/>
          <w:szCs w:val="24"/>
          <w:lang w:eastAsia="en-GB"/>
        </w:rPr>
        <w:t>6</w:t>
      </w:r>
      <w:r w:rsidRPr="007C55B7">
        <w:rPr>
          <w:rFonts w:ascii="Times New Roman" w:eastAsia="Times New Roman" w:hAnsi="Times New Roman" w:cs="Times New Roman"/>
          <w:b/>
          <w:bCs/>
          <w:sz w:val="24"/>
          <w:szCs w:val="24"/>
          <w:lang w:eastAsia="en-GB"/>
        </w:rPr>
        <w:t>.</w:t>
      </w:r>
      <w:r w:rsidRPr="007C55B7">
        <w:rPr>
          <w:rFonts w:ascii="Times New Roman" w:eastAsia="Times New Roman" w:hAnsi="Times New Roman" w:cs="Times New Roman"/>
          <w:b/>
          <w:bCs/>
          <w:sz w:val="24"/>
          <w:szCs w:val="24"/>
          <w:lang w:eastAsia="en-GB"/>
        </w:rPr>
        <w:tab/>
      </w:r>
      <w:r w:rsidRPr="005107DF">
        <w:rPr>
          <w:rFonts w:ascii="Times New Roman" w:eastAsia="Times New Roman" w:hAnsi="Times New Roman" w:cs="Times New Roman"/>
          <w:b/>
          <w:bCs/>
          <w:sz w:val="24"/>
          <w:szCs w:val="24"/>
          <w:lang w:eastAsia="en-GB"/>
        </w:rPr>
        <w:t>Duration of the project</w:t>
      </w:r>
    </w:p>
    <w:p w14:paraId="14E26D83" w14:textId="77777777" w:rsidR="009C6186" w:rsidRDefault="009C6186" w:rsidP="00EF550D">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p>
    <w:p w14:paraId="4D8FF8C8" w14:textId="77777777" w:rsidR="00B14C8B" w:rsidRPr="00D238C8" w:rsidRDefault="00952676" w:rsidP="005F6B44">
      <w:pPr>
        <w:autoSpaceDE w:val="0"/>
        <w:autoSpaceDN w:val="0"/>
        <w:adjustRightInd w:val="0"/>
        <w:spacing w:after="0" w:line="240" w:lineRule="auto"/>
        <w:ind w:left="540" w:hanging="1"/>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The T</w:t>
      </w:r>
      <w:r w:rsidR="00D238C8">
        <w:rPr>
          <w:rFonts w:ascii="Times New Roman" w:eastAsia="Times New Roman" w:hAnsi="Times New Roman" w:cs="Times New Roman"/>
          <w:bCs/>
          <w:sz w:val="24"/>
          <w:szCs w:val="24"/>
          <w:lang w:eastAsia="en-GB"/>
        </w:rPr>
        <w:t xml:space="preserve">winning project will be carried out in a </w:t>
      </w:r>
      <w:r w:rsidR="0010650D">
        <w:rPr>
          <w:rFonts w:ascii="Times New Roman" w:eastAsia="Times New Roman" w:hAnsi="Times New Roman" w:cs="Times New Roman"/>
          <w:bCs/>
          <w:sz w:val="24"/>
          <w:szCs w:val="24"/>
          <w:lang w:eastAsia="en-GB"/>
        </w:rPr>
        <w:t xml:space="preserve">total </w:t>
      </w:r>
      <w:r w:rsidR="00D238C8">
        <w:rPr>
          <w:rFonts w:ascii="Times New Roman" w:eastAsia="Times New Roman" w:hAnsi="Times New Roman" w:cs="Times New Roman"/>
          <w:bCs/>
          <w:sz w:val="24"/>
          <w:szCs w:val="24"/>
          <w:lang w:eastAsia="en-GB"/>
        </w:rPr>
        <w:t xml:space="preserve">period of </w:t>
      </w:r>
      <w:r w:rsidR="00D53B61">
        <w:rPr>
          <w:rFonts w:ascii="Times New Roman" w:eastAsia="Times New Roman" w:hAnsi="Times New Roman" w:cs="Times New Roman"/>
          <w:bCs/>
          <w:sz w:val="24"/>
          <w:szCs w:val="24"/>
          <w:lang w:eastAsia="en-GB"/>
        </w:rPr>
        <w:t>24 Months</w:t>
      </w:r>
      <w:r w:rsidR="00FD6419">
        <w:rPr>
          <w:rFonts w:ascii="Times New Roman" w:eastAsia="Times New Roman" w:hAnsi="Times New Roman" w:cs="Times New Roman"/>
          <w:bCs/>
          <w:sz w:val="24"/>
          <w:szCs w:val="24"/>
          <w:lang w:eastAsia="en-GB"/>
        </w:rPr>
        <w:t xml:space="preserve"> </w:t>
      </w:r>
      <w:r w:rsidR="000D5E8D" w:rsidRPr="000D5E8D">
        <w:rPr>
          <w:rFonts w:ascii="Times New Roman" w:eastAsia="Times New Roman" w:hAnsi="Times New Roman" w:cs="Times New Roman"/>
          <w:bCs/>
          <w:sz w:val="24"/>
          <w:szCs w:val="24"/>
          <w:lang w:eastAsia="en-GB"/>
        </w:rPr>
        <w:t xml:space="preserve">of implementation period </w:t>
      </w:r>
    </w:p>
    <w:p w14:paraId="2747E15B" w14:textId="77777777" w:rsidR="00B14C8B" w:rsidRDefault="00B14C8B" w:rsidP="00EF550D">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p>
    <w:p w14:paraId="0B9D2B97" w14:textId="77777777" w:rsidR="00ED665B" w:rsidRPr="005107DF" w:rsidRDefault="00ED665B" w:rsidP="00EF550D">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7.</w:t>
      </w:r>
      <w:r w:rsidRPr="005107DF">
        <w:rPr>
          <w:rFonts w:ascii="Times New Roman" w:eastAsia="Times New Roman" w:hAnsi="Times New Roman" w:cs="Times New Roman"/>
          <w:b/>
          <w:bCs/>
          <w:sz w:val="24"/>
          <w:szCs w:val="24"/>
          <w:lang w:eastAsia="en-GB"/>
        </w:rPr>
        <w:tab/>
        <w:t>Management and reporting</w:t>
      </w:r>
    </w:p>
    <w:p w14:paraId="279DF6EE" w14:textId="77777777" w:rsidR="00ED665B" w:rsidRPr="005107DF" w:rsidRDefault="00ED665B" w:rsidP="00EF550D">
      <w:pPr>
        <w:autoSpaceDE w:val="0"/>
        <w:autoSpaceDN w:val="0"/>
        <w:adjustRightInd w:val="0"/>
        <w:spacing w:after="0" w:line="240" w:lineRule="auto"/>
        <w:jc w:val="both"/>
        <w:rPr>
          <w:rFonts w:ascii="Times New Roman" w:eastAsia="Times New Roman" w:hAnsi="Times New Roman" w:cs="Times New Roman"/>
          <w:b/>
          <w:bCs/>
          <w:sz w:val="24"/>
          <w:szCs w:val="24"/>
          <w:lang w:eastAsia="en-GB"/>
        </w:rPr>
      </w:pPr>
    </w:p>
    <w:p w14:paraId="7216CF57" w14:textId="77777777" w:rsidR="00ED665B" w:rsidRPr="005107DF" w:rsidRDefault="00ED665B" w:rsidP="00EF550D">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7.1 </w:t>
      </w:r>
      <w:r w:rsidRPr="005107DF">
        <w:rPr>
          <w:rFonts w:ascii="Times New Roman" w:eastAsia="Times New Roman" w:hAnsi="Times New Roman" w:cs="Times New Roman"/>
          <w:b/>
          <w:bCs/>
          <w:sz w:val="24"/>
          <w:szCs w:val="24"/>
          <w:lang w:eastAsia="en-GB"/>
        </w:rPr>
        <w:tab/>
        <w:t>Language</w:t>
      </w:r>
    </w:p>
    <w:p w14:paraId="701D365D" w14:textId="77777777" w:rsidR="00DA3371" w:rsidRDefault="00DA3371" w:rsidP="00EF550D">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2BBB6E12" w14:textId="77777777" w:rsidR="00ED665B" w:rsidRPr="005107DF" w:rsidRDefault="00ED665B" w:rsidP="00EF550D">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Cs/>
          <w:sz w:val="24"/>
          <w:szCs w:val="24"/>
          <w:lang w:eastAsia="en-GB"/>
        </w:rPr>
        <w:lastRenderedPageBreak/>
        <w:t xml:space="preserve">The official language of the project is </w:t>
      </w:r>
      <w:r w:rsidR="00764EF7">
        <w:rPr>
          <w:rFonts w:ascii="Times New Roman" w:eastAsia="Times New Roman" w:hAnsi="Times New Roman" w:cs="Times New Roman"/>
          <w:bCs/>
          <w:sz w:val="24"/>
          <w:szCs w:val="24"/>
          <w:lang w:eastAsia="en-GB"/>
        </w:rPr>
        <w:t>English</w:t>
      </w:r>
      <w:r w:rsidRPr="005107DF">
        <w:rPr>
          <w:rFonts w:ascii="Times New Roman" w:eastAsia="Times New Roman" w:hAnsi="Times New Roman" w:cs="Times New Roman"/>
          <w:bCs/>
          <w:sz w:val="24"/>
          <w:szCs w:val="24"/>
          <w:lang w:eastAsia="en-GB"/>
        </w:rPr>
        <w:t>. All formal communications regarding the project, including interim and final reports, shall be produced in the language of the contract.</w:t>
      </w:r>
    </w:p>
    <w:p w14:paraId="507A6BC0" w14:textId="77777777" w:rsidR="00ED665B" w:rsidRPr="005107DF" w:rsidRDefault="00ED665B" w:rsidP="00EF550D">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03847BF8" w14:textId="77777777" w:rsidR="00ED665B" w:rsidRDefault="00ED665B" w:rsidP="00EF550D">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7.2 </w:t>
      </w:r>
      <w:r w:rsidRPr="005107DF">
        <w:rPr>
          <w:rFonts w:ascii="Times New Roman" w:eastAsia="Times New Roman" w:hAnsi="Times New Roman" w:cs="Times New Roman"/>
          <w:b/>
          <w:bCs/>
          <w:sz w:val="24"/>
          <w:szCs w:val="24"/>
          <w:lang w:eastAsia="en-GB"/>
        </w:rPr>
        <w:tab/>
        <w:t>Project Steering Committee</w:t>
      </w:r>
    </w:p>
    <w:p w14:paraId="0C949D0F" w14:textId="77777777" w:rsidR="00593FF5" w:rsidRPr="005107DF" w:rsidRDefault="00593FF5" w:rsidP="00EF550D">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p>
    <w:p w14:paraId="3C59F242" w14:textId="77777777" w:rsidR="00593FF5" w:rsidRDefault="00593FF5" w:rsidP="00786647">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Cs/>
          <w:sz w:val="24"/>
          <w:szCs w:val="24"/>
          <w:lang w:eastAsia="en-GB"/>
        </w:rPr>
        <w:t xml:space="preserve">A </w:t>
      </w:r>
      <w:r w:rsidR="002C64D5">
        <w:rPr>
          <w:rFonts w:ascii="Times New Roman" w:eastAsia="Times New Roman" w:hAnsi="Times New Roman" w:cs="Times New Roman"/>
          <w:bCs/>
          <w:sz w:val="24"/>
          <w:szCs w:val="24"/>
          <w:lang w:eastAsia="en-GB"/>
        </w:rPr>
        <w:t>P</w:t>
      </w:r>
      <w:r w:rsidR="000E701C">
        <w:rPr>
          <w:rFonts w:ascii="Times New Roman" w:eastAsia="Times New Roman" w:hAnsi="Times New Roman" w:cs="Times New Roman"/>
          <w:bCs/>
          <w:sz w:val="24"/>
          <w:szCs w:val="24"/>
          <w:lang w:eastAsia="en-GB"/>
        </w:rPr>
        <w:t>SC</w:t>
      </w:r>
      <w:r w:rsidRPr="005107DF">
        <w:rPr>
          <w:rFonts w:ascii="Times New Roman" w:eastAsia="Times New Roman" w:hAnsi="Times New Roman" w:cs="Times New Roman"/>
          <w:bCs/>
          <w:sz w:val="24"/>
          <w:szCs w:val="24"/>
          <w:lang w:eastAsia="en-GB"/>
        </w:rPr>
        <w:t xml:space="preserve">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w:t>
      </w:r>
      <w:r w:rsidR="0055178A">
        <w:rPr>
          <w:rFonts w:ascii="Times New Roman" w:eastAsia="Times New Roman" w:hAnsi="Times New Roman" w:cs="Times New Roman"/>
          <w:bCs/>
          <w:sz w:val="24"/>
          <w:szCs w:val="24"/>
          <w:lang w:eastAsia="en-GB"/>
        </w:rPr>
        <w:t>ing</w:t>
      </w:r>
      <w:r w:rsidRPr="005107DF">
        <w:rPr>
          <w:rFonts w:ascii="Times New Roman" w:eastAsia="Times New Roman" w:hAnsi="Times New Roman" w:cs="Times New Roman"/>
          <w:bCs/>
          <w:sz w:val="24"/>
          <w:szCs w:val="24"/>
          <w:lang w:eastAsia="en-GB"/>
        </w:rPr>
        <w:t xml:space="preserve"> the updated work plan. Other details concerning the establishment and functioning of the PSC are described in the Twinning Manual.</w:t>
      </w:r>
    </w:p>
    <w:p w14:paraId="61AFB573" w14:textId="77777777" w:rsidR="00786647" w:rsidRPr="005107DF" w:rsidRDefault="00786647" w:rsidP="00786647">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p>
    <w:p w14:paraId="2CD0F710" w14:textId="77777777" w:rsidR="00877375" w:rsidRDefault="005F6946" w:rsidP="00786647">
      <w:pPr>
        <w:tabs>
          <w:tab w:val="left" w:pos="540"/>
        </w:tabs>
        <w:autoSpaceDE w:val="0"/>
        <w:autoSpaceDN w:val="0"/>
        <w:adjustRightInd w:val="0"/>
        <w:spacing w:after="0" w:line="240" w:lineRule="auto"/>
        <w:ind w:left="567"/>
        <w:jc w:val="both"/>
        <w:rPr>
          <w:rFonts w:ascii="Times New Roman" w:eastAsia="Times New Roman" w:hAnsi="Times New Roman" w:cs="Times New Roman"/>
          <w:bCs/>
          <w:iCs/>
          <w:sz w:val="24"/>
          <w:szCs w:val="24"/>
          <w:lang w:eastAsia="en-GB"/>
        </w:rPr>
      </w:pPr>
      <w:r>
        <w:rPr>
          <w:rFonts w:ascii="Times New Roman" w:eastAsia="Times New Roman" w:hAnsi="Times New Roman" w:cs="Times New Roman"/>
          <w:bCs/>
          <w:iCs/>
          <w:sz w:val="24"/>
          <w:szCs w:val="24"/>
          <w:lang w:eastAsia="en-GB"/>
        </w:rPr>
        <w:t xml:space="preserve">The PSC should include the PL, RTA and senior representatives from the DoS as well as all participating ministries and the EU Delegation. A detailed project plan needs to be drawn up as a first step in the twinning project – this will be particularly important, if </w:t>
      </w:r>
      <w:r w:rsidR="0055178A">
        <w:rPr>
          <w:rFonts w:ascii="Times New Roman" w:eastAsia="Times New Roman" w:hAnsi="Times New Roman" w:cs="Times New Roman"/>
          <w:bCs/>
          <w:iCs/>
          <w:sz w:val="24"/>
          <w:szCs w:val="24"/>
          <w:lang w:eastAsia="en-GB"/>
        </w:rPr>
        <w:t xml:space="preserve">the </w:t>
      </w:r>
      <w:r>
        <w:rPr>
          <w:rFonts w:ascii="Times New Roman" w:eastAsia="Times New Roman" w:hAnsi="Times New Roman" w:cs="Times New Roman"/>
          <w:bCs/>
          <w:iCs/>
          <w:sz w:val="24"/>
          <w:szCs w:val="24"/>
          <w:lang w:eastAsia="en-GB"/>
        </w:rPr>
        <w:t xml:space="preserve">COVID </w:t>
      </w:r>
      <w:r w:rsidR="0055178A">
        <w:rPr>
          <w:rFonts w:ascii="Times New Roman" w:eastAsia="Times New Roman" w:hAnsi="Times New Roman" w:cs="Times New Roman"/>
          <w:bCs/>
          <w:iCs/>
          <w:sz w:val="24"/>
          <w:szCs w:val="24"/>
          <w:lang w:eastAsia="en-GB"/>
        </w:rPr>
        <w:t xml:space="preserve">pandemic </w:t>
      </w:r>
      <w:r>
        <w:rPr>
          <w:rFonts w:ascii="Times New Roman" w:eastAsia="Times New Roman" w:hAnsi="Times New Roman" w:cs="Times New Roman"/>
          <w:bCs/>
          <w:iCs/>
          <w:sz w:val="24"/>
          <w:szCs w:val="24"/>
          <w:lang w:eastAsia="en-GB"/>
        </w:rPr>
        <w:t>curtails the travel of experts, meaning that part of the twinning project needs to be conducted on-line.</w:t>
      </w:r>
    </w:p>
    <w:p w14:paraId="67A2E512" w14:textId="77777777" w:rsidR="00ED665B" w:rsidRPr="005107DF" w:rsidRDefault="00ED665B" w:rsidP="0078664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6F3ACF95" w14:textId="77777777" w:rsidR="00ED665B" w:rsidRDefault="00ED665B" w:rsidP="00F659AB">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7.3 </w:t>
      </w:r>
      <w:r w:rsidRPr="005107DF">
        <w:rPr>
          <w:rFonts w:ascii="Times New Roman" w:eastAsia="Times New Roman" w:hAnsi="Times New Roman" w:cs="Times New Roman"/>
          <w:b/>
          <w:bCs/>
          <w:sz w:val="24"/>
          <w:szCs w:val="24"/>
          <w:lang w:eastAsia="en-GB"/>
        </w:rPr>
        <w:tab/>
        <w:t>Reporting</w:t>
      </w:r>
    </w:p>
    <w:p w14:paraId="3E3A847C" w14:textId="77777777" w:rsidR="00EF550D" w:rsidRDefault="00EF550D" w:rsidP="00F659AB">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p>
    <w:p w14:paraId="65F95E8A" w14:textId="4355E480" w:rsidR="00F659AB" w:rsidRDefault="009B517A" w:rsidP="00786647">
      <w:pPr>
        <w:spacing w:after="0" w:line="240" w:lineRule="auto"/>
        <w:ind w:left="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Cs/>
          <w:sz w:val="24"/>
          <w:szCs w:val="24"/>
          <w:lang w:eastAsia="en-GB"/>
        </w:rPr>
        <w:t xml:space="preserve">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 the mandatory results </w:t>
      </w:r>
      <w:r w:rsidRPr="005107DF">
        <w:rPr>
          <w:rFonts w:ascii="Times New Roman" w:eastAsia="Times New Roman" w:hAnsi="Times New Roman" w:cs="Times New Roman"/>
          <w:color w:val="000000"/>
          <w:sz w:val="24"/>
          <w:szCs w:val="20"/>
          <w:lang w:eastAsia="zh-CN"/>
        </w:rPr>
        <w:t xml:space="preserve">and </w:t>
      </w:r>
      <w:r w:rsidRPr="005107DF">
        <w:rPr>
          <w:rFonts w:ascii="Times New Roman" w:eastAsia="Times New Roman" w:hAnsi="Times New Roman" w:cs="Times New Roman"/>
          <w:color w:val="000000"/>
          <w:sz w:val="24"/>
          <w:szCs w:val="24"/>
          <w:lang w:eastAsia="zh-CN"/>
        </w:rPr>
        <w:t>provide precise</w:t>
      </w:r>
      <w:r w:rsidRPr="005107DF">
        <w:rPr>
          <w:rFonts w:ascii="Times New Roman" w:eastAsia="Times New Roman" w:hAnsi="Times New Roman" w:cs="Times New Roman"/>
          <w:color w:val="000000"/>
          <w:sz w:val="24"/>
          <w:szCs w:val="20"/>
          <w:lang w:eastAsia="zh-CN"/>
        </w:rPr>
        <w:t xml:space="preserve"> recommendations and corrective measures to be decided</w:t>
      </w:r>
      <w:r w:rsidR="0073723A">
        <w:rPr>
          <w:rFonts w:ascii="Times New Roman" w:eastAsia="Times New Roman" w:hAnsi="Times New Roman" w:cs="Times New Roman"/>
          <w:color w:val="000000"/>
          <w:sz w:val="24"/>
          <w:szCs w:val="20"/>
          <w:lang w:eastAsia="zh-CN"/>
        </w:rPr>
        <w:t xml:space="preserve"> by</w:t>
      </w:r>
      <w:r w:rsidRPr="005107DF">
        <w:rPr>
          <w:rFonts w:ascii="Times New Roman" w:eastAsia="Times New Roman" w:hAnsi="Times New Roman" w:cs="Times New Roman"/>
          <w:color w:val="000000"/>
          <w:sz w:val="24"/>
          <w:szCs w:val="20"/>
          <w:lang w:eastAsia="zh-CN"/>
        </w:rPr>
        <w:t xml:space="preserve"> in order to ensure the further </w:t>
      </w:r>
      <w:r w:rsidRPr="005107DF">
        <w:rPr>
          <w:rFonts w:ascii="Times New Roman" w:eastAsia="Times New Roman" w:hAnsi="Times New Roman" w:cs="Times New Roman"/>
          <w:color w:val="000000"/>
          <w:sz w:val="24"/>
          <w:szCs w:val="24"/>
          <w:lang w:eastAsia="zh-CN"/>
        </w:rPr>
        <w:t>progress</w:t>
      </w:r>
      <w:r w:rsidRPr="005107DF">
        <w:rPr>
          <w:rFonts w:ascii="Times New Roman" w:eastAsia="Times New Roman" w:hAnsi="Times New Roman" w:cs="Times New Roman"/>
          <w:bCs/>
          <w:sz w:val="24"/>
          <w:szCs w:val="24"/>
          <w:lang w:eastAsia="en-GB"/>
        </w:rPr>
        <w:t xml:space="preserve">. </w:t>
      </w:r>
    </w:p>
    <w:p w14:paraId="2AACB7A4" w14:textId="77777777" w:rsidR="00786647" w:rsidRPr="00786647" w:rsidRDefault="00786647" w:rsidP="00182EFF">
      <w:pPr>
        <w:spacing w:after="0" w:line="240" w:lineRule="auto"/>
        <w:jc w:val="both"/>
        <w:rPr>
          <w:rFonts w:ascii="Times New Roman" w:eastAsia="Times New Roman" w:hAnsi="Times New Roman" w:cs="Times New Roman"/>
          <w:b/>
          <w:bCs/>
          <w:sz w:val="24"/>
          <w:szCs w:val="24"/>
          <w:lang w:eastAsia="en-GB"/>
        </w:rPr>
      </w:pPr>
    </w:p>
    <w:p w14:paraId="3F0DCA72" w14:textId="77777777" w:rsidR="00474BA8" w:rsidRDefault="00ED665B" w:rsidP="00ED665B">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8.</w:t>
      </w:r>
      <w:r w:rsidRPr="005107DF">
        <w:rPr>
          <w:rFonts w:ascii="Times New Roman" w:eastAsia="Times New Roman" w:hAnsi="Times New Roman" w:cs="Times New Roman"/>
          <w:b/>
          <w:bCs/>
          <w:sz w:val="24"/>
          <w:szCs w:val="24"/>
          <w:lang w:eastAsia="en-GB"/>
        </w:rPr>
        <w:tab/>
        <w:t>Sustainability</w:t>
      </w:r>
    </w:p>
    <w:p w14:paraId="0F1C5647" w14:textId="77777777" w:rsidR="00ED665B" w:rsidRDefault="00ED665B" w:rsidP="000B0BEA">
      <w:pPr>
        <w:pStyle w:val="NoSpacing"/>
        <w:rPr>
          <w:lang w:eastAsia="en-GB"/>
        </w:rPr>
      </w:pPr>
    </w:p>
    <w:p w14:paraId="4D26939F" w14:textId="77777777" w:rsidR="00702058" w:rsidRDefault="000D09BE" w:rsidP="00786647">
      <w:pPr>
        <w:tabs>
          <w:tab w:val="left" w:pos="709"/>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b/>
          <w:bCs/>
          <w:sz w:val="24"/>
          <w:szCs w:val="24"/>
          <w:lang w:eastAsia="en-GB"/>
        </w:rPr>
        <w:t xml:space="preserve">         </w:t>
      </w:r>
      <w:r>
        <w:rPr>
          <w:rFonts w:ascii="Times New Roman" w:eastAsia="Times New Roman" w:hAnsi="Times New Roman" w:cs="Times New Roman"/>
          <w:sz w:val="24"/>
          <w:szCs w:val="24"/>
          <w:lang w:eastAsia="en-GB"/>
        </w:rPr>
        <w:t xml:space="preserve">The DoS was established in 1949 on a statutory basis to address the need for good statistics to inform planning, </w:t>
      </w:r>
      <w:r w:rsidR="00504329">
        <w:rPr>
          <w:rFonts w:ascii="Times New Roman" w:eastAsia="Times New Roman" w:hAnsi="Times New Roman" w:cs="Times New Roman"/>
          <w:sz w:val="24"/>
          <w:szCs w:val="24"/>
          <w:lang w:eastAsia="en-GB"/>
        </w:rPr>
        <w:t xml:space="preserve">and monitor </w:t>
      </w:r>
      <w:r>
        <w:rPr>
          <w:rFonts w:ascii="Times New Roman" w:eastAsia="Times New Roman" w:hAnsi="Times New Roman" w:cs="Times New Roman"/>
          <w:sz w:val="24"/>
          <w:szCs w:val="24"/>
          <w:lang w:eastAsia="en-GB"/>
        </w:rPr>
        <w:t xml:space="preserve">policies and decision making. Over the intervening years, the DoS has made huge progress in adapting to technological changes and responding to new user demands, as the </w:t>
      </w:r>
      <w:r w:rsidR="001E5E86">
        <w:rPr>
          <w:rFonts w:ascii="Times New Roman" w:eastAsia="Times New Roman" w:hAnsi="Times New Roman" w:cs="Times New Roman"/>
          <w:sz w:val="24"/>
          <w:szCs w:val="24"/>
          <w:lang w:eastAsia="en-GB"/>
        </w:rPr>
        <w:t>K</w:t>
      </w:r>
      <w:r>
        <w:rPr>
          <w:rFonts w:ascii="Times New Roman" w:eastAsia="Times New Roman" w:hAnsi="Times New Roman" w:cs="Times New Roman"/>
          <w:sz w:val="24"/>
          <w:szCs w:val="24"/>
          <w:lang w:eastAsia="en-GB"/>
        </w:rPr>
        <w:t>ingdom underwent major social and economic changes.</w:t>
      </w:r>
    </w:p>
    <w:p w14:paraId="5BFA0C95" w14:textId="77777777" w:rsidR="00C17F6B" w:rsidRDefault="00C17F6B" w:rsidP="00786647">
      <w:pPr>
        <w:tabs>
          <w:tab w:val="left" w:pos="709"/>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en-GB"/>
        </w:rPr>
      </w:pPr>
    </w:p>
    <w:p w14:paraId="22C19775" w14:textId="77777777" w:rsidR="001E5E86" w:rsidRDefault="000D09BE" w:rsidP="00786647">
      <w:pPr>
        <w:tabs>
          <w:tab w:val="left" w:pos="709"/>
        </w:tabs>
        <w:autoSpaceDE w:val="0"/>
        <w:autoSpaceDN w:val="0"/>
        <w:adjustRightInd w:val="0"/>
        <w:spacing w:after="0" w:line="240" w:lineRule="auto"/>
        <w:ind w:left="567" w:hanging="14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However, the DoS has faced, and continues to face significant challenges</w:t>
      </w:r>
      <w:r w:rsidR="001E5E86">
        <w:rPr>
          <w:rFonts w:ascii="Times New Roman" w:eastAsia="Times New Roman" w:hAnsi="Times New Roman" w:cs="Times New Roman"/>
          <w:sz w:val="24"/>
          <w:szCs w:val="24"/>
          <w:lang w:eastAsia="en-GB"/>
        </w:rPr>
        <w:t>, as it does not have financial or administrative independence. This limits its capability to acquire the necessary resources, both financial and technical, to deliver on its strategic goals. High levels of staff turnover, and difficulties in recruiting staff with the required competencies are prime examples of the challenges faced by the DoS.</w:t>
      </w:r>
      <w:r w:rsidR="00FF5A9F">
        <w:rPr>
          <w:rFonts w:ascii="Times New Roman" w:eastAsia="Times New Roman" w:hAnsi="Times New Roman" w:cs="Times New Roman"/>
          <w:sz w:val="24"/>
          <w:szCs w:val="24"/>
          <w:lang w:eastAsia="en-GB"/>
        </w:rPr>
        <w:t xml:space="preserve"> </w:t>
      </w:r>
    </w:p>
    <w:p w14:paraId="77DC297C" w14:textId="77777777" w:rsidR="00C17F6B" w:rsidRDefault="00C17F6B" w:rsidP="00786647">
      <w:pPr>
        <w:tabs>
          <w:tab w:val="left" w:pos="709"/>
        </w:tabs>
        <w:autoSpaceDE w:val="0"/>
        <w:autoSpaceDN w:val="0"/>
        <w:adjustRightInd w:val="0"/>
        <w:spacing w:after="0" w:line="240" w:lineRule="auto"/>
        <w:ind w:left="567" w:hanging="141"/>
        <w:jc w:val="both"/>
        <w:rPr>
          <w:rFonts w:ascii="Times New Roman" w:eastAsia="Times New Roman" w:hAnsi="Times New Roman" w:cs="Times New Roman"/>
          <w:sz w:val="24"/>
          <w:szCs w:val="24"/>
          <w:lang w:eastAsia="en-GB"/>
        </w:rPr>
      </w:pPr>
    </w:p>
    <w:p w14:paraId="54306CE9" w14:textId="401C931F" w:rsidR="000D09BE" w:rsidRDefault="001E5E86" w:rsidP="00786647">
      <w:pPr>
        <w:tabs>
          <w:tab w:val="left" w:pos="709"/>
        </w:tabs>
        <w:autoSpaceDE w:val="0"/>
        <w:autoSpaceDN w:val="0"/>
        <w:adjustRightInd w:val="0"/>
        <w:spacing w:after="0" w:line="240" w:lineRule="auto"/>
        <w:ind w:left="567" w:hanging="14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In addition, despite its leadership role, within the wider Jordanian statistical system, </w:t>
      </w:r>
      <w:r w:rsidR="002E34A0">
        <w:rPr>
          <w:rFonts w:ascii="Times New Roman" w:eastAsia="Times New Roman" w:hAnsi="Times New Roman" w:cs="Times New Roman"/>
          <w:sz w:val="24"/>
          <w:szCs w:val="24"/>
          <w:lang w:eastAsia="en-GB"/>
        </w:rPr>
        <w:t xml:space="preserve">some logistical </w:t>
      </w:r>
      <w:r>
        <w:rPr>
          <w:rFonts w:ascii="Times New Roman" w:eastAsia="Times New Roman" w:hAnsi="Times New Roman" w:cs="Times New Roman"/>
          <w:sz w:val="24"/>
          <w:szCs w:val="24"/>
          <w:lang w:eastAsia="en-GB"/>
        </w:rPr>
        <w:t xml:space="preserve">difficulties </w:t>
      </w:r>
      <w:r w:rsidR="002E34A0">
        <w:rPr>
          <w:rFonts w:ascii="Times New Roman" w:eastAsia="Times New Roman" w:hAnsi="Times New Roman" w:cs="Times New Roman"/>
          <w:sz w:val="24"/>
          <w:szCs w:val="24"/>
          <w:lang w:eastAsia="en-GB"/>
        </w:rPr>
        <w:t xml:space="preserve">may </w:t>
      </w:r>
      <w:r>
        <w:rPr>
          <w:rFonts w:ascii="Times New Roman" w:eastAsia="Times New Roman" w:hAnsi="Times New Roman" w:cs="Times New Roman"/>
          <w:sz w:val="24"/>
          <w:szCs w:val="24"/>
          <w:lang w:eastAsia="en-GB"/>
        </w:rPr>
        <w:t>exist in terms of accessing the requisite data from other ministries.</w:t>
      </w:r>
      <w:r w:rsidR="002E34A0">
        <w:rPr>
          <w:rFonts w:ascii="Times New Roman" w:eastAsia="Times New Roman" w:hAnsi="Times New Roman" w:cs="Times New Roman"/>
          <w:sz w:val="24"/>
          <w:szCs w:val="24"/>
          <w:lang w:eastAsia="en-GB"/>
        </w:rPr>
        <w:t xml:space="preserve"> However, this will not impact on the pilot projects listed.</w:t>
      </w:r>
    </w:p>
    <w:p w14:paraId="60CF1204" w14:textId="77777777" w:rsidR="000D09BE" w:rsidRPr="000D09BE" w:rsidRDefault="000D09BE" w:rsidP="00786647">
      <w:pPr>
        <w:tabs>
          <w:tab w:val="left" w:pos="709"/>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en-GB"/>
        </w:rPr>
      </w:pPr>
    </w:p>
    <w:p w14:paraId="02F30876" w14:textId="4598253D" w:rsidR="002563E6" w:rsidRDefault="001E5E86" w:rsidP="00786647">
      <w:pPr>
        <w:pStyle w:val="NoSpacing"/>
        <w:ind w:left="567"/>
        <w:jc w:val="both"/>
        <w:rPr>
          <w:rFonts w:ascii="Times New Roman" w:hAnsi="Times New Roman" w:cs="Times New Roman"/>
          <w:sz w:val="24"/>
          <w:szCs w:val="24"/>
          <w:lang w:eastAsia="en-GB"/>
        </w:rPr>
      </w:pPr>
      <w:r>
        <w:rPr>
          <w:rFonts w:ascii="Times New Roman" w:hAnsi="Times New Roman" w:cs="Times New Roman"/>
          <w:sz w:val="24"/>
          <w:szCs w:val="24"/>
          <w:lang w:eastAsia="en-GB"/>
        </w:rPr>
        <w:t>The twinning programme is designed to expand technical knowledg</w:t>
      </w:r>
      <w:r w:rsidR="00FF5A9F">
        <w:rPr>
          <w:rFonts w:ascii="Times New Roman" w:hAnsi="Times New Roman" w:cs="Times New Roman"/>
          <w:sz w:val="24"/>
          <w:szCs w:val="24"/>
          <w:lang w:eastAsia="en-GB"/>
        </w:rPr>
        <w:t xml:space="preserve">e and capacity both within the DoS and the wider Jordanian statistical system. The development of new data sources, new methodologies and more efficient processes will be accompanied by comprehensive training programmes. The provision of extensive training programmes and supporting materials are key </w:t>
      </w:r>
      <w:r w:rsidR="00FF5A9F">
        <w:rPr>
          <w:rFonts w:ascii="Times New Roman" w:hAnsi="Times New Roman" w:cs="Times New Roman"/>
          <w:sz w:val="24"/>
          <w:szCs w:val="24"/>
          <w:lang w:eastAsia="en-GB"/>
        </w:rPr>
        <w:lastRenderedPageBreak/>
        <w:t>to ensuring that the benefits of the twinning project can be sustained over time. This will</w:t>
      </w:r>
      <w:r w:rsidR="00182EFF">
        <w:rPr>
          <w:rFonts w:ascii="Times New Roman" w:hAnsi="Times New Roman" w:cs="Times New Roman"/>
          <w:sz w:val="24"/>
          <w:szCs w:val="24"/>
          <w:lang w:eastAsia="en-GB"/>
        </w:rPr>
        <w:t xml:space="preserve"> </w:t>
      </w:r>
      <w:r w:rsidR="00FF5A9F">
        <w:rPr>
          <w:rFonts w:ascii="Times New Roman" w:hAnsi="Times New Roman" w:cs="Times New Roman"/>
          <w:sz w:val="24"/>
          <w:szCs w:val="24"/>
          <w:lang w:eastAsia="en-GB"/>
        </w:rPr>
        <w:t>require proactive support from senior management within the DoS and the wider statistical system</w:t>
      </w:r>
      <w:r w:rsidR="003D22FB">
        <w:rPr>
          <w:rFonts w:ascii="Times New Roman" w:hAnsi="Times New Roman" w:cs="Times New Roman"/>
          <w:sz w:val="24"/>
          <w:szCs w:val="24"/>
          <w:lang w:eastAsia="en-GB"/>
        </w:rPr>
        <w:t xml:space="preserve"> to ensure that new skills developed during the twinning project, are not confined to a small number of people. Policies must be in place to ensure that </w:t>
      </w:r>
      <w:r w:rsidR="00504329">
        <w:rPr>
          <w:rFonts w:ascii="Times New Roman" w:hAnsi="Times New Roman" w:cs="Times New Roman"/>
          <w:sz w:val="24"/>
          <w:szCs w:val="24"/>
          <w:lang w:eastAsia="en-GB"/>
        </w:rPr>
        <w:t xml:space="preserve">expertise is widely spread within the DoS and partner institutions, so technical expertise is retained in the event of </w:t>
      </w:r>
      <w:r w:rsidR="00C17F6B">
        <w:rPr>
          <w:rFonts w:ascii="Times New Roman" w:hAnsi="Times New Roman" w:cs="Times New Roman"/>
          <w:sz w:val="24"/>
          <w:szCs w:val="24"/>
          <w:lang w:eastAsia="en-GB"/>
        </w:rPr>
        <w:t xml:space="preserve">high </w:t>
      </w:r>
      <w:r w:rsidR="00504329">
        <w:rPr>
          <w:rFonts w:ascii="Times New Roman" w:hAnsi="Times New Roman" w:cs="Times New Roman"/>
          <w:sz w:val="24"/>
          <w:szCs w:val="24"/>
          <w:lang w:eastAsia="en-GB"/>
        </w:rPr>
        <w:t>staff turnover.</w:t>
      </w:r>
      <w:r w:rsidR="005F6B44">
        <w:rPr>
          <w:rFonts w:ascii="Times New Roman" w:hAnsi="Times New Roman" w:cs="Times New Roman"/>
          <w:sz w:val="24"/>
          <w:szCs w:val="24"/>
          <w:lang w:eastAsia="en-GB"/>
        </w:rPr>
        <w:t xml:space="preserve"> </w:t>
      </w:r>
      <w:r w:rsidR="007B48AB">
        <w:rPr>
          <w:rFonts w:ascii="Times New Roman" w:hAnsi="Times New Roman" w:cs="Times New Roman"/>
          <w:sz w:val="24"/>
          <w:szCs w:val="24"/>
          <w:lang w:eastAsia="en-GB"/>
        </w:rPr>
        <w:t>The J</w:t>
      </w:r>
      <w:r w:rsidR="00617F5C">
        <w:rPr>
          <w:rFonts w:ascii="Times New Roman" w:hAnsi="Times New Roman" w:cs="Times New Roman"/>
          <w:sz w:val="24"/>
          <w:szCs w:val="24"/>
          <w:lang w:eastAsia="en-GB"/>
        </w:rPr>
        <w:t>STC</w:t>
      </w:r>
      <w:r w:rsidR="00654AA8">
        <w:rPr>
          <w:rFonts w:ascii="Times New Roman" w:hAnsi="Times New Roman" w:cs="Times New Roman"/>
          <w:sz w:val="24"/>
          <w:szCs w:val="24"/>
          <w:lang w:eastAsia="en-GB"/>
        </w:rPr>
        <w:t xml:space="preserve"> </w:t>
      </w:r>
      <w:r w:rsidR="007B48AB">
        <w:rPr>
          <w:rFonts w:ascii="Times New Roman" w:hAnsi="Times New Roman" w:cs="Times New Roman"/>
          <w:sz w:val="24"/>
          <w:szCs w:val="24"/>
          <w:lang w:eastAsia="en-GB"/>
        </w:rPr>
        <w:t xml:space="preserve">in the DoS has a key role to play in </w:t>
      </w:r>
      <w:r w:rsidR="00607DAD">
        <w:rPr>
          <w:rFonts w:ascii="Times New Roman" w:hAnsi="Times New Roman" w:cs="Times New Roman"/>
          <w:sz w:val="24"/>
          <w:szCs w:val="24"/>
          <w:lang w:eastAsia="en-GB"/>
        </w:rPr>
        <w:t>the roll-out of training</w:t>
      </w:r>
      <w:r w:rsidR="00C63747">
        <w:rPr>
          <w:rFonts w:ascii="Times New Roman" w:hAnsi="Times New Roman" w:cs="Times New Roman"/>
          <w:sz w:val="24"/>
          <w:szCs w:val="24"/>
          <w:lang w:eastAsia="en-GB"/>
        </w:rPr>
        <w:t xml:space="preserve">, and </w:t>
      </w:r>
      <w:r w:rsidR="00646876">
        <w:rPr>
          <w:rFonts w:ascii="Times New Roman" w:hAnsi="Times New Roman" w:cs="Times New Roman"/>
          <w:sz w:val="24"/>
          <w:szCs w:val="24"/>
          <w:lang w:eastAsia="en-GB"/>
        </w:rPr>
        <w:t xml:space="preserve">in </w:t>
      </w:r>
      <w:r w:rsidR="00607DAD">
        <w:rPr>
          <w:rFonts w:ascii="Times New Roman" w:hAnsi="Times New Roman" w:cs="Times New Roman"/>
          <w:sz w:val="24"/>
          <w:szCs w:val="24"/>
          <w:lang w:eastAsia="en-GB"/>
        </w:rPr>
        <w:t xml:space="preserve">ensuring </w:t>
      </w:r>
      <w:r w:rsidR="00654AA8">
        <w:rPr>
          <w:rFonts w:ascii="Times New Roman" w:hAnsi="Times New Roman" w:cs="Times New Roman"/>
          <w:sz w:val="24"/>
          <w:szCs w:val="24"/>
          <w:lang w:eastAsia="en-GB"/>
        </w:rPr>
        <w:t xml:space="preserve">that comprehensive training programmes are </w:t>
      </w:r>
      <w:r w:rsidR="00607DAD">
        <w:rPr>
          <w:rFonts w:ascii="Times New Roman" w:hAnsi="Times New Roman" w:cs="Times New Roman"/>
          <w:sz w:val="24"/>
          <w:szCs w:val="24"/>
          <w:lang w:eastAsia="en-GB"/>
        </w:rPr>
        <w:t>delivered</w:t>
      </w:r>
      <w:r w:rsidR="00654AA8">
        <w:rPr>
          <w:rFonts w:ascii="Times New Roman" w:hAnsi="Times New Roman" w:cs="Times New Roman"/>
          <w:sz w:val="24"/>
          <w:szCs w:val="24"/>
          <w:lang w:eastAsia="en-GB"/>
        </w:rPr>
        <w:t xml:space="preserve"> to new staff</w:t>
      </w:r>
      <w:r w:rsidR="00E9749F">
        <w:rPr>
          <w:rFonts w:ascii="Times New Roman" w:hAnsi="Times New Roman" w:cs="Times New Roman"/>
          <w:sz w:val="24"/>
          <w:szCs w:val="24"/>
          <w:lang w:eastAsia="en-GB"/>
        </w:rPr>
        <w:t xml:space="preserve"> and </w:t>
      </w:r>
      <w:r w:rsidR="00607DAD">
        <w:rPr>
          <w:rFonts w:ascii="Times New Roman" w:hAnsi="Times New Roman" w:cs="Times New Roman"/>
          <w:sz w:val="24"/>
          <w:szCs w:val="24"/>
          <w:lang w:eastAsia="en-GB"/>
        </w:rPr>
        <w:t xml:space="preserve">that </w:t>
      </w:r>
      <w:r w:rsidR="00E9749F">
        <w:rPr>
          <w:rFonts w:ascii="Times New Roman" w:hAnsi="Times New Roman" w:cs="Times New Roman"/>
          <w:sz w:val="24"/>
          <w:szCs w:val="24"/>
          <w:lang w:eastAsia="en-GB"/>
        </w:rPr>
        <w:t xml:space="preserve">refresher courses </w:t>
      </w:r>
      <w:r w:rsidR="00607DAD">
        <w:rPr>
          <w:rFonts w:ascii="Times New Roman" w:hAnsi="Times New Roman" w:cs="Times New Roman"/>
          <w:sz w:val="24"/>
          <w:szCs w:val="24"/>
          <w:lang w:eastAsia="en-GB"/>
        </w:rPr>
        <w:t>are available</w:t>
      </w:r>
      <w:r w:rsidR="00E9749F">
        <w:rPr>
          <w:rFonts w:ascii="Times New Roman" w:hAnsi="Times New Roman" w:cs="Times New Roman"/>
          <w:sz w:val="24"/>
          <w:szCs w:val="24"/>
          <w:lang w:eastAsia="en-GB"/>
        </w:rPr>
        <w:t xml:space="preserve"> to existing staff. </w:t>
      </w:r>
      <w:r w:rsidR="00654AA8">
        <w:rPr>
          <w:rFonts w:ascii="Times New Roman" w:hAnsi="Times New Roman" w:cs="Times New Roman"/>
          <w:sz w:val="24"/>
          <w:szCs w:val="24"/>
          <w:lang w:eastAsia="en-GB"/>
        </w:rPr>
        <w:t>The JSTC</w:t>
      </w:r>
      <w:r w:rsidR="00831328">
        <w:rPr>
          <w:rFonts w:ascii="Times New Roman" w:hAnsi="Times New Roman" w:cs="Times New Roman"/>
          <w:sz w:val="24"/>
          <w:szCs w:val="24"/>
          <w:lang w:eastAsia="en-GB"/>
        </w:rPr>
        <w:t xml:space="preserve">, therefore, </w:t>
      </w:r>
      <w:r w:rsidR="00654AA8">
        <w:rPr>
          <w:rFonts w:ascii="Times New Roman" w:hAnsi="Times New Roman" w:cs="Times New Roman"/>
          <w:sz w:val="24"/>
          <w:szCs w:val="24"/>
          <w:lang w:eastAsia="en-GB"/>
        </w:rPr>
        <w:t xml:space="preserve">needs to be centrally involved with the project experts in </w:t>
      </w:r>
      <w:r w:rsidR="00831328">
        <w:rPr>
          <w:rFonts w:ascii="Times New Roman" w:hAnsi="Times New Roman" w:cs="Times New Roman"/>
          <w:sz w:val="24"/>
          <w:szCs w:val="24"/>
          <w:lang w:eastAsia="en-GB"/>
        </w:rPr>
        <w:t>setting up</w:t>
      </w:r>
      <w:r w:rsidR="00654AA8">
        <w:rPr>
          <w:rFonts w:ascii="Times New Roman" w:hAnsi="Times New Roman" w:cs="Times New Roman"/>
          <w:sz w:val="24"/>
          <w:szCs w:val="24"/>
          <w:lang w:eastAsia="en-GB"/>
        </w:rPr>
        <w:t xml:space="preserve"> the training programmes and ensuring that the </w:t>
      </w:r>
      <w:r w:rsidR="00831328">
        <w:rPr>
          <w:rFonts w:ascii="Times New Roman" w:hAnsi="Times New Roman" w:cs="Times New Roman"/>
          <w:sz w:val="24"/>
          <w:szCs w:val="24"/>
          <w:lang w:eastAsia="en-GB"/>
        </w:rPr>
        <w:t>materials developed are user-friendly</w:t>
      </w:r>
      <w:r w:rsidR="00C80033">
        <w:rPr>
          <w:rFonts w:ascii="Times New Roman" w:hAnsi="Times New Roman" w:cs="Times New Roman"/>
          <w:sz w:val="24"/>
          <w:szCs w:val="24"/>
          <w:lang w:eastAsia="en-GB"/>
        </w:rPr>
        <w:t xml:space="preserve">, </w:t>
      </w:r>
      <w:r w:rsidR="00831328">
        <w:rPr>
          <w:rFonts w:ascii="Times New Roman" w:hAnsi="Times New Roman" w:cs="Times New Roman"/>
          <w:sz w:val="24"/>
          <w:szCs w:val="24"/>
          <w:lang w:eastAsia="en-GB"/>
        </w:rPr>
        <w:t xml:space="preserve">easily accessible </w:t>
      </w:r>
      <w:r w:rsidR="00C80033">
        <w:rPr>
          <w:rFonts w:ascii="Times New Roman" w:hAnsi="Times New Roman" w:cs="Times New Roman"/>
          <w:sz w:val="24"/>
          <w:szCs w:val="24"/>
          <w:lang w:eastAsia="en-GB"/>
        </w:rPr>
        <w:t>by all staff</w:t>
      </w:r>
      <w:r w:rsidR="00A35DD8">
        <w:rPr>
          <w:rFonts w:ascii="Times New Roman" w:hAnsi="Times New Roman" w:cs="Times New Roman"/>
          <w:sz w:val="24"/>
          <w:szCs w:val="24"/>
          <w:lang w:eastAsia="en-GB"/>
        </w:rPr>
        <w:t xml:space="preserve"> and </w:t>
      </w:r>
      <w:r w:rsidR="00C80033">
        <w:rPr>
          <w:rFonts w:ascii="Times New Roman" w:hAnsi="Times New Roman" w:cs="Times New Roman"/>
          <w:sz w:val="24"/>
          <w:szCs w:val="24"/>
          <w:lang w:eastAsia="en-GB"/>
        </w:rPr>
        <w:t xml:space="preserve">that expertise is available </w:t>
      </w:r>
      <w:r w:rsidR="001B4ADA">
        <w:rPr>
          <w:rFonts w:ascii="Times New Roman" w:hAnsi="Times New Roman" w:cs="Times New Roman"/>
          <w:sz w:val="24"/>
          <w:szCs w:val="24"/>
          <w:lang w:eastAsia="en-GB"/>
        </w:rPr>
        <w:t>for more technical training</w:t>
      </w:r>
      <w:r w:rsidR="00C80033">
        <w:rPr>
          <w:rFonts w:ascii="Times New Roman" w:hAnsi="Times New Roman" w:cs="Times New Roman"/>
          <w:sz w:val="24"/>
          <w:szCs w:val="24"/>
          <w:lang w:eastAsia="en-GB"/>
        </w:rPr>
        <w:t xml:space="preserve">, as required. </w:t>
      </w:r>
      <w:r w:rsidR="00A35DD8">
        <w:rPr>
          <w:rFonts w:ascii="Times New Roman" w:hAnsi="Times New Roman" w:cs="Times New Roman"/>
          <w:sz w:val="24"/>
          <w:szCs w:val="24"/>
          <w:lang w:eastAsia="en-GB"/>
        </w:rPr>
        <w:t xml:space="preserve">Training programmes need to be forward looking, and capable of adapting to changing circumstances – in this regard the JSTC might consider </w:t>
      </w:r>
      <w:r w:rsidR="001B4ADA">
        <w:rPr>
          <w:rFonts w:ascii="Times New Roman" w:hAnsi="Times New Roman" w:cs="Times New Roman"/>
          <w:sz w:val="24"/>
          <w:szCs w:val="24"/>
          <w:lang w:eastAsia="en-GB"/>
        </w:rPr>
        <w:t>establishing</w:t>
      </w:r>
      <w:r w:rsidR="00A35DD8">
        <w:rPr>
          <w:rFonts w:ascii="Times New Roman" w:hAnsi="Times New Roman" w:cs="Times New Roman"/>
          <w:sz w:val="24"/>
          <w:szCs w:val="24"/>
          <w:lang w:eastAsia="en-GB"/>
        </w:rPr>
        <w:t xml:space="preserve"> links with</w:t>
      </w:r>
      <w:r w:rsidR="001B4ADA">
        <w:rPr>
          <w:rFonts w:ascii="Times New Roman" w:hAnsi="Times New Roman" w:cs="Times New Roman"/>
          <w:sz w:val="24"/>
          <w:szCs w:val="24"/>
          <w:lang w:eastAsia="en-GB"/>
        </w:rPr>
        <w:t xml:space="preserve"> </w:t>
      </w:r>
      <w:r w:rsidR="00E9749F">
        <w:rPr>
          <w:rFonts w:ascii="Times New Roman" w:hAnsi="Times New Roman" w:cs="Times New Roman"/>
          <w:sz w:val="24"/>
          <w:szCs w:val="24"/>
          <w:lang w:eastAsia="en-GB"/>
        </w:rPr>
        <w:t xml:space="preserve">other </w:t>
      </w:r>
      <w:r w:rsidR="001B4ADA">
        <w:rPr>
          <w:rFonts w:ascii="Times New Roman" w:hAnsi="Times New Roman" w:cs="Times New Roman"/>
          <w:sz w:val="24"/>
          <w:szCs w:val="24"/>
          <w:lang w:eastAsia="en-GB"/>
        </w:rPr>
        <w:t>statistical</w:t>
      </w:r>
      <w:r w:rsidR="00A35DD8">
        <w:rPr>
          <w:rFonts w:ascii="Times New Roman" w:hAnsi="Times New Roman" w:cs="Times New Roman"/>
          <w:sz w:val="24"/>
          <w:szCs w:val="24"/>
          <w:lang w:eastAsia="en-GB"/>
        </w:rPr>
        <w:t xml:space="preserve"> training centers</w:t>
      </w:r>
      <w:r w:rsidR="00831328">
        <w:rPr>
          <w:rFonts w:ascii="Times New Roman" w:hAnsi="Times New Roman" w:cs="Times New Roman"/>
          <w:sz w:val="24"/>
          <w:szCs w:val="24"/>
          <w:lang w:eastAsia="en-GB"/>
        </w:rPr>
        <w:t xml:space="preserve"> </w:t>
      </w:r>
      <w:r w:rsidR="001B4ADA">
        <w:rPr>
          <w:rFonts w:ascii="Times New Roman" w:hAnsi="Times New Roman" w:cs="Times New Roman"/>
          <w:sz w:val="24"/>
          <w:szCs w:val="24"/>
          <w:lang w:eastAsia="en-GB"/>
        </w:rPr>
        <w:t xml:space="preserve">to ensure the maintenance </w:t>
      </w:r>
      <w:r w:rsidR="00607DAD">
        <w:rPr>
          <w:rFonts w:ascii="Times New Roman" w:hAnsi="Times New Roman" w:cs="Times New Roman"/>
          <w:sz w:val="24"/>
          <w:szCs w:val="24"/>
          <w:lang w:eastAsia="en-GB"/>
        </w:rPr>
        <w:t xml:space="preserve">and quality </w:t>
      </w:r>
      <w:r w:rsidR="001B4ADA">
        <w:rPr>
          <w:rFonts w:ascii="Times New Roman" w:hAnsi="Times New Roman" w:cs="Times New Roman"/>
          <w:sz w:val="24"/>
          <w:szCs w:val="24"/>
          <w:lang w:eastAsia="en-GB"/>
        </w:rPr>
        <w:t xml:space="preserve">of its training programmes, over time. </w:t>
      </w:r>
    </w:p>
    <w:p w14:paraId="409844A6" w14:textId="77777777" w:rsidR="00285059" w:rsidRDefault="00285059" w:rsidP="00786647">
      <w:pPr>
        <w:pStyle w:val="NoSpacing"/>
        <w:ind w:left="567"/>
        <w:jc w:val="both"/>
        <w:rPr>
          <w:rFonts w:ascii="Times New Roman" w:hAnsi="Times New Roman" w:cs="Times New Roman"/>
          <w:sz w:val="24"/>
          <w:szCs w:val="24"/>
          <w:lang w:eastAsia="en-GB"/>
        </w:rPr>
      </w:pPr>
    </w:p>
    <w:p w14:paraId="2C8E6D79" w14:textId="6B171E63" w:rsidR="00285059" w:rsidRDefault="00285059" w:rsidP="00786647">
      <w:pPr>
        <w:pStyle w:val="NoSpacing"/>
        <w:ind w:left="567"/>
        <w:jc w:val="both"/>
        <w:rPr>
          <w:rFonts w:ascii="Times New Roman" w:hAnsi="Times New Roman" w:cs="Times New Roman"/>
          <w:sz w:val="24"/>
          <w:szCs w:val="24"/>
          <w:lang w:eastAsia="en-GB"/>
        </w:rPr>
      </w:pPr>
      <w:r>
        <w:rPr>
          <w:rFonts w:ascii="Times New Roman" w:hAnsi="Times New Roman" w:cs="Times New Roman"/>
          <w:sz w:val="24"/>
          <w:szCs w:val="24"/>
          <w:lang w:eastAsia="en-GB"/>
        </w:rPr>
        <w:t>The communications components are designed to increase the profile of the DoS, and to increase public awareness of the need for good statistics for evidence-</w:t>
      </w:r>
      <w:r w:rsidR="00501FAB">
        <w:rPr>
          <w:rFonts w:ascii="Times New Roman" w:hAnsi="Times New Roman" w:cs="Times New Roman"/>
          <w:sz w:val="24"/>
          <w:szCs w:val="24"/>
          <w:lang w:eastAsia="en-GB"/>
        </w:rPr>
        <w:t xml:space="preserve">based </w:t>
      </w:r>
      <w:r>
        <w:rPr>
          <w:rFonts w:ascii="Times New Roman" w:hAnsi="Times New Roman" w:cs="Times New Roman"/>
          <w:sz w:val="24"/>
          <w:szCs w:val="24"/>
          <w:lang w:eastAsia="en-GB"/>
        </w:rPr>
        <w:t>policy making. Better statistics and a better understanding of their importance benefits both the DoS and users.</w:t>
      </w:r>
    </w:p>
    <w:p w14:paraId="6F0A8B47" w14:textId="77777777" w:rsidR="00FF5A9F" w:rsidRPr="002563E6" w:rsidRDefault="00FF5A9F" w:rsidP="001E5E86">
      <w:pPr>
        <w:pStyle w:val="NoSpacing"/>
        <w:ind w:left="567"/>
        <w:jc w:val="both"/>
        <w:rPr>
          <w:rFonts w:ascii="Times New Roman" w:hAnsi="Times New Roman" w:cs="Times New Roman"/>
          <w:sz w:val="24"/>
          <w:szCs w:val="24"/>
          <w:lang w:eastAsia="en-GB"/>
        </w:rPr>
      </w:pPr>
    </w:p>
    <w:p w14:paraId="028E1836" w14:textId="77777777" w:rsidR="00ED665B" w:rsidRDefault="00ED665B" w:rsidP="004626C2">
      <w:pPr>
        <w:spacing w:after="160" w:line="259" w:lineRule="auto"/>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9.</w:t>
      </w:r>
      <w:r w:rsidR="004626C2">
        <w:rPr>
          <w:rFonts w:ascii="Times New Roman" w:eastAsia="Times New Roman" w:hAnsi="Times New Roman" w:cs="Times New Roman"/>
          <w:b/>
          <w:bCs/>
          <w:sz w:val="24"/>
          <w:szCs w:val="24"/>
          <w:lang w:eastAsia="en-GB"/>
        </w:rPr>
        <w:t xml:space="preserve">      </w:t>
      </w:r>
      <w:r w:rsidRPr="005107DF">
        <w:rPr>
          <w:rFonts w:ascii="Times New Roman" w:eastAsia="Times New Roman" w:hAnsi="Times New Roman" w:cs="Times New Roman"/>
          <w:b/>
          <w:bCs/>
          <w:sz w:val="24"/>
          <w:szCs w:val="24"/>
          <w:lang w:eastAsia="en-GB"/>
        </w:rPr>
        <w:t xml:space="preserve">Crosscutting issues </w:t>
      </w:r>
    </w:p>
    <w:p w14:paraId="20437502" w14:textId="7473E4A2" w:rsidR="004626C2" w:rsidRDefault="00B5763D" w:rsidP="00B5763D">
      <w:pPr>
        <w:spacing w:after="160" w:line="259"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Successful delivery of the twinning</w:t>
      </w:r>
      <w:r w:rsidR="00926266">
        <w:rPr>
          <w:rFonts w:ascii="Times New Roman" w:eastAsia="Times New Roman" w:hAnsi="Times New Roman" w:cs="Times New Roman"/>
          <w:sz w:val="24"/>
          <w:szCs w:val="24"/>
          <w:lang w:eastAsia="en-GB"/>
        </w:rPr>
        <w:t xml:space="preserve"> project </w:t>
      </w:r>
      <w:r>
        <w:rPr>
          <w:rFonts w:ascii="Times New Roman" w:eastAsia="Times New Roman" w:hAnsi="Times New Roman" w:cs="Times New Roman"/>
          <w:sz w:val="24"/>
          <w:szCs w:val="24"/>
          <w:lang w:eastAsia="en-GB"/>
        </w:rPr>
        <w:t xml:space="preserve">objectives </w:t>
      </w:r>
      <w:r w:rsidR="00926266">
        <w:rPr>
          <w:rFonts w:ascii="Times New Roman" w:eastAsia="Times New Roman" w:hAnsi="Times New Roman" w:cs="Times New Roman"/>
          <w:sz w:val="24"/>
          <w:szCs w:val="24"/>
          <w:lang w:eastAsia="en-GB"/>
        </w:rPr>
        <w:t>will provide very valuable information for users</w:t>
      </w:r>
      <w:r w:rsidR="0046301C">
        <w:rPr>
          <w:rFonts w:ascii="Times New Roman" w:eastAsia="Times New Roman" w:hAnsi="Times New Roman" w:cs="Times New Roman"/>
          <w:sz w:val="24"/>
          <w:szCs w:val="24"/>
          <w:lang w:eastAsia="en-GB"/>
        </w:rPr>
        <w:t xml:space="preserve">, </w:t>
      </w:r>
      <w:r w:rsidR="00926266">
        <w:rPr>
          <w:rFonts w:ascii="Times New Roman" w:eastAsia="Times New Roman" w:hAnsi="Times New Roman" w:cs="Times New Roman"/>
          <w:sz w:val="24"/>
          <w:szCs w:val="24"/>
          <w:lang w:eastAsia="en-GB"/>
        </w:rPr>
        <w:t>analysts</w:t>
      </w:r>
      <w:r w:rsidR="0046301C">
        <w:rPr>
          <w:rFonts w:ascii="Times New Roman" w:eastAsia="Times New Roman" w:hAnsi="Times New Roman" w:cs="Times New Roman"/>
          <w:sz w:val="24"/>
          <w:szCs w:val="24"/>
          <w:lang w:eastAsia="en-GB"/>
        </w:rPr>
        <w:t xml:space="preserve"> and </w:t>
      </w:r>
      <w:r w:rsidR="00926266">
        <w:rPr>
          <w:rFonts w:ascii="Times New Roman" w:eastAsia="Times New Roman" w:hAnsi="Times New Roman" w:cs="Times New Roman"/>
          <w:sz w:val="24"/>
          <w:szCs w:val="24"/>
          <w:lang w:eastAsia="en-GB"/>
        </w:rPr>
        <w:t>policy makers</w:t>
      </w:r>
      <w:r w:rsidR="0046301C">
        <w:rPr>
          <w:rFonts w:ascii="Times New Roman" w:eastAsia="Times New Roman" w:hAnsi="Times New Roman" w:cs="Times New Roman"/>
          <w:sz w:val="24"/>
          <w:szCs w:val="24"/>
          <w:lang w:eastAsia="en-GB"/>
        </w:rPr>
        <w:t xml:space="preserve"> on economic </w:t>
      </w:r>
      <w:r w:rsidR="00ED2E9F">
        <w:rPr>
          <w:rFonts w:ascii="Times New Roman" w:eastAsia="Times New Roman" w:hAnsi="Times New Roman" w:cs="Times New Roman"/>
          <w:sz w:val="24"/>
          <w:szCs w:val="24"/>
          <w:lang w:eastAsia="en-GB"/>
        </w:rPr>
        <w:t xml:space="preserve">and social </w:t>
      </w:r>
      <w:r w:rsidR="0046301C">
        <w:rPr>
          <w:rFonts w:ascii="Times New Roman" w:eastAsia="Times New Roman" w:hAnsi="Times New Roman" w:cs="Times New Roman"/>
          <w:sz w:val="24"/>
          <w:szCs w:val="24"/>
          <w:lang w:eastAsia="en-GB"/>
        </w:rPr>
        <w:t xml:space="preserve">developments by sector and region. Improved </w:t>
      </w:r>
      <w:r w:rsidR="00ED2E9F">
        <w:rPr>
          <w:rFonts w:ascii="Times New Roman" w:eastAsia="Times New Roman" w:hAnsi="Times New Roman" w:cs="Times New Roman"/>
          <w:sz w:val="24"/>
          <w:szCs w:val="24"/>
          <w:lang w:eastAsia="en-GB"/>
        </w:rPr>
        <w:t>SAS</w:t>
      </w:r>
      <w:r w:rsidR="0046301C">
        <w:rPr>
          <w:rFonts w:ascii="Times New Roman" w:eastAsia="Times New Roman" w:hAnsi="Times New Roman" w:cs="Times New Roman"/>
          <w:sz w:val="24"/>
          <w:szCs w:val="24"/>
          <w:lang w:eastAsia="en-GB"/>
        </w:rPr>
        <w:t xml:space="preserve"> and better-quality agriculture surveys will </w:t>
      </w:r>
      <w:r w:rsidR="00BB495B">
        <w:rPr>
          <w:rFonts w:ascii="Times New Roman" w:eastAsia="Times New Roman" w:hAnsi="Times New Roman" w:cs="Times New Roman"/>
          <w:sz w:val="24"/>
          <w:szCs w:val="24"/>
          <w:lang w:eastAsia="en-GB"/>
        </w:rPr>
        <w:t xml:space="preserve">help deliver better </w:t>
      </w:r>
      <w:r w:rsidR="00C17F6B">
        <w:rPr>
          <w:rFonts w:ascii="Times New Roman" w:eastAsia="Times New Roman" w:hAnsi="Times New Roman" w:cs="Times New Roman"/>
          <w:sz w:val="24"/>
          <w:szCs w:val="24"/>
          <w:lang w:eastAsia="en-GB"/>
        </w:rPr>
        <w:t>S</w:t>
      </w:r>
      <w:r w:rsidR="00132B8B">
        <w:rPr>
          <w:rFonts w:ascii="Times New Roman" w:eastAsia="Times New Roman" w:hAnsi="Times New Roman" w:cs="Times New Roman"/>
          <w:sz w:val="24"/>
          <w:szCs w:val="24"/>
          <w:lang w:eastAsia="en-GB"/>
        </w:rPr>
        <w:t>DIs</w:t>
      </w:r>
      <w:r w:rsidR="00BB495B">
        <w:rPr>
          <w:rFonts w:ascii="Times New Roman" w:eastAsia="Times New Roman" w:hAnsi="Times New Roman" w:cs="Times New Roman"/>
          <w:sz w:val="24"/>
          <w:szCs w:val="24"/>
          <w:lang w:eastAsia="en-GB"/>
        </w:rPr>
        <w:t xml:space="preserve"> and poverty statistics. The </w:t>
      </w:r>
      <w:r w:rsidR="005C073B">
        <w:rPr>
          <w:rFonts w:ascii="Times New Roman" w:eastAsia="Times New Roman" w:hAnsi="Times New Roman" w:cs="Times New Roman"/>
          <w:sz w:val="24"/>
          <w:szCs w:val="24"/>
          <w:lang w:eastAsia="en-GB"/>
        </w:rPr>
        <w:t>project outcomes</w:t>
      </w:r>
      <w:r w:rsidR="00BB495B">
        <w:rPr>
          <w:rFonts w:ascii="Times New Roman" w:eastAsia="Times New Roman" w:hAnsi="Times New Roman" w:cs="Times New Roman"/>
          <w:sz w:val="24"/>
          <w:szCs w:val="24"/>
          <w:lang w:eastAsia="en-GB"/>
        </w:rPr>
        <w:t xml:space="preserve"> listed will also ensure better compliance with international </w:t>
      </w:r>
      <w:r w:rsidR="00132B8B">
        <w:rPr>
          <w:rFonts w:ascii="Times New Roman" w:eastAsia="Times New Roman" w:hAnsi="Times New Roman" w:cs="Times New Roman"/>
          <w:sz w:val="24"/>
          <w:szCs w:val="24"/>
          <w:lang w:eastAsia="en-GB"/>
        </w:rPr>
        <w:t xml:space="preserve">statistical </w:t>
      </w:r>
      <w:r w:rsidR="00BB495B">
        <w:rPr>
          <w:rFonts w:ascii="Times New Roman" w:eastAsia="Times New Roman" w:hAnsi="Times New Roman" w:cs="Times New Roman"/>
          <w:sz w:val="24"/>
          <w:szCs w:val="24"/>
          <w:lang w:eastAsia="en-GB"/>
        </w:rPr>
        <w:t>standards.</w:t>
      </w:r>
    </w:p>
    <w:p w14:paraId="56EC99B5" w14:textId="7CA192A6" w:rsidR="00BB495B" w:rsidRDefault="00BB495B" w:rsidP="00B5763D">
      <w:pPr>
        <w:spacing w:after="160" w:line="259"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Jordan has been undergoing significant changes both on a social and economic level, and </w:t>
      </w:r>
      <w:r w:rsidR="00132B8B">
        <w:rPr>
          <w:rFonts w:ascii="Times New Roman" w:eastAsia="Times New Roman" w:hAnsi="Times New Roman" w:cs="Times New Roman"/>
          <w:sz w:val="24"/>
          <w:szCs w:val="24"/>
          <w:lang w:eastAsia="en-GB"/>
        </w:rPr>
        <w:t xml:space="preserve">robust </w:t>
      </w:r>
      <w:r>
        <w:rPr>
          <w:rFonts w:ascii="Times New Roman" w:eastAsia="Times New Roman" w:hAnsi="Times New Roman" w:cs="Times New Roman"/>
          <w:sz w:val="24"/>
          <w:szCs w:val="24"/>
          <w:lang w:eastAsia="en-GB"/>
        </w:rPr>
        <w:t>statistics are needed to measure and understand these changes. The twinning project is designed to support and complement measures already in place</w:t>
      </w:r>
      <w:r w:rsidR="00250539">
        <w:rPr>
          <w:rFonts w:ascii="Times New Roman" w:eastAsia="Times New Roman" w:hAnsi="Times New Roman" w:cs="Times New Roman"/>
          <w:sz w:val="24"/>
          <w:szCs w:val="24"/>
          <w:lang w:eastAsia="en-GB"/>
        </w:rPr>
        <w:t xml:space="preserve"> – e.g., the</w:t>
      </w:r>
      <w:r>
        <w:rPr>
          <w:rFonts w:ascii="Times New Roman" w:eastAsia="Times New Roman" w:hAnsi="Times New Roman" w:cs="Times New Roman"/>
          <w:sz w:val="24"/>
          <w:szCs w:val="24"/>
          <w:lang w:eastAsia="en-GB"/>
        </w:rPr>
        <w:t xml:space="preserve"> NSDS and other donor </w:t>
      </w:r>
      <w:r w:rsidR="00591686">
        <w:rPr>
          <w:rFonts w:ascii="Times New Roman" w:eastAsia="Times New Roman" w:hAnsi="Times New Roman" w:cs="Times New Roman"/>
          <w:sz w:val="24"/>
          <w:szCs w:val="24"/>
          <w:lang w:eastAsia="en-GB"/>
        </w:rPr>
        <w:t>projects</w:t>
      </w:r>
      <w:r w:rsidR="00250539">
        <w:rPr>
          <w:rFonts w:ascii="Times New Roman" w:eastAsia="Times New Roman" w:hAnsi="Times New Roman" w:cs="Times New Roman"/>
          <w:sz w:val="24"/>
          <w:szCs w:val="24"/>
          <w:lang w:eastAsia="en-GB"/>
        </w:rPr>
        <w:t>.</w:t>
      </w:r>
      <w:r w:rsidR="00591686">
        <w:rPr>
          <w:rFonts w:ascii="Times New Roman" w:eastAsia="Times New Roman" w:hAnsi="Times New Roman" w:cs="Times New Roman"/>
          <w:sz w:val="24"/>
          <w:szCs w:val="24"/>
          <w:lang w:eastAsia="en-GB"/>
        </w:rPr>
        <w:t xml:space="preserve"> </w:t>
      </w:r>
      <w:r w:rsidR="00250539">
        <w:rPr>
          <w:rFonts w:ascii="Times New Roman" w:eastAsia="Times New Roman" w:hAnsi="Times New Roman" w:cs="Times New Roman"/>
          <w:sz w:val="24"/>
          <w:szCs w:val="24"/>
          <w:lang w:eastAsia="en-GB"/>
        </w:rPr>
        <w:t xml:space="preserve">Other donor projects include </w:t>
      </w:r>
      <w:r w:rsidR="00372002">
        <w:rPr>
          <w:rFonts w:ascii="Times New Roman" w:eastAsia="Times New Roman" w:hAnsi="Times New Roman" w:cs="Times New Roman"/>
          <w:sz w:val="24"/>
          <w:szCs w:val="24"/>
          <w:lang w:eastAsia="en-GB"/>
        </w:rPr>
        <w:t xml:space="preserve">the </w:t>
      </w:r>
      <w:r>
        <w:rPr>
          <w:rFonts w:ascii="Times New Roman" w:eastAsia="Times New Roman" w:hAnsi="Times New Roman" w:cs="Times New Roman"/>
          <w:sz w:val="24"/>
          <w:szCs w:val="24"/>
          <w:lang w:eastAsia="en-GB"/>
        </w:rPr>
        <w:t xml:space="preserve">World Bank Technical Assistance </w:t>
      </w:r>
      <w:r w:rsidR="00057EB5">
        <w:rPr>
          <w:rFonts w:ascii="Times New Roman" w:eastAsia="Times New Roman" w:hAnsi="Times New Roman" w:cs="Times New Roman"/>
          <w:sz w:val="24"/>
          <w:szCs w:val="24"/>
          <w:lang w:eastAsia="en-GB"/>
        </w:rPr>
        <w:t xml:space="preserve">which aims to increase the quality and access to statistics </w:t>
      </w:r>
      <w:r w:rsidR="00250539">
        <w:rPr>
          <w:rFonts w:ascii="Times New Roman" w:eastAsia="Times New Roman" w:hAnsi="Times New Roman" w:cs="Times New Roman"/>
          <w:sz w:val="24"/>
          <w:szCs w:val="24"/>
          <w:lang w:eastAsia="en-GB"/>
        </w:rPr>
        <w:t>and International</w:t>
      </w:r>
      <w:r w:rsidR="00591686">
        <w:rPr>
          <w:rFonts w:ascii="Times New Roman" w:eastAsia="Times New Roman" w:hAnsi="Times New Roman" w:cs="Times New Roman"/>
          <w:sz w:val="24"/>
          <w:szCs w:val="24"/>
          <w:lang w:eastAsia="en-GB"/>
        </w:rPr>
        <w:t xml:space="preserve"> Monetary Fund </w:t>
      </w:r>
      <w:r w:rsidR="00250539">
        <w:rPr>
          <w:rFonts w:ascii="Times New Roman" w:eastAsia="Times New Roman" w:hAnsi="Times New Roman" w:cs="Times New Roman"/>
          <w:sz w:val="24"/>
          <w:szCs w:val="24"/>
          <w:lang w:eastAsia="en-GB"/>
        </w:rPr>
        <w:t>(IMF) input on</w:t>
      </w:r>
      <w:r w:rsidR="00591686">
        <w:rPr>
          <w:rFonts w:ascii="Times New Roman" w:eastAsia="Times New Roman" w:hAnsi="Times New Roman" w:cs="Times New Roman"/>
          <w:sz w:val="24"/>
          <w:szCs w:val="24"/>
          <w:lang w:eastAsia="en-GB"/>
        </w:rPr>
        <w:t xml:space="preserve"> national</w:t>
      </w:r>
      <w:r>
        <w:rPr>
          <w:rFonts w:ascii="Times New Roman" w:eastAsia="Times New Roman" w:hAnsi="Times New Roman" w:cs="Times New Roman"/>
          <w:sz w:val="24"/>
          <w:szCs w:val="24"/>
          <w:lang w:eastAsia="en-GB"/>
        </w:rPr>
        <w:t xml:space="preserve"> accounts. </w:t>
      </w:r>
      <w:r w:rsidR="00591686">
        <w:rPr>
          <w:rFonts w:ascii="Times New Roman" w:eastAsia="Times New Roman" w:hAnsi="Times New Roman" w:cs="Times New Roman"/>
          <w:sz w:val="24"/>
          <w:szCs w:val="24"/>
          <w:lang w:eastAsia="en-GB"/>
        </w:rPr>
        <w:t>IMF support is via its Middle East Regional Technical Assistance Center (METAC)</w:t>
      </w:r>
      <w:r w:rsidR="00340D95">
        <w:rPr>
          <w:rFonts w:ascii="Times New Roman" w:eastAsia="Times New Roman" w:hAnsi="Times New Roman" w:cs="Times New Roman"/>
          <w:sz w:val="24"/>
          <w:szCs w:val="24"/>
          <w:lang w:eastAsia="en-GB"/>
        </w:rPr>
        <w:t xml:space="preserve">, </w:t>
      </w:r>
      <w:r w:rsidR="00250539">
        <w:rPr>
          <w:rFonts w:ascii="Times New Roman" w:eastAsia="Times New Roman" w:hAnsi="Times New Roman" w:cs="Times New Roman"/>
          <w:sz w:val="24"/>
          <w:szCs w:val="24"/>
          <w:lang w:eastAsia="en-GB"/>
        </w:rPr>
        <w:t>and</w:t>
      </w:r>
      <w:r w:rsidR="00340D95">
        <w:rPr>
          <w:rFonts w:ascii="Times New Roman" w:eastAsia="Times New Roman" w:hAnsi="Times New Roman" w:cs="Times New Roman"/>
          <w:sz w:val="24"/>
          <w:szCs w:val="24"/>
          <w:lang w:eastAsia="en-GB"/>
        </w:rPr>
        <w:t xml:space="preserve"> deals with reconciling aggregate data</w:t>
      </w:r>
      <w:r w:rsidR="00250539">
        <w:rPr>
          <w:rFonts w:ascii="Times New Roman" w:eastAsia="Times New Roman" w:hAnsi="Times New Roman" w:cs="Times New Roman"/>
          <w:sz w:val="24"/>
          <w:szCs w:val="24"/>
          <w:lang w:eastAsia="en-GB"/>
        </w:rPr>
        <w:t xml:space="preserve"> </w:t>
      </w:r>
      <w:r w:rsidR="00591686">
        <w:rPr>
          <w:rFonts w:ascii="Times New Roman" w:eastAsia="Times New Roman" w:hAnsi="Times New Roman" w:cs="Times New Roman"/>
          <w:sz w:val="24"/>
          <w:szCs w:val="24"/>
          <w:lang w:eastAsia="en-GB"/>
        </w:rPr>
        <w:t>within an input-output framework. This</w:t>
      </w:r>
      <w:r w:rsidR="00340D95">
        <w:rPr>
          <w:rFonts w:ascii="Times New Roman" w:eastAsia="Times New Roman" w:hAnsi="Times New Roman" w:cs="Times New Roman"/>
          <w:sz w:val="24"/>
          <w:szCs w:val="24"/>
          <w:lang w:eastAsia="en-GB"/>
        </w:rPr>
        <w:t xml:space="preserve"> </w:t>
      </w:r>
      <w:r w:rsidR="00250539">
        <w:rPr>
          <w:rFonts w:ascii="Times New Roman" w:eastAsia="Times New Roman" w:hAnsi="Times New Roman" w:cs="Times New Roman"/>
          <w:sz w:val="24"/>
          <w:szCs w:val="24"/>
          <w:lang w:eastAsia="en-GB"/>
        </w:rPr>
        <w:t xml:space="preserve">work </w:t>
      </w:r>
      <w:r w:rsidR="007A38F9">
        <w:rPr>
          <w:rFonts w:ascii="Times New Roman" w:eastAsia="Times New Roman" w:hAnsi="Times New Roman" w:cs="Times New Roman"/>
          <w:sz w:val="24"/>
          <w:szCs w:val="24"/>
          <w:lang w:eastAsia="en-GB"/>
        </w:rPr>
        <w:t>will benefit significantly from improved s</w:t>
      </w:r>
      <w:r w:rsidR="0033002B">
        <w:rPr>
          <w:rFonts w:ascii="Times New Roman" w:eastAsia="Times New Roman" w:hAnsi="Times New Roman" w:cs="Times New Roman"/>
          <w:sz w:val="24"/>
          <w:szCs w:val="24"/>
          <w:lang w:eastAsia="en-GB"/>
        </w:rPr>
        <w:t>urvey</w:t>
      </w:r>
      <w:r w:rsidR="007A38F9">
        <w:rPr>
          <w:rFonts w:ascii="Times New Roman" w:eastAsia="Times New Roman" w:hAnsi="Times New Roman" w:cs="Times New Roman"/>
          <w:sz w:val="24"/>
          <w:szCs w:val="24"/>
          <w:lang w:eastAsia="en-GB"/>
        </w:rPr>
        <w:t xml:space="preserve"> data and better reconciliation of annual and quarterly statistics.</w:t>
      </w:r>
      <w:r w:rsidR="00481579">
        <w:rPr>
          <w:rFonts w:ascii="Times New Roman" w:eastAsia="Times New Roman" w:hAnsi="Times New Roman" w:cs="Times New Roman"/>
          <w:sz w:val="24"/>
          <w:szCs w:val="24"/>
          <w:lang w:eastAsia="en-GB"/>
        </w:rPr>
        <w:t xml:space="preserve"> In addition, the EU-funded MEDSTAT programme will support some areas common to this project, including the use of administrative records and data quality</w:t>
      </w:r>
      <w:r w:rsidR="00CC7AD2">
        <w:rPr>
          <w:rFonts w:ascii="Times New Roman" w:eastAsia="Times New Roman" w:hAnsi="Times New Roman" w:cs="Times New Roman"/>
          <w:sz w:val="24"/>
          <w:szCs w:val="24"/>
          <w:lang w:eastAsia="en-GB"/>
        </w:rPr>
        <w:t xml:space="preserve"> – co-ordination </w:t>
      </w:r>
      <w:r w:rsidR="00C56EFC">
        <w:rPr>
          <w:rFonts w:ascii="Times New Roman" w:eastAsia="Times New Roman" w:hAnsi="Times New Roman" w:cs="Times New Roman"/>
          <w:sz w:val="24"/>
          <w:szCs w:val="24"/>
          <w:lang w:eastAsia="en-GB"/>
        </w:rPr>
        <w:t>between the twinning project and</w:t>
      </w:r>
      <w:r w:rsidR="00CC7AD2">
        <w:rPr>
          <w:rFonts w:ascii="Times New Roman" w:eastAsia="Times New Roman" w:hAnsi="Times New Roman" w:cs="Times New Roman"/>
          <w:sz w:val="24"/>
          <w:szCs w:val="24"/>
          <w:lang w:eastAsia="en-GB"/>
        </w:rPr>
        <w:t xml:space="preserve"> MEDSTAT work can be mutually beneficial</w:t>
      </w:r>
      <w:r w:rsidR="00481579">
        <w:rPr>
          <w:rFonts w:ascii="Times New Roman" w:eastAsia="Times New Roman" w:hAnsi="Times New Roman" w:cs="Times New Roman"/>
          <w:sz w:val="24"/>
          <w:szCs w:val="24"/>
          <w:lang w:eastAsia="en-GB"/>
        </w:rPr>
        <w:t>.</w:t>
      </w:r>
    </w:p>
    <w:p w14:paraId="7A191D3E" w14:textId="39902674" w:rsidR="00474BA8" w:rsidRPr="00DA692D" w:rsidRDefault="00340D95" w:rsidP="00DA692D">
      <w:pPr>
        <w:spacing w:after="160" w:line="259"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The DoS is a central player in the ‘Open Government Data Policy’ adopted by the government of Jordan. The twinning project will </w:t>
      </w:r>
      <w:r w:rsidR="00057EB5">
        <w:rPr>
          <w:rFonts w:ascii="Times New Roman" w:eastAsia="Times New Roman" w:hAnsi="Times New Roman" w:cs="Times New Roman"/>
          <w:sz w:val="24"/>
          <w:szCs w:val="24"/>
          <w:lang w:eastAsia="en-GB"/>
        </w:rPr>
        <w:t xml:space="preserve">help </w:t>
      </w:r>
      <w:r>
        <w:rPr>
          <w:rFonts w:ascii="Times New Roman" w:eastAsia="Times New Roman" w:hAnsi="Times New Roman" w:cs="Times New Roman"/>
          <w:sz w:val="24"/>
          <w:szCs w:val="24"/>
          <w:lang w:eastAsia="en-GB"/>
        </w:rPr>
        <w:t>expand the range and quality of statistical outputs, thereby contributing to the Open Data initiative.</w:t>
      </w:r>
    </w:p>
    <w:p w14:paraId="3083D05B" w14:textId="77777777" w:rsidR="00ED665B" w:rsidRDefault="00ED665B" w:rsidP="00DA3371">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10.</w:t>
      </w:r>
      <w:r w:rsidRPr="005107DF">
        <w:rPr>
          <w:rFonts w:ascii="Times New Roman" w:eastAsia="Times New Roman" w:hAnsi="Times New Roman" w:cs="Times New Roman"/>
          <w:b/>
          <w:bCs/>
          <w:sz w:val="24"/>
          <w:szCs w:val="24"/>
          <w:lang w:eastAsia="en-GB"/>
        </w:rPr>
        <w:tab/>
        <w:t>Conditionality and sequencing</w:t>
      </w:r>
    </w:p>
    <w:p w14:paraId="4BDCFE36" w14:textId="77777777" w:rsidR="00057EB5" w:rsidRPr="005107DF" w:rsidRDefault="00057EB5" w:rsidP="00DA3371">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p>
    <w:p w14:paraId="78113E92" w14:textId="558159AC" w:rsidR="00ED665B" w:rsidRDefault="00314F89" w:rsidP="00AD7F96">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There is no specific conditionality or sequencing attached to the proposal, other than what is specified in the twinning manual. Given the diversity in the </w:t>
      </w:r>
      <w:r w:rsidR="005C073B">
        <w:rPr>
          <w:rFonts w:ascii="Times New Roman" w:eastAsia="Times New Roman" w:hAnsi="Times New Roman" w:cs="Times New Roman"/>
          <w:bCs/>
          <w:sz w:val="24"/>
          <w:szCs w:val="24"/>
          <w:lang w:eastAsia="en-GB"/>
        </w:rPr>
        <w:t>components</w:t>
      </w:r>
      <w:r>
        <w:rPr>
          <w:rFonts w:ascii="Times New Roman" w:eastAsia="Times New Roman" w:hAnsi="Times New Roman" w:cs="Times New Roman"/>
          <w:bCs/>
          <w:sz w:val="24"/>
          <w:szCs w:val="24"/>
          <w:lang w:eastAsia="en-GB"/>
        </w:rPr>
        <w:t xml:space="preserve"> and sub-components, it is incumbent on the Project Steering Committee to devise a comprehensive project plan at the start of the twinning, </w:t>
      </w:r>
      <w:r w:rsidR="00AB1C4E">
        <w:rPr>
          <w:rFonts w:ascii="Times New Roman" w:eastAsia="Times New Roman" w:hAnsi="Times New Roman" w:cs="Times New Roman"/>
          <w:bCs/>
          <w:sz w:val="24"/>
          <w:szCs w:val="24"/>
          <w:lang w:eastAsia="en-GB"/>
        </w:rPr>
        <w:t>with clear milestones and deliverables.</w:t>
      </w:r>
      <w:r>
        <w:rPr>
          <w:rFonts w:ascii="Times New Roman" w:eastAsia="Times New Roman" w:hAnsi="Times New Roman" w:cs="Times New Roman"/>
          <w:bCs/>
          <w:sz w:val="24"/>
          <w:szCs w:val="24"/>
          <w:lang w:eastAsia="en-GB"/>
        </w:rPr>
        <w:t xml:space="preserve"> </w:t>
      </w:r>
      <w:r w:rsidR="00AB1C4E">
        <w:rPr>
          <w:rFonts w:ascii="Times New Roman" w:eastAsia="Times New Roman" w:hAnsi="Times New Roman" w:cs="Times New Roman"/>
          <w:bCs/>
          <w:sz w:val="24"/>
          <w:szCs w:val="24"/>
          <w:lang w:eastAsia="en-GB"/>
        </w:rPr>
        <w:t xml:space="preserve">This requires </w:t>
      </w:r>
      <w:r>
        <w:rPr>
          <w:rFonts w:ascii="Times New Roman" w:eastAsia="Times New Roman" w:hAnsi="Times New Roman" w:cs="Times New Roman"/>
          <w:bCs/>
          <w:sz w:val="24"/>
          <w:szCs w:val="24"/>
          <w:lang w:eastAsia="en-GB"/>
        </w:rPr>
        <w:t xml:space="preserve">buy-in from senior management in </w:t>
      </w:r>
      <w:r w:rsidR="00AB1C4E">
        <w:rPr>
          <w:rFonts w:ascii="Times New Roman" w:eastAsia="Times New Roman" w:hAnsi="Times New Roman" w:cs="Times New Roman"/>
          <w:bCs/>
          <w:sz w:val="24"/>
          <w:szCs w:val="24"/>
          <w:lang w:eastAsia="en-GB"/>
        </w:rPr>
        <w:t xml:space="preserve">the DoS and </w:t>
      </w:r>
      <w:r>
        <w:rPr>
          <w:rFonts w:ascii="Times New Roman" w:eastAsia="Times New Roman" w:hAnsi="Times New Roman" w:cs="Times New Roman"/>
          <w:bCs/>
          <w:sz w:val="24"/>
          <w:szCs w:val="24"/>
          <w:lang w:eastAsia="en-GB"/>
        </w:rPr>
        <w:t>all counterpart institutions</w:t>
      </w:r>
      <w:r w:rsidR="00AB1C4E">
        <w:rPr>
          <w:rFonts w:ascii="Times New Roman" w:eastAsia="Times New Roman" w:hAnsi="Times New Roman" w:cs="Times New Roman"/>
          <w:bCs/>
          <w:sz w:val="24"/>
          <w:szCs w:val="24"/>
          <w:lang w:eastAsia="en-GB"/>
        </w:rPr>
        <w:t xml:space="preserve">, and clear commitments on providing </w:t>
      </w:r>
      <w:r w:rsidR="00AB1C4E">
        <w:rPr>
          <w:rFonts w:ascii="Times New Roman" w:eastAsia="Times New Roman" w:hAnsi="Times New Roman" w:cs="Times New Roman"/>
          <w:bCs/>
          <w:sz w:val="24"/>
          <w:szCs w:val="24"/>
          <w:lang w:eastAsia="en-GB"/>
        </w:rPr>
        <w:lastRenderedPageBreak/>
        <w:t xml:space="preserve">the requisite resources. </w:t>
      </w:r>
      <w:r>
        <w:rPr>
          <w:rFonts w:ascii="Times New Roman" w:eastAsia="Times New Roman" w:hAnsi="Times New Roman" w:cs="Times New Roman"/>
          <w:bCs/>
          <w:sz w:val="24"/>
          <w:szCs w:val="24"/>
          <w:lang w:eastAsia="en-GB"/>
        </w:rPr>
        <w:t xml:space="preserve"> Progress can be made simultaneously on all three </w:t>
      </w:r>
      <w:r w:rsidR="005C073B">
        <w:rPr>
          <w:rFonts w:ascii="Times New Roman" w:eastAsia="Times New Roman" w:hAnsi="Times New Roman" w:cs="Times New Roman"/>
          <w:bCs/>
          <w:sz w:val="24"/>
          <w:szCs w:val="24"/>
          <w:lang w:eastAsia="en-GB"/>
        </w:rPr>
        <w:t>components</w:t>
      </w:r>
      <w:r>
        <w:rPr>
          <w:rFonts w:ascii="Times New Roman" w:eastAsia="Times New Roman" w:hAnsi="Times New Roman" w:cs="Times New Roman"/>
          <w:bCs/>
          <w:sz w:val="24"/>
          <w:szCs w:val="24"/>
          <w:lang w:eastAsia="en-GB"/>
        </w:rPr>
        <w:t xml:space="preserve">, although there are some overlaps. Given the leadership role of the DoS in the statistical system, </w:t>
      </w:r>
      <w:r w:rsidR="00250539">
        <w:rPr>
          <w:rFonts w:ascii="Times New Roman" w:eastAsia="Times New Roman" w:hAnsi="Times New Roman" w:cs="Times New Roman"/>
          <w:bCs/>
          <w:sz w:val="24"/>
          <w:szCs w:val="24"/>
          <w:lang w:eastAsia="en-GB"/>
        </w:rPr>
        <w:t xml:space="preserve">technical </w:t>
      </w:r>
      <w:r>
        <w:rPr>
          <w:rFonts w:ascii="Times New Roman" w:eastAsia="Times New Roman" w:hAnsi="Times New Roman" w:cs="Times New Roman"/>
          <w:bCs/>
          <w:sz w:val="24"/>
          <w:szCs w:val="24"/>
          <w:lang w:eastAsia="en-GB"/>
        </w:rPr>
        <w:t xml:space="preserve">training of their </w:t>
      </w:r>
      <w:r w:rsidR="00250539">
        <w:rPr>
          <w:rFonts w:ascii="Times New Roman" w:eastAsia="Times New Roman" w:hAnsi="Times New Roman" w:cs="Times New Roman"/>
          <w:bCs/>
          <w:sz w:val="24"/>
          <w:szCs w:val="24"/>
          <w:lang w:eastAsia="en-GB"/>
        </w:rPr>
        <w:t>staff should</w:t>
      </w:r>
      <w:r>
        <w:rPr>
          <w:rFonts w:ascii="Times New Roman" w:eastAsia="Times New Roman" w:hAnsi="Times New Roman" w:cs="Times New Roman"/>
          <w:bCs/>
          <w:sz w:val="24"/>
          <w:szCs w:val="24"/>
          <w:lang w:eastAsia="en-GB"/>
        </w:rPr>
        <w:t xml:space="preserve"> be conducted at an early stage. This is crucially important, as they need </w:t>
      </w:r>
      <w:r w:rsidR="00250539">
        <w:rPr>
          <w:rFonts w:ascii="Times New Roman" w:eastAsia="Times New Roman" w:hAnsi="Times New Roman" w:cs="Times New Roman"/>
          <w:bCs/>
          <w:sz w:val="24"/>
          <w:szCs w:val="24"/>
          <w:lang w:eastAsia="en-GB"/>
        </w:rPr>
        <w:t xml:space="preserve">to be equipped with </w:t>
      </w:r>
      <w:r>
        <w:rPr>
          <w:rFonts w:ascii="Times New Roman" w:eastAsia="Times New Roman" w:hAnsi="Times New Roman" w:cs="Times New Roman"/>
          <w:bCs/>
          <w:sz w:val="24"/>
          <w:szCs w:val="24"/>
          <w:lang w:eastAsia="en-GB"/>
        </w:rPr>
        <w:t>the technical skills</w:t>
      </w:r>
      <w:r w:rsidR="00250539">
        <w:rPr>
          <w:rFonts w:ascii="Times New Roman" w:eastAsia="Times New Roman" w:hAnsi="Times New Roman" w:cs="Times New Roman"/>
          <w:bCs/>
          <w:sz w:val="24"/>
          <w:szCs w:val="24"/>
          <w:lang w:eastAsia="en-GB"/>
        </w:rPr>
        <w:t xml:space="preserve"> necessary </w:t>
      </w:r>
      <w:r>
        <w:rPr>
          <w:rFonts w:ascii="Times New Roman" w:eastAsia="Times New Roman" w:hAnsi="Times New Roman" w:cs="Times New Roman"/>
          <w:bCs/>
          <w:sz w:val="24"/>
          <w:szCs w:val="24"/>
          <w:lang w:eastAsia="en-GB"/>
        </w:rPr>
        <w:t>to</w:t>
      </w:r>
      <w:r w:rsidR="00AB1C4E">
        <w:rPr>
          <w:rFonts w:ascii="Times New Roman" w:eastAsia="Times New Roman" w:hAnsi="Times New Roman" w:cs="Times New Roman"/>
          <w:bCs/>
          <w:sz w:val="24"/>
          <w:szCs w:val="24"/>
          <w:lang w:eastAsia="en-GB"/>
        </w:rPr>
        <w:t xml:space="preserve"> educate statistical compilers in other ministries, and ensure that </w:t>
      </w:r>
      <w:r w:rsidR="00250539">
        <w:rPr>
          <w:rFonts w:ascii="Times New Roman" w:eastAsia="Times New Roman" w:hAnsi="Times New Roman" w:cs="Times New Roman"/>
          <w:bCs/>
          <w:sz w:val="24"/>
          <w:szCs w:val="24"/>
          <w:lang w:eastAsia="en-GB"/>
        </w:rPr>
        <w:t>training programmes are established</w:t>
      </w:r>
      <w:r w:rsidR="00AB1C4E">
        <w:rPr>
          <w:rFonts w:ascii="Times New Roman" w:eastAsia="Times New Roman" w:hAnsi="Times New Roman" w:cs="Times New Roman"/>
          <w:bCs/>
          <w:sz w:val="24"/>
          <w:szCs w:val="24"/>
          <w:lang w:eastAsia="en-GB"/>
        </w:rPr>
        <w:t xml:space="preserve"> on a sustainable basis.</w:t>
      </w:r>
    </w:p>
    <w:p w14:paraId="489A68E4" w14:textId="77777777" w:rsidR="00626728" w:rsidRPr="005107DF" w:rsidRDefault="00626728" w:rsidP="00626728">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p>
    <w:p w14:paraId="66B6C46C" w14:textId="77777777" w:rsidR="00ED665B" w:rsidRDefault="00ED665B" w:rsidP="00ED665B">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11.</w:t>
      </w:r>
      <w:r w:rsidRPr="005107DF">
        <w:rPr>
          <w:rFonts w:ascii="Times New Roman" w:eastAsia="Times New Roman" w:hAnsi="Times New Roman" w:cs="Times New Roman"/>
          <w:b/>
          <w:bCs/>
          <w:sz w:val="24"/>
          <w:szCs w:val="24"/>
          <w:lang w:eastAsia="en-GB"/>
        </w:rPr>
        <w:tab/>
        <w:t>Indicators for performance measurement</w:t>
      </w:r>
    </w:p>
    <w:p w14:paraId="0C9A5C06" w14:textId="77777777" w:rsidR="00070447" w:rsidRDefault="00070447" w:rsidP="00ED665B">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p>
    <w:p w14:paraId="18C8FE2A" w14:textId="36BFE030" w:rsidR="002C4515" w:rsidRDefault="002C4515" w:rsidP="002C4515">
      <w:pPr>
        <w:autoSpaceDE w:val="0"/>
        <w:autoSpaceDN w:val="0"/>
        <w:adjustRightInd w:val="0"/>
        <w:spacing w:after="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The indicators for successful delivery of the twinning project are outlined in Section 3.5 and in the Logframe table in Annex 1.</w:t>
      </w:r>
    </w:p>
    <w:p w14:paraId="7A085DC9" w14:textId="2E02EBBF" w:rsidR="00EA4605" w:rsidRDefault="00EA4605" w:rsidP="002C4515">
      <w:pPr>
        <w:autoSpaceDE w:val="0"/>
        <w:autoSpaceDN w:val="0"/>
        <w:adjustRightInd w:val="0"/>
        <w:spacing w:after="0" w:line="240" w:lineRule="auto"/>
        <w:ind w:left="567"/>
        <w:jc w:val="both"/>
        <w:rPr>
          <w:rFonts w:ascii="Times New Roman" w:eastAsia="Times New Roman" w:hAnsi="Times New Roman" w:cs="Times New Roman"/>
          <w:sz w:val="24"/>
          <w:szCs w:val="24"/>
          <w:lang w:eastAsia="en-GB"/>
        </w:rPr>
      </w:pPr>
    </w:p>
    <w:p w14:paraId="3A09273B" w14:textId="5669A3F4" w:rsidR="00EA4605" w:rsidRPr="002C4515" w:rsidRDefault="00EA4605" w:rsidP="00EA4605">
      <w:pPr>
        <w:autoSpaceDE w:val="0"/>
        <w:autoSpaceDN w:val="0"/>
        <w:adjustRightInd w:val="0"/>
        <w:spacing w:after="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A successful twinning will enhance business and population statistics, provide an improved basis for monitoring progress on SDGs and poverty, improve the quality of source data, and utilise administrative data to deliver efficiencies in the DoS. It can also help in reducing the reporting burden for survey respondents. </w:t>
      </w:r>
      <w:r w:rsidR="00132B8B">
        <w:rPr>
          <w:rFonts w:ascii="Times New Roman" w:eastAsia="Times New Roman" w:hAnsi="Times New Roman" w:cs="Times New Roman"/>
          <w:sz w:val="24"/>
          <w:szCs w:val="24"/>
          <w:lang w:eastAsia="en-GB"/>
        </w:rPr>
        <w:t>In addition, it can contribute to</w:t>
      </w:r>
      <w:r>
        <w:rPr>
          <w:rFonts w:ascii="Times New Roman" w:eastAsia="Times New Roman" w:hAnsi="Times New Roman" w:cs="Times New Roman"/>
          <w:sz w:val="24"/>
          <w:szCs w:val="24"/>
          <w:lang w:eastAsia="en-GB"/>
        </w:rPr>
        <w:t xml:space="preserve"> increas</w:t>
      </w:r>
      <w:r w:rsidR="00132B8B">
        <w:rPr>
          <w:rFonts w:ascii="Times New Roman" w:eastAsia="Times New Roman" w:hAnsi="Times New Roman" w:cs="Times New Roman"/>
          <w:sz w:val="24"/>
          <w:szCs w:val="24"/>
          <w:lang w:eastAsia="en-GB"/>
        </w:rPr>
        <w:t>ing</w:t>
      </w:r>
      <w:r>
        <w:rPr>
          <w:rFonts w:ascii="Times New Roman" w:eastAsia="Times New Roman" w:hAnsi="Times New Roman" w:cs="Times New Roman"/>
          <w:sz w:val="24"/>
          <w:szCs w:val="24"/>
          <w:lang w:eastAsia="en-GB"/>
        </w:rPr>
        <w:t xml:space="preserve"> the profile of the DoS.</w:t>
      </w:r>
    </w:p>
    <w:p w14:paraId="6073C5FC" w14:textId="44DD1F89" w:rsidR="00265CAF" w:rsidRDefault="00265CAF" w:rsidP="00EA4605">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720FB697" w14:textId="39B5B198" w:rsidR="00265CAF" w:rsidRDefault="00265CAF" w:rsidP="002C4515">
      <w:pPr>
        <w:autoSpaceDE w:val="0"/>
        <w:autoSpaceDN w:val="0"/>
        <w:adjustRightInd w:val="0"/>
        <w:spacing w:after="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The key project outcomes are as follows:</w:t>
      </w:r>
    </w:p>
    <w:p w14:paraId="0A6ADDE0" w14:textId="39FC3F87" w:rsidR="00265CAF" w:rsidRDefault="00265CAF" w:rsidP="002C4515">
      <w:pPr>
        <w:autoSpaceDE w:val="0"/>
        <w:autoSpaceDN w:val="0"/>
        <w:adjustRightInd w:val="0"/>
        <w:spacing w:after="0" w:line="240" w:lineRule="auto"/>
        <w:ind w:left="567"/>
        <w:jc w:val="both"/>
        <w:rPr>
          <w:rFonts w:ascii="Times New Roman" w:eastAsia="Times New Roman" w:hAnsi="Times New Roman" w:cs="Times New Roman"/>
          <w:sz w:val="24"/>
          <w:szCs w:val="24"/>
          <w:lang w:eastAsia="en-GB"/>
        </w:rPr>
      </w:pPr>
    </w:p>
    <w:p w14:paraId="72F6FDB1" w14:textId="77777777" w:rsidR="001C0EB8" w:rsidRPr="005B324A" w:rsidRDefault="00265CAF" w:rsidP="005B324A">
      <w:pPr>
        <w:pStyle w:val="ListParagraph"/>
        <w:numPr>
          <w:ilvl w:val="0"/>
          <w:numId w:val="50"/>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5B324A">
        <w:rPr>
          <w:rFonts w:ascii="Times New Roman" w:eastAsia="Times New Roman" w:hAnsi="Times New Roman" w:cs="Times New Roman"/>
          <w:sz w:val="24"/>
          <w:szCs w:val="24"/>
          <w:lang w:eastAsia="en-GB"/>
        </w:rPr>
        <w:t xml:space="preserve">Review of available administrative data and inclusion in enhanced </w:t>
      </w:r>
    </w:p>
    <w:p w14:paraId="1D1DF350" w14:textId="6D085021" w:rsidR="00265CAF" w:rsidRPr="005B324A" w:rsidRDefault="00265CAF" w:rsidP="005B324A">
      <w:pPr>
        <w:pStyle w:val="ListParagraph"/>
        <w:autoSpaceDE w:val="0"/>
        <w:autoSpaceDN w:val="0"/>
        <w:adjustRightInd w:val="0"/>
        <w:spacing w:after="0" w:line="240" w:lineRule="auto"/>
        <w:ind w:left="1287"/>
        <w:jc w:val="both"/>
        <w:rPr>
          <w:rFonts w:ascii="Times New Roman" w:eastAsia="Times New Roman" w:hAnsi="Times New Roman" w:cs="Times New Roman"/>
          <w:sz w:val="24"/>
          <w:szCs w:val="24"/>
          <w:lang w:eastAsia="en-GB"/>
        </w:rPr>
      </w:pPr>
      <w:r w:rsidRPr="005B324A">
        <w:rPr>
          <w:rFonts w:ascii="Times New Roman" w:eastAsia="Times New Roman" w:hAnsi="Times New Roman" w:cs="Times New Roman"/>
          <w:sz w:val="24"/>
          <w:szCs w:val="24"/>
          <w:lang w:eastAsia="en-GB"/>
        </w:rPr>
        <w:t>business and population statistics</w:t>
      </w:r>
    </w:p>
    <w:p w14:paraId="422CDFE2" w14:textId="6760C18F" w:rsidR="00265CAF" w:rsidRPr="005B324A" w:rsidRDefault="00265CAF" w:rsidP="005B324A">
      <w:pPr>
        <w:pStyle w:val="ListParagraph"/>
        <w:numPr>
          <w:ilvl w:val="0"/>
          <w:numId w:val="50"/>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5B324A">
        <w:rPr>
          <w:rFonts w:ascii="Times New Roman" w:eastAsia="Times New Roman" w:hAnsi="Times New Roman" w:cs="Times New Roman"/>
          <w:sz w:val="24"/>
          <w:szCs w:val="24"/>
          <w:lang w:eastAsia="en-GB"/>
        </w:rPr>
        <w:t>Development of an SBR</w:t>
      </w:r>
    </w:p>
    <w:p w14:paraId="05EE8529" w14:textId="29B27E92" w:rsidR="007D7885" w:rsidRPr="005B324A" w:rsidRDefault="007D7885" w:rsidP="005B324A">
      <w:pPr>
        <w:pStyle w:val="ListParagraph"/>
        <w:numPr>
          <w:ilvl w:val="0"/>
          <w:numId w:val="50"/>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5B324A">
        <w:rPr>
          <w:rFonts w:ascii="Times New Roman" w:eastAsia="Times New Roman" w:hAnsi="Times New Roman" w:cs="Times New Roman"/>
          <w:sz w:val="24"/>
          <w:szCs w:val="24"/>
          <w:lang w:eastAsia="en-GB"/>
        </w:rPr>
        <w:t>Roadmap for incorporation of administrative data in DoS statistics over time</w:t>
      </w:r>
    </w:p>
    <w:p w14:paraId="3FAE7A23" w14:textId="654D290F" w:rsidR="007D7885" w:rsidRDefault="007D7885" w:rsidP="007D7885">
      <w:pPr>
        <w:pStyle w:val="ListParagraph"/>
        <w:numPr>
          <w:ilvl w:val="0"/>
          <w:numId w:val="50"/>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5B324A">
        <w:rPr>
          <w:rFonts w:ascii="Times New Roman" w:eastAsia="Times New Roman" w:hAnsi="Times New Roman" w:cs="Times New Roman"/>
          <w:sz w:val="24"/>
          <w:szCs w:val="24"/>
          <w:lang w:eastAsia="en-GB"/>
        </w:rPr>
        <w:t xml:space="preserve">Development of technical infrastructure to facilitate transfer of information between DoS and partner institutions </w:t>
      </w:r>
    </w:p>
    <w:p w14:paraId="5C2D2134" w14:textId="47F2D4E5" w:rsidR="007D7885" w:rsidRDefault="007D7885" w:rsidP="007D7885">
      <w:pPr>
        <w:pStyle w:val="ListParagraph"/>
        <w:numPr>
          <w:ilvl w:val="0"/>
          <w:numId w:val="50"/>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Development of SAS (small area statistics)</w:t>
      </w:r>
    </w:p>
    <w:p w14:paraId="49DE2DC2" w14:textId="7CB3551E" w:rsidR="007D7885" w:rsidRDefault="007D7885" w:rsidP="007D7885">
      <w:pPr>
        <w:pStyle w:val="ListParagraph"/>
        <w:numPr>
          <w:ilvl w:val="0"/>
          <w:numId w:val="50"/>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Training programmes for DoS and partner institutions</w:t>
      </w:r>
    </w:p>
    <w:p w14:paraId="06D54F6F" w14:textId="7193FFF8" w:rsidR="005B324A" w:rsidRDefault="005B324A" w:rsidP="005B324A">
      <w:pPr>
        <w:pStyle w:val="ListParagraph"/>
        <w:numPr>
          <w:ilvl w:val="0"/>
          <w:numId w:val="50"/>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Improved survey responses and updated sampling methodologies</w:t>
      </w:r>
    </w:p>
    <w:p w14:paraId="55CFD1CA" w14:textId="0206D56C" w:rsidR="00BD3BD4" w:rsidRDefault="00BD3BD4" w:rsidP="005B324A">
      <w:pPr>
        <w:pStyle w:val="ListParagraph"/>
        <w:numPr>
          <w:ilvl w:val="0"/>
          <w:numId w:val="50"/>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New and enhanced statistical outputs</w:t>
      </w:r>
    </w:p>
    <w:p w14:paraId="1E2E43AF" w14:textId="4AF524C3" w:rsidR="00ED665B" w:rsidRPr="00DA692D" w:rsidRDefault="005B324A" w:rsidP="00DA692D">
      <w:pPr>
        <w:pStyle w:val="ListParagraph"/>
        <w:numPr>
          <w:ilvl w:val="0"/>
          <w:numId w:val="50"/>
        </w:num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Communication strategy for DoS</w:t>
      </w:r>
      <w:r w:rsidR="001B4ADA">
        <w:rPr>
          <w:rFonts w:ascii="Times New Roman" w:eastAsia="Times New Roman" w:hAnsi="Times New Roman" w:cs="Times New Roman"/>
          <w:sz w:val="24"/>
          <w:szCs w:val="24"/>
          <w:lang w:eastAsia="en-GB"/>
        </w:rPr>
        <w:t xml:space="preserve"> outputs</w:t>
      </w:r>
    </w:p>
    <w:p w14:paraId="6FE743D3" w14:textId="77777777" w:rsidR="00ED665B" w:rsidRPr="005B67A7" w:rsidRDefault="00ED665B" w:rsidP="00ED665B">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1621D8C9" w14:textId="77777777" w:rsidR="00ED665B" w:rsidRPr="005107DF" w:rsidRDefault="00ED665B" w:rsidP="00ED665B">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12. </w:t>
      </w:r>
      <w:r w:rsidRPr="005107DF">
        <w:rPr>
          <w:rFonts w:ascii="Times New Roman" w:eastAsia="Times New Roman" w:hAnsi="Times New Roman" w:cs="Times New Roman"/>
          <w:b/>
          <w:bCs/>
          <w:sz w:val="24"/>
          <w:szCs w:val="24"/>
          <w:lang w:eastAsia="en-GB"/>
        </w:rPr>
        <w:tab/>
        <w:t>Facilities available</w:t>
      </w:r>
    </w:p>
    <w:p w14:paraId="2307FC19" w14:textId="6B9023D1" w:rsidR="00FF6E5C" w:rsidRDefault="001C6451" w:rsidP="00DA692D">
      <w:pPr>
        <w:autoSpaceDE w:val="0"/>
        <w:autoSpaceDN w:val="0"/>
        <w:adjustRightInd w:val="0"/>
        <w:spacing w:before="120" w:after="0" w:line="240" w:lineRule="auto"/>
        <w:ind w:left="567"/>
        <w:jc w:val="both"/>
        <w:rPr>
          <w:rFonts w:ascii="Times New Roman" w:eastAsia="Times New Roman" w:hAnsi="Times New Roman" w:cs="Times New Roman"/>
          <w:b/>
          <w:bCs/>
          <w:sz w:val="24"/>
          <w:szCs w:val="24"/>
          <w:lang w:eastAsia="en-GB"/>
        </w:rPr>
      </w:pPr>
      <w:r>
        <w:rPr>
          <w:rFonts w:ascii="Times New Roman" w:eastAsia="Times New Roman" w:hAnsi="Times New Roman" w:cs="Times New Roman"/>
          <w:bCs/>
          <w:sz w:val="24"/>
          <w:szCs w:val="24"/>
          <w:lang w:eastAsia="en-GB"/>
        </w:rPr>
        <w:t>The necessary office space will be made available by the DoS</w:t>
      </w:r>
      <w:r w:rsidR="0037572F">
        <w:rPr>
          <w:rFonts w:ascii="Times New Roman" w:eastAsia="Times New Roman" w:hAnsi="Times New Roman" w:cs="Times New Roman"/>
          <w:bCs/>
          <w:sz w:val="24"/>
          <w:szCs w:val="24"/>
          <w:lang w:eastAsia="en-GB"/>
        </w:rPr>
        <w:t xml:space="preserve">, to host the RTA and to facilitate planned technical and management meetings. The project office will be equipped with the necessary number of telephones and PCs with e-mail and internet access.  Printing and photocopying facilities will also be provided. </w:t>
      </w:r>
      <w:r w:rsidR="00340AFA">
        <w:rPr>
          <w:rFonts w:ascii="Times New Roman" w:eastAsia="Times New Roman" w:hAnsi="Times New Roman" w:cs="Times New Roman"/>
          <w:bCs/>
          <w:sz w:val="24"/>
          <w:szCs w:val="24"/>
          <w:lang w:eastAsia="en-GB"/>
        </w:rPr>
        <w:t>The available of t</w:t>
      </w:r>
      <w:r w:rsidR="0037572F">
        <w:rPr>
          <w:rFonts w:ascii="Times New Roman" w:eastAsia="Times New Roman" w:hAnsi="Times New Roman" w:cs="Times New Roman"/>
          <w:bCs/>
          <w:sz w:val="24"/>
          <w:szCs w:val="24"/>
          <w:lang w:eastAsia="en-GB"/>
        </w:rPr>
        <w:t xml:space="preserve">echnology to hold on-line meetings is essential, </w:t>
      </w:r>
      <w:r w:rsidR="00340AFA">
        <w:rPr>
          <w:rFonts w:ascii="Times New Roman" w:eastAsia="Times New Roman" w:hAnsi="Times New Roman" w:cs="Times New Roman"/>
          <w:bCs/>
          <w:sz w:val="24"/>
          <w:szCs w:val="24"/>
          <w:lang w:eastAsia="en-GB"/>
        </w:rPr>
        <w:t>as the Covid pandemic m</w:t>
      </w:r>
      <w:r w:rsidR="0037572F">
        <w:rPr>
          <w:rFonts w:ascii="Times New Roman" w:eastAsia="Times New Roman" w:hAnsi="Times New Roman" w:cs="Times New Roman"/>
          <w:bCs/>
          <w:sz w:val="24"/>
          <w:szCs w:val="24"/>
          <w:lang w:eastAsia="en-GB"/>
        </w:rPr>
        <w:t>ay restrict travel in some instances.</w:t>
      </w:r>
    </w:p>
    <w:p w14:paraId="13BAFC65" w14:textId="77777777" w:rsidR="00DA692D" w:rsidRDefault="00DA692D" w:rsidP="00DA692D">
      <w:pPr>
        <w:autoSpaceDE w:val="0"/>
        <w:autoSpaceDN w:val="0"/>
        <w:adjustRightInd w:val="0"/>
        <w:spacing w:before="120" w:after="0" w:line="240" w:lineRule="auto"/>
        <w:ind w:left="567"/>
        <w:jc w:val="both"/>
        <w:rPr>
          <w:rFonts w:ascii="Times New Roman" w:eastAsia="Times New Roman" w:hAnsi="Times New Roman" w:cs="Times New Roman"/>
          <w:b/>
          <w:bCs/>
          <w:sz w:val="24"/>
          <w:szCs w:val="24"/>
          <w:lang w:eastAsia="en-GB"/>
        </w:rPr>
      </w:pPr>
    </w:p>
    <w:p w14:paraId="045F0887" w14:textId="77777777" w:rsidR="00ED665B" w:rsidRDefault="00ED665B" w:rsidP="00ED665B">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A</w:t>
      </w:r>
      <w:r w:rsidR="00C50BA1">
        <w:rPr>
          <w:rFonts w:ascii="Times New Roman" w:eastAsia="Times New Roman" w:hAnsi="Times New Roman" w:cs="Times New Roman"/>
          <w:b/>
          <w:bCs/>
          <w:sz w:val="24"/>
          <w:szCs w:val="24"/>
          <w:lang w:eastAsia="en-GB"/>
        </w:rPr>
        <w:t>nnexes to the Project Fiche</w:t>
      </w:r>
    </w:p>
    <w:p w14:paraId="4CD6D46C" w14:textId="77777777" w:rsidR="00DD72BA" w:rsidRPr="005107DF" w:rsidRDefault="00DD72BA" w:rsidP="00ED665B">
      <w:pPr>
        <w:autoSpaceDE w:val="0"/>
        <w:autoSpaceDN w:val="0"/>
        <w:adjustRightInd w:val="0"/>
        <w:spacing w:before="120" w:after="0" w:line="240" w:lineRule="auto"/>
        <w:jc w:val="both"/>
        <w:rPr>
          <w:rFonts w:ascii="Times New Roman" w:eastAsia="Times New Roman" w:hAnsi="Times New Roman" w:cs="Times New Roman"/>
          <w:b/>
          <w:bCs/>
          <w:sz w:val="19"/>
          <w:szCs w:val="19"/>
          <w:lang w:eastAsia="en-GB"/>
        </w:rPr>
      </w:pPr>
    </w:p>
    <w:p w14:paraId="68A0019B" w14:textId="77777777" w:rsidR="007C55B7" w:rsidRDefault="00ED665B" w:rsidP="007C55B7">
      <w:pPr>
        <w:pStyle w:val="ListParagraph"/>
        <w:numPr>
          <w:ilvl w:val="0"/>
          <w:numId w:val="5"/>
        </w:numPr>
        <w:rPr>
          <w:rFonts w:ascii="Times New Roman" w:eastAsia="Times New Roman" w:hAnsi="Times New Roman" w:cs="Times New Roman"/>
          <w:sz w:val="24"/>
          <w:szCs w:val="24"/>
          <w:lang w:eastAsia="en-GB"/>
        </w:rPr>
      </w:pPr>
      <w:r w:rsidRPr="007C55B7">
        <w:rPr>
          <w:rFonts w:ascii="Times New Roman" w:eastAsia="Times New Roman" w:hAnsi="Times New Roman" w:cs="Times New Roman"/>
          <w:sz w:val="24"/>
          <w:szCs w:val="24"/>
          <w:lang w:eastAsia="en-GB"/>
        </w:rPr>
        <w:t xml:space="preserve">The Simplified Logical framework matrix </w:t>
      </w:r>
    </w:p>
    <w:p w14:paraId="5D6A975C" w14:textId="77777777" w:rsidR="00EE13B1" w:rsidRDefault="00EE13B1" w:rsidP="00035F2F">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Organisational chart of </w:t>
      </w:r>
      <w:r w:rsidR="00702058">
        <w:rPr>
          <w:rFonts w:ascii="Times New Roman" w:eastAsia="Times New Roman" w:hAnsi="Times New Roman" w:cs="Times New Roman"/>
          <w:sz w:val="24"/>
          <w:szCs w:val="24"/>
          <w:lang w:eastAsia="en-GB"/>
        </w:rPr>
        <w:t>Department of Statistics</w:t>
      </w:r>
    </w:p>
    <w:p w14:paraId="5D3D8E85" w14:textId="77777777" w:rsidR="00ED665B" w:rsidRDefault="00ED665B" w:rsidP="00ED665B">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pPr>
    </w:p>
    <w:p w14:paraId="1D9165F3" w14:textId="77777777" w:rsidR="00575308" w:rsidRDefault="00575308" w:rsidP="00ED665B">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pPr>
    </w:p>
    <w:p w14:paraId="6E00E8C0" w14:textId="77777777" w:rsidR="00575308" w:rsidRPr="006A4A26" w:rsidRDefault="00575308" w:rsidP="00575308">
      <w:pPr>
        <w:spacing w:after="0" w:line="240" w:lineRule="auto"/>
        <w:jc w:val="both"/>
        <w:rPr>
          <w:rFonts w:ascii="Times New Roman" w:eastAsia="Times New Roman" w:hAnsi="Times New Roman" w:cs="Times New Roman"/>
          <w:sz w:val="24"/>
          <w:szCs w:val="20"/>
        </w:rPr>
      </w:pPr>
    </w:p>
    <w:p w14:paraId="33EE06E9" w14:textId="77777777" w:rsidR="00575308" w:rsidRPr="006A4A26" w:rsidRDefault="00575308" w:rsidP="00575308">
      <w:pPr>
        <w:spacing w:after="0" w:line="240" w:lineRule="auto"/>
        <w:contextualSpacing/>
        <w:jc w:val="both"/>
        <w:rPr>
          <w:rFonts w:ascii="Times New Roman" w:eastAsia="Times New Roman" w:hAnsi="Times New Roman" w:cs="Times New Roman"/>
          <w:sz w:val="24"/>
          <w:szCs w:val="20"/>
        </w:rPr>
      </w:pPr>
    </w:p>
    <w:p w14:paraId="4D8BE78B" w14:textId="77777777" w:rsidR="00575308" w:rsidRDefault="00575308" w:rsidP="00575308">
      <w:pPr>
        <w:tabs>
          <w:tab w:val="num" w:pos="1494"/>
        </w:tabs>
        <w:spacing w:after="0" w:line="240" w:lineRule="auto"/>
        <w:ind w:left="357"/>
        <w:jc w:val="both"/>
        <w:rPr>
          <w:rFonts w:ascii="Times New Roman" w:eastAsia="Times New Roman" w:hAnsi="Times New Roman" w:cs="Times New Roman"/>
          <w:sz w:val="24"/>
          <w:szCs w:val="24"/>
        </w:rPr>
      </w:pPr>
    </w:p>
    <w:p w14:paraId="0B3EA39B" w14:textId="77777777" w:rsidR="00733C88" w:rsidRDefault="00733C88" w:rsidP="00ED665B">
      <w:pPr>
        <w:spacing w:after="0" w:line="240" w:lineRule="auto"/>
        <w:rPr>
          <w:rFonts w:ascii="Times New Roman" w:eastAsia="Times New Roman" w:hAnsi="Times New Roman" w:cs="Times New Roman"/>
          <w:sz w:val="24"/>
          <w:szCs w:val="24"/>
          <w:lang w:eastAsia="en-GB"/>
        </w:rPr>
        <w:sectPr w:rsidR="00733C88" w:rsidSect="00520982">
          <w:headerReference w:type="default" r:id="rId18"/>
          <w:footerReference w:type="even" r:id="rId19"/>
          <w:footerReference w:type="default" r:id="rId20"/>
          <w:pgSz w:w="11906" w:h="16838"/>
          <w:pgMar w:top="1418" w:right="1134" w:bottom="1418" w:left="992" w:header="709" w:footer="709" w:gutter="0"/>
          <w:cols w:space="708"/>
          <w:docGrid w:linePitch="360"/>
        </w:sectPr>
      </w:pPr>
    </w:p>
    <w:p w14:paraId="7D171831" w14:textId="77777777" w:rsidR="00D303DC" w:rsidRDefault="00D303DC">
      <w:pPr>
        <w:rPr>
          <w:rFonts w:ascii="Times New Roman" w:hAnsi="Times New Roman" w:cs="Times New Roman"/>
          <w:sz w:val="24"/>
          <w:szCs w:val="24"/>
        </w:rPr>
      </w:pPr>
    </w:p>
    <w:p w14:paraId="7A081A6A" w14:textId="77777777" w:rsidR="00E813BC" w:rsidRPr="00DD72BA" w:rsidRDefault="00E813BC" w:rsidP="00E813BC">
      <w:pPr>
        <w:spacing w:after="0" w:line="240" w:lineRule="auto"/>
        <w:rPr>
          <w:rFonts w:ascii="Times New Roman" w:eastAsia="Times New Roman" w:hAnsi="Times New Roman" w:cs="Times New Roman"/>
          <w:b/>
          <w:color w:val="000000"/>
          <w:sz w:val="24"/>
          <w:szCs w:val="24"/>
          <w:lang w:eastAsia="en-GB"/>
        </w:rPr>
      </w:pPr>
      <w:bookmarkStart w:id="18" w:name="_Hlk88729514"/>
      <w:r w:rsidRPr="00DD72BA">
        <w:rPr>
          <w:rFonts w:ascii="Times New Roman" w:eastAsia="Times New Roman" w:hAnsi="Times New Roman" w:cs="Times New Roman"/>
          <w:b/>
          <w:color w:val="000000"/>
          <w:sz w:val="24"/>
          <w:szCs w:val="24"/>
          <w:lang w:eastAsia="en-GB"/>
        </w:rPr>
        <w:t xml:space="preserve">Annex 1: </w:t>
      </w:r>
      <w:r>
        <w:rPr>
          <w:rFonts w:ascii="Times New Roman" w:eastAsia="Times New Roman" w:hAnsi="Times New Roman" w:cs="Times New Roman"/>
          <w:b/>
          <w:color w:val="000000"/>
          <w:sz w:val="24"/>
          <w:szCs w:val="24"/>
          <w:lang w:eastAsia="en-GB"/>
        </w:rPr>
        <w:t xml:space="preserve">Simplified </w:t>
      </w:r>
      <w:r w:rsidRPr="00DD72BA">
        <w:rPr>
          <w:rFonts w:ascii="Times New Roman" w:eastAsia="Times New Roman" w:hAnsi="Times New Roman" w:cs="Times New Roman"/>
          <w:b/>
          <w:color w:val="000000"/>
          <w:sz w:val="24"/>
          <w:szCs w:val="24"/>
          <w:lang w:eastAsia="en-GB"/>
        </w:rPr>
        <w:t xml:space="preserve">Logical Framework </w:t>
      </w:r>
      <w:r>
        <w:rPr>
          <w:rFonts w:ascii="Times New Roman" w:eastAsia="Times New Roman" w:hAnsi="Times New Roman" w:cs="Times New Roman"/>
          <w:b/>
          <w:color w:val="000000"/>
          <w:sz w:val="24"/>
          <w:szCs w:val="24"/>
          <w:lang w:eastAsia="en-GB"/>
        </w:rPr>
        <w:t>matrix</w:t>
      </w:r>
    </w:p>
    <w:tbl>
      <w:tblPr>
        <w:tblW w:w="5470"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7"/>
        <w:gridCol w:w="5370"/>
        <w:gridCol w:w="4076"/>
        <w:gridCol w:w="3867"/>
        <w:gridCol w:w="3649"/>
        <w:gridCol w:w="4076"/>
      </w:tblGrid>
      <w:tr w:rsidR="00E813BC" w:rsidRPr="00AA2D45" w14:paraId="02DD3BB2" w14:textId="77777777" w:rsidTr="00044739">
        <w:tc>
          <w:tcPr>
            <w:tcW w:w="463" w:type="pct"/>
          </w:tcPr>
          <w:p w14:paraId="23EA5636" w14:textId="77777777" w:rsidR="00E813BC" w:rsidRPr="00AA2D45" w:rsidRDefault="00E813BC" w:rsidP="00044739">
            <w:pPr>
              <w:spacing w:after="0" w:line="240" w:lineRule="auto"/>
              <w:jc w:val="center"/>
              <w:rPr>
                <w:rFonts w:ascii="Times New Roman" w:eastAsia="Times New Roman" w:hAnsi="Times New Roman" w:cs="Times New Roman"/>
                <w:color w:val="000000"/>
                <w:sz w:val="24"/>
                <w:szCs w:val="24"/>
                <w:lang w:eastAsia="en-GB"/>
              </w:rPr>
            </w:pPr>
          </w:p>
        </w:tc>
        <w:tc>
          <w:tcPr>
            <w:tcW w:w="1158" w:type="pct"/>
            <w:shd w:val="pct10" w:color="auto" w:fill="FFFFFF"/>
            <w:vAlign w:val="center"/>
          </w:tcPr>
          <w:p w14:paraId="6FFA1946" w14:textId="77777777" w:rsidR="00E813BC" w:rsidRPr="00AA2D45" w:rsidRDefault="00E813BC"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Description</w:t>
            </w:r>
          </w:p>
        </w:tc>
        <w:tc>
          <w:tcPr>
            <w:tcW w:w="879" w:type="pct"/>
            <w:shd w:val="pct10" w:color="auto" w:fill="FFFFFF"/>
            <w:vAlign w:val="center"/>
          </w:tcPr>
          <w:p w14:paraId="68A89374" w14:textId="77777777" w:rsidR="00E813BC" w:rsidRPr="00AA2D45" w:rsidRDefault="00E813BC"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Indicators (with relevant baseline and target data)</w:t>
            </w:r>
          </w:p>
        </w:tc>
        <w:tc>
          <w:tcPr>
            <w:tcW w:w="834" w:type="pct"/>
            <w:shd w:val="pct10" w:color="auto" w:fill="FFFFFF"/>
            <w:vAlign w:val="center"/>
          </w:tcPr>
          <w:p w14:paraId="262DC141" w14:textId="77777777" w:rsidR="00E813BC" w:rsidRPr="00AA2D45" w:rsidRDefault="00E813BC"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Sources of verification</w:t>
            </w:r>
          </w:p>
        </w:tc>
        <w:tc>
          <w:tcPr>
            <w:tcW w:w="787" w:type="pct"/>
            <w:shd w:val="pct10" w:color="auto" w:fill="FFFFFF"/>
          </w:tcPr>
          <w:p w14:paraId="445B949C" w14:textId="77777777" w:rsidR="00E813BC" w:rsidRPr="00AA2D45" w:rsidRDefault="00E813BC" w:rsidP="00044739">
            <w:pPr>
              <w:spacing w:after="0" w:line="240" w:lineRule="auto"/>
              <w:jc w:val="center"/>
              <w:rPr>
                <w:rFonts w:ascii="Times New Roman" w:eastAsia="Times New Roman" w:hAnsi="Times New Roman" w:cs="Times New Roman"/>
                <w:b/>
                <w:color w:val="000000"/>
                <w:sz w:val="24"/>
                <w:szCs w:val="24"/>
                <w:lang w:eastAsia="en-GB"/>
              </w:rPr>
            </w:pPr>
          </w:p>
          <w:p w14:paraId="0860EEC8" w14:textId="77777777" w:rsidR="00E813BC" w:rsidRPr="00AA2D45" w:rsidRDefault="00E813BC"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Risks</w:t>
            </w:r>
          </w:p>
        </w:tc>
        <w:tc>
          <w:tcPr>
            <w:tcW w:w="879" w:type="pct"/>
            <w:tcBorders>
              <w:bottom w:val="single" w:sz="4" w:space="0" w:color="auto"/>
            </w:tcBorders>
            <w:shd w:val="pct10" w:color="auto" w:fill="FFFFFF"/>
            <w:vAlign w:val="center"/>
          </w:tcPr>
          <w:p w14:paraId="09B5146C" w14:textId="77777777" w:rsidR="00E813BC" w:rsidRPr="00AA2D45" w:rsidRDefault="00E813BC"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Assumptions (external to project)</w:t>
            </w:r>
          </w:p>
        </w:tc>
      </w:tr>
      <w:tr w:rsidR="00E813BC" w:rsidRPr="00AA5F94" w14:paraId="3E0D621F" w14:textId="77777777" w:rsidTr="00044739">
        <w:trPr>
          <w:cantSplit/>
          <w:trHeight w:val="1054"/>
        </w:trPr>
        <w:tc>
          <w:tcPr>
            <w:tcW w:w="463" w:type="pct"/>
            <w:vAlign w:val="center"/>
          </w:tcPr>
          <w:p w14:paraId="7C47C193" w14:textId="77777777" w:rsidR="00E813BC" w:rsidRPr="00AA2D45" w:rsidRDefault="00E813BC"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Overall Objective</w:t>
            </w:r>
          </w:p>
        </w:tc>
        <w:tc>
          <w:tcPr>
            <w:tcW w:w="1158" w:type="pct"/>
          </w:tcPr>
          <w:p w14:paraId="00B35CF0" w14:textId="77777777" w:rsidR="00E813BC" w:rsidRDefault="0022074E" w:rsidP="00044739">
            <w:pPr>
              <w:spacing w:after="0" w:line="240" w:lineRule="auto"/>
              <w:rPr>
                <w:rFonts w:ascii="Times New Roman" w:hAnsi="Times New Roman" w:cs="Times New Roman"/>
                <w:sz w:val="24"/>
                <w:szCs w:val="24"/>
              </w:rPr>
            </w:pPr>
            <w:r w:rsidRPr="00A534F0">
              <w:rPr>
                <w:rFonts w:ascii="Times New Roman" w:hAnsi="Times New Roman" w:cs="Times New Roman"/>
                <w:sz w:val="24"/>
                <w:szCs w:val="24"/>
              </w:rPr>
              <w:t>To strengthen the capacity of Jordan’s Department of Statistics in terms of compilation, analysis and reporting of statistical data in line with International and European best practices</w:t>
            </w:r>
          </w:p>
          <w:p w14:paraId="01965569" w14:textId="469FEF7D" w:rsidR="008A4177" w:rsidRPr="00A534F0" w:rsidRDefault="008A4177" w:rsidP="00044739">
            <w:pPr>
              <w:spacing w:after="0" w:line="240" w:lineRule="auto"/>
              <w:rPr>
                <w:rFonts w:ascii="Times New Roman" w:eastAsia="Times New Roman" w:hAnsi="Times New Roman" w:cs="Times New Roman"/>
                <w:i/>
                <w:color w:val="000000"/>
                <w:sz w:val="24"/>
                <w:szCs w:val="24"/>
                <w:lang w:eastAsia="en-GB"/>
              </w:rPr>
            </w:pPr>
          </w:p>
        </w:tc>
        <w:tc>
          <w:tcPr>
            <w:tcW w:w="879" w:type="pct"/>
          </w:tcPr>
          <w:p w14:paraId="34C8B04F" w14:textId="77777777" w:rsidR="004B68AB" w:rsidRDefault="004B68AB" w:rsidP="00044739">
            <w:pPr>
              <w:spacing w:after="0" w:line="240" w:lineRule="auto"/>
              <w:rPr>
                <w:rFonts w:ascii="Times New Roman" w:eastAsia="Times New Roman" w:hAnsi="Times New Roman" w:cs="Times New Roman"/>
                <w:color w:val="000000"/>
                <w:sz w:val="24"/>
                <w:szCs w:val="24"/>
                <w:lang w:eastAsia="en-GB"/>
              </w:rPr>
            </w:pPr>
          </w:p>
          <w:p w14:paraId="348E2E7E" w14:textId="77777777" w:rsidR="004B68AB" w:rsidRDefault="004B68AB" w:rsidP="00044739">
            <w:pPr>
              <w:spacing w:after="0" w:line="240" w:lineRule="auto"/>
              <w:rPr>
                <w:rFonts w:ascii="Times New Roman" w:eastAsia="Times New Roman" w:hAnsi="Times New Roman" w:cs="Times New Roman"/>
                <w:color w:val="000000"/>
                <w:sz w:val="24"/>
                <w:szCs w:val="24"/>
                <w:lang w:eastAsia="en-GB"/>
              </w:rPr>
            </w:pPr>
          </w:p>
          <w:p w14:paraId="42025388" w14:textId="6DCB8A86" w:rsidR="00CF6C83" w:rsidRPr="00E0270F" w:rsidRDefault="00C93F73" w:rsidP="00044739">
            <w:pPr>
              <w:spacing w:after="0" w:line="240" w:lineRule="auto"/>
              <w:rPr>
                <w:rFonts w:ascii="Times New Roman" w:eastAsia="Times New Roman" w:hAnsi="Times New Roman" w:cs="Times New Roman"/>
                <w:color w:val="000000"/>
                <w:sz w:val="24"/>
                <w:szCs w:val="24"/>
                <w:u w:val="single"/>
                <w:lang w:eastAsia="en-GB"/>
              </w:rPr>
            </w:pPr>
            <w:r w:rsidRPr="00DE25F6">
              <w:rPr>
                <w:rFonts w:ascii="Times New Roman" w:eastAsia="Times New Roman" w:hAnsi="Times New Roman" w:cs="Times New Roman"/>
                <w:color w:val="000000"/>
                <w:sz w:val="24"/>
                <w:szCs w:val="24"/>
                <w:lang w:eastAsia="en-GB"/>
              </w:rPr>
              <w:t xml:space="preserve">More statistical outputs </w:t>
            </w:r>
            <w:r w:rsidR="003F0C18" w:rsidRPr="00E0270F">
              <w:rPr>
                <w:rFonts w:ascii="Times New Roman" w:eastAsia="Times New Roman" w:hAnsi="Times New Roman" w:cs="Times New Roman"/>
                <w:color w:val="000000"/>
                <w:sz w:val="24"/>
                <w:szCs w:val="24"/>
                <w:lang w:eastAsia="en-GB"/>
              </w:rPr>
              <w:t>compiled</w:t>
            </w:r>
            <w:r w:rsidRPr="00E0270F">
              <w:rPr>
                <w:rFonts w:ascii="Times New Roman" w:eastAsia="Times New Roman" w:hAnsi="Times New Roman" w:cs="Times New Roman"/>
                <w:color w:val="000000"/>
                <w:sz w:val="24"/>
                <w:szCs w:val="24"/>
                <w:lang w:eastAsia="en-GB"/>
              </w:rPr>
              <w:t xml:space="preserve"> </w:t>
            </w:r>
            <w:r w:rsidRPr="00DE25F6">
              <w:rPr>
                <w:rFonts w:ascii="Times New Roman" w:eastAsia="Times New Roman" w:hAnsi="Times New Roman" w:cs="Times New Roman"/>
                <w:color w:val="000000"/>
                <w:sz w:val="24"/>
                <w:szCs w:val="24"/>
                <w:lang w:eastAsia="en-GB"/>
              </w:rPr>
              <w:t xml:space="preserve">by </w:t>
            </w:r>
            <w:r w:rsidRPr="00F9194A">
              <w:rPr>
                <w:rFonts w:ascii="Times New Roman" w:eastAsia="Times New Roman" w:hAnsi="Times New Roman" w:cs="Times New Roman"/>
                <w:color w:val="000000"/>
                <w:sz w:val="24"/>
                <w:szCs w:val="24"/>
                <w:lang w:eastAsia="en-GB"/>
              </w:rPr>
              <w:t>DoS</w:t>
            </w:r>
          </w:p>
          <w:p w14:paraId="25B1635F" w14:textId="79DBAD2B" w:rsidR="00C93F73" w:rsidRPr="00DE25F6" w:rsidRDefault="00C93F73" w:rsidP="00044739">
            <w:pPr>
              <w:spacing w:after="0" w:line="240" w:lineRule="auto"/>
              <w:rPr>
                <w:rFonts w:ascii="Times New Roman" w:eastAsia="Times New Roman" w:hAnsi="Times New Roman" w:cs="Times New Roman"/>
                <w:color w:val="000000"/>
                <w:sz w:val="24"/>
                <w:szCs w:val="24"/>
                <w:lang w:eastAsia="en-GB"/>
              </w:rPr>
            </w:pPr>
          </w:p>
          <w:p w14:paraId="7B8F395D" w14:textId="66511EE3" w:rsidR="00C93F73" w:rsidRPr="00E0270F" w:rsidRDefault="003F0C18" w:rsidP="00044739">
            <w:pPr>
              <w:spacing w:after="0" w:line="240" w:lineRule="auto"/>
              <w:rPr>
                <w:rFonts w:ascii="Times New Roman" w:eastAsia="Times New Roman" w:hAnsi="Times New Roman" w:cs="Times New Roman"/>
                <w:color w:val="000000"/>
                <w:sz w:val="24"/>
                <w:szCs w:val="24"/>
                <w:lang w:eastAsia="en-GB"/>
              </w:rPr>
            </w:pPr>
            <w:r w:rsidRPr="00E0270F">
              <w:rPr>
                <w:rFonts w:ascii="Times New Roman" w:eastAsia="Times New Roman" w:hAnsi="Times New Roman" w:cs="Times New Roman"/>
                <w:color w:val="000000"/>
                <w:sz w:val="24"/>
                <w:szCs w:val="24"/>
                <w:lang w:eastAsia="en-GB"/>
              </w:rPr>
              <w:t>Administrative data incorporated in DoS statistics</w:t>
            </w:r>
          </w:p>
          <w:p w14:paraId="264DB468" w14:textId="63B12EB0" w:rsidR="00C93F73" w:rsidRPr="00DE25F6" w:rsidRDefault="00C93F73" w:rsidP="00044739">
            <w:pPr>
              <w:spacing w:after="0" w:line="240" w:lineRule="auto"/>
              <w:rPr>
                <w:rFonts w:ascii="Times New Roman" w:eastAsia="Times New Roman" w:hAnsi="Times New Roman" w:cs="Times New Roman"/>
                <w:color w:val="000000"/>
                <w:sz w:val="24"/>
                <w:szCs w:val="24"/>
                <w:u w:val="single"/>
                <w:lang w:eastAsia="en-GB"/>
              </w:rPr>
            </w:pPr>
          </w:p>
          <w:p w14:paraId="1F590535" w14:textId="3110A6AC" w:rsidR="00C93F73" w:rsidRPr="00DE25F6" w:rsidRDefault="00C93F73" w:rsidP="00044739">
            <w:pPr>
              <w:spacing w:after="0" w:line="240" w:lineRule="auto"/>
              <w:rPr>
                <w:rFonts w:ascii="Times New Roman" w:eastAsia="Times New Roman" w:hAnsi="Times New Roman" w:cs="Times New Roman"/>
                <w:color w:val="000000"/>
                <w:sz w:val="24"/>
                <w:szCs w:val="24"/>
                <w:lang w:eastAsia="en-GB"/>
              </w:rPr>
            </w:pPr>
            <w:r w:rsidRPr="00DE25F6">
              <w:rPr>
                <w:rFonts w:ascii="Times New Roman" w:eastAsia="Times New Roman" w:hAnsi="Times New Roman" w:cs="Times New Roman"/>
                <w:color w:val="000000"/>
                <w:sz w:val="24"/>
                <w:szCs w:val="24"/>
                <w:lang w:eastAsia="en-GB"/>
              </w:rPr>
              <w:t xml:space="preserve">Quality framework reviewed and </w:t>
            </w:r>
            <w:r w:rsidR="003F0C18" w:rsidRPr="00DE25F6">
              <w:rPr>
                <w:rFonts w:ascii="Times New Roman" w:eastAsia="Times New Roman" w:hAnsi="Times New Roman" w:cs="Times New Roman"/>
                <w:color w:val="000000"/>
                <w:sz w:val="24"/>
                <w:szCs w:val="24"/>
                <w:lang w:eastAsia="en-GB"/>
              </w:rPr>
              <w:t>updated</w:t>
            </w:r>
          </w:p>
          <w:p w14:paraId="469C8D2B" w14:textId="5D1129B1" w:rsidR="00C93F73" w:rsidRPr="00DE25F6" w:rsidRDefault="00C93F73" w:rsidP="00044739">
            <w:pPr>
              <w:spacing w:after="0" w:line="240" w:lineRule="auto"/>
              <w:rPr>
                <w:rFonts w:ascii="Times New Roman" w:eastAsia="Times New Roman" w:hAnsi="Times New Roman" w:cs="Times New Roman"/>
                <w:color w:val="000000"/>
                <w:sz w:val="24"/>
                <w:szCs w:val="24"/>
                <w:lang w:eastAsia="en-GB"/>
              </w:rPr>
            </w:pPr>
          </w:p>
          <w:p w14:paraId="767949A2" w14:textId="0B67A74E" w:rsidR="00C93F73" w:rsidRPr="00DE25F6" w:rsidRDefault="00C93F73" w:rsidP="00044739">
            <w:pPr>
              <w:spacing w:after="0" w:line="240" w:lineRule="auto"/>
              <w:rPr>
                <w:rFonts w:ascii="Times New Roman" w:eastAsia="Times New Roman" w:hAnsi="Times New Roman" w:cs="Times New Roman"/>
                <w:color w:val="000000"/>
                <w:sz w:val="24"/>
                <w:szCs w:val="24"/>
                <w:lang w:eastAsia="en-GB"/>
              </w:rPr>
            </w:pPr>
            <w:r w:rsidRPr="00DE25F6">
              <w:rPr>
                <w:rFonts w:ascii="Times New Roman" w:eastAsia="Times New Roman" w:hAnsi="Times New Roman" w:cs="Times New Roman"/>
                <w:color w:val="000000"/>
                <w:sz w:val="24"/>
                <w:szCs w:val="24"/>
                <w:lang w:eastAsia="en-GB"/>
              </w:rPr>
              <w:t>Roadmap for development of administrative data within Jordanian statistical system developed.</w:t>
            </w:r>
          </w:p>
          <w:p w14:paraId="09F37C93" w14:textId="77777777" w:rsidR="00563DA8" w:rsidRPr="00DE25F6" w:rsidRDefault="00563DA8" w:rsidP="00044739">
            <w:pPr>
              <w:spacing w:after="0" w:line="240" w:lineRule="auto"/>
              <w:rPr>
                <w:rFonts w:ascii="Times New Roman" w:eastAsia="Times New Roman" w:hAnsi="Times New Roman" w:cs="Times New Roman"/>
                <w:color w:val="000000"/>
                <w:sz w:val="24"/>
                <w:szCs w:val="24"/>
                <w:lang w:eastAsia="en-GB"/>
              </w:rPr>
            </w:pPr>
          </w:p>
          <w:p w14:paraId="5CFEB724" w14:textId="33C7B69A" w:rsidR="00563DA8" w:rsidRPr="00DE25F6" w:rsidRDefault="00307162"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Survey methodologies updated </w:t>
            </w:r>
          </w:p>
        </w:tc>
        <w:tc>
          <w:tcPr>
            <w:tcW w:w="834" w:type="pct"/>
          </w:tcPr>
          <w:p w14:paraId="3CDB4F11" w14:textId="77777777" w:rsidR="00C7564B" w:rsidRDefault="00C7564B" w:rsidP="007838EB">
            <w:pPr>
              <w:spacing w:after="0" w:line="240" w:lineRule="auto"/>
              <w:rPr>
                <w:rFonts w:ascii="Times New Roman" w:eastAsia="Times New Roman" w:hAnsi="Times New Roman" w:cs="Times New Roman"/>
                <w:color w:val="000000"/>
                <w:sz w:val="24"/>
                <w:szCs w:val="24"/>
                <w:lang w:eastAsia="en-GB"/>
              </w:rPr>
            </w:pPr>
          </w:p>
          <w:p w14:paraId="1EB912E9" w14:textId="5880151B" w:rsidR="00C7564B" w:rsidRDefault="00C7564B" w:rsidP="007838E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Statistics, methodologies and publications published by DoS</w:t>
            </w:r>
          </w:p>
          <w:p w14:paraId="44B697BB" w14:textId="77777777" w:rsidR="00B61FF0" w:rsidRDefault="00B61FF0" w:rsidP="007838EB">
            <w:pPr>
              <w:spacing w:after="0" w:line="240" w:lineRule="auto"/>
              <w:rPr>
                <w:rFonts w:ascii="Times New Roman" w:eastAsia="Times New Roman" w:hAnsi="Times New Roman" w:cs="Times New Roman"/>
                <w:color w:val="000000"/>
                <w:sz w:val="24"/>
                <w:szCs w:val="24"/>
                <w:lang w:eastAsia="en-GB"/>
              </w:rPr>
            </w:pPr>
          </w:p>
          <w:p w14:paraId="0A5ABB30" w14:textId="3C6FED74" w:rsidR="00307162" w:rsidRPr="00AA2D45" w:rsidRDefault="004B68AB" w:rsidP="007838E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 </w:t>
            </w:r>
          </w:p>
        </w:tc>
        <w:tc>
          <w:tcPr>
            <w:tcW w:w="787" w:type="pct"/>
            <w:shd w:val="clear" w:color="auto" w:fill="auto"/>
          </w:tcPr>
          <w:p w14:paraId="2A30A41C" w14:textId="18224E81" w:rsidR="00E813BC" w:rsidRDefault="003F0C18"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Agreement between DoS and partner institutions may not be straightforward</w:t>
            </w:r>
          </w:p>
          <w:p w14:paraId="0C89DB07" w14:textId="77777777" w:rsidR="003F0C18" w:rsidRDefault="003F0C18" w:rsidP="00044739">
            <w:pPr>
              <w:spacing w:after="0" w:line="240" w:lineRule="auto"/>
              <w:rPr>
                <w:rFonts w:ascii="Times New Roman" w:eastAsia="Times New Roman" w:hAnsi="Times New Roman" w:cs="Times New Roman"/>
                <w:color w:val="000000"/>
                <w:sz w:val="24"/>
                <w:szCs w:val="24"/>
                <w:lang w:eastAsia="en-GB"/>
              </w:rPr>
            </w:pPr>
          </w:p>
          <w:p w14:paraId="627AF64A" w14:textId="77777777" w:rsidR="003F0C18" w:rsidRDefault="003F0C18"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Developing requisite statistical expertise in partner institutions may require </w:t>
            </w:r>
            <w:r w:rsidR="00DE25F6">
              <w:rPr>
                <w:rFonts w:ascii="Times New Roman" w:eastAsia="Times New Roman" w:hAnsi="Times New Roman" w:cs="Times New Roman"/>
                <w:color w:val="000000"/>
                <w:sz w:val="24"/>
                <w:szCs w:val="24"/>
                <w:lang w:eastAsia="en-GB"/>
              </w:rPr>
              <w:t>extra time</w:t>
            </w:r>
          </w:p>
          <w:p w14:paraId="7CAB2F97" w14:textId="77777777" w:rsidR="00DE25F6" w:rsidRDefault="00DE25F6" w:rsidP="00044739">
            <w:pPr>
              <w:spacing w:after="0" w:line="240" w:lineRule="auto"/>
              <w:rPr>
                <w:rFonts w:ascii="Times New Roman" w:eastAsia="Times New Roman" w:hAnsi="Times New Roman" w:cs="Times New Roman"/>
                <w:color w:val="000000"/>
                <w:sz w:val="24"/>
                <w:szCs w:val="24"/>
                <w:lang w:eastAsia="en-GB"/>
              </w:rPr>
            </w:pPr>
          </w:p>
          <w:p w14:paraId="1412A856" w14:textId="399C8501" w:rsidR="00DE25F6" w:rsidRPr="00AA2D45" w:rsidRDefault="00DE25F6" w:rsidP="00044739">
            <w:pPr>
              <w:spacing w:after="0" w:line="240" w:lineRule="auto"/>
              <w:rPr>
                <w:rFonts w:ascii="Times New Roman" w:eastAsia="Times New Roman" w:hAnsi="Times New Roman" w:cs="Times New Roman"/>
                <w:color w:val="000000"/>
                <w:sz w:val="24"/>
                <w:szCs w:val="24"/>
                <w:lang w:eastAsia="en-GB"/>
              </w:rPr>
            </w:pPr>
            <w:r w:rsidRPr="00E0270F">
              <w:rPr>
                <w:rFonts w:ascii="Times New Roman" w:eastAsia="Times New Roman" w:hAnsi="Times New Roman" w:cs="Times New Roman"/>
                <w:color w:val="000000"/>
                <w:sz w:val="24"/>
                <w:szCs w:val="24"/>
                <w:lang w:eastAsia="en-GB"/>
              </w:rPr>
              <w:t>Project components</w:t>
            </w:r>
            <w:r>
              <w:rPr>
                <w:rFonts w:ascii="Times New Roman" w:eastAsia="Times New Roman" w:hAnsi="Times New Roman" w:cs="Times New Roman"/>
                <w:color w:val="000000"/>
                <w:sz w:val="24"/>
                <w:szCs w:val="24"/>
                <w:lang w:eastAsia="en-GB"/>
              </w:rPr>
              <w:t xml:space="preserve"> </w:t>
            </w:r>
            <w:r w:rsidRPr="00E0270F">
              <w:rPr>
                <w:rFonts w:ascii="Times New Roman" w:eastAsia="Times New Roman" w:hAnsi="Times New Roman" w:cs="Times New Roman"/>
                <w:color w:val="000000"/>
                <w:sz w:val="24"/>
                <w:szCs w:val="24"/>
                <w:lang w:eastAsia="en-GB"/>
              </w:rPr>
              <w:t xml:space="preserve">are </w:t>
            </w:r>
            <w:r w:rsidR="00B01D17">
              <w:rPr>
                <w:rFonts w:ascii="Times New Roman" w:eastAsia="Times New Roman" w:hAnsi="Times New Roman" w:cs="Times New Roman"/>
                <w:color w:val="000000"/>
                <w:sz w:val="24"/>
                <w:szCs w:val="24"/>
                <w:lang w:eastAsia="en-GB"/>
              </w:rPr>
              <w:t xml:space="preserve">challenging </w:t>
            </w:r>
            <w:r w:rsidRPr="00E0270F">
              <w:rPr>
                <w:rFonts w:ascii="Times New Roman" w:eastAsia="Times New Roman" w:hAnsi="Times New Roman" w:cs="Times New Roman"/>
                <w:color w:val="000000"/>
                <w:sz w:val="24"/>
                <w:szCs w:val="24"/>
                <w:lang w:eastAsia="en-GB"/>
              </w:rPr>
              <w:t xml:space="preserve">and </w:t>
            </w:r>
            <w:r w:rsidR="00B01D17">
              <w:rPr>
                <w:rFonts w:ascii="Times New Roman" w:eastAsia="Times New Roman" w:hAnsi="Times New Roman" w:cs="Times New Roman"/>
                <w:color w:val="000000"/>
                <w:sz w:val="24"/>
                <w:szCs w:val="24"/>
                <w:lang w:eastAsia="en-GB"/>
              </w:rPr>
              <w:t xml:space="preserve">are dependent on </w:t>
            </w:r>
            <w:r w:rsidRPr="00E0270F">
              <w:rPr>
                <w:rFonts w:ascii="Times New Roman" w:eastAsia="Times New Roman" w:hAnsi="Times New Roman" w:cs="Times New Roman"/>
                <w:color w:val="000000"/>
                <w:sz w:val="24"/>
                <w:szCs w:val="24"/>
                <w:lang w:eastAsia="en-GB"/>
              </w:rPr>
              <w:t>senior management buy-in b</w:t>
            </w:r>
            <w:r w:rsidR="00B01D17">
              <w:rPr>
                <w:rFonts w:ascii="Times New Roman" w:eastAsia="Times New Roman" w:hAnsi="Times New Roman" w:cs="Times New Roman"/>
                <w:color w:val="000000"/>
                <w:sz w:val="24"/>
                <w:szCs w:val="24"/>
                <w:lang w:eastAsia="en-GB"/>
              </w:rPr>
              <w:t xml:space="preserve">y all participating institutions </w:t>
            </w:r>
            <w:r w:rsidRPr="00E0270F">
              <w:rPr>
                <w:rFonts w:ascii="Times New Roman" w:eastAsia="Times New Roman" w:hAnsi="Times New Roman" w:cs="Times New Roman"/>
                <w:color w:val="000000"/>
                <w:sz w:val="24"/>
                <w:szCs w:val="24"/>
                <w:lang w:eastAsia="en-GB"/>
              </w:rPr>
              <w:t xml:space="preserve">and a detailed project management plan </w:t>
            </w:r>
          </w:p>
        </w:tc>
        <w:tc>
          <w:tcPr>
            <w:tcW w:w="879" w:type="pct"/>
            <w:shd w:val="clear" w:color="auto" w:fill="FFFFFF"/>
          </w:tcPr>
          <w:p w14:paraId="2AD0A7B6" w14:textId="487FB0BB" w:rsidR="00E813BC" w:rsidRDefault="00243700"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The NSDS provides a comprehensive plan for the development of the Jordanian statistical system. It is assumed that all </w:t>
            </w:r>
            <w:r w:rsidR="00FA4B31">
              <w:rPr>
                <w:rFonts w:ascii="Times New Roman" w:eastAsia="Times New Roman" w:hAnsi="Times New Roman" w:cs="Times New Roman"/>
                <w:color w:val="000000"/>
                <w:sz w:val="24"/>
                <w:szCs w:val="24"/>
                <w:lang w:eastAsia="en-GB"/>
              </w:rPr>
              <w:t>participants in the NSDS</w:t>
            </w:r>
            <w:r>
              <w:rPr>
                <w:rFonts w:ascii="Times New Roman" w:eastAsia="Times New Roman" w:hAnsi="Times New Roman" w:cs="Times New Roman"/>
                <w:color w:val="000000"/>
                <w:sz w:val="24"/>
                <w:szCs w:val="24"/>
                <w:lang w:eastAsia="en-GB"/>
              </w:rPr>
              <w:t xml:space="preserve"> will provide the necessary </w:t>
            </w:r>
            <w:r w:rsidR="00F06420">
              <w:rPr>
                <w:rFonts w:ascii="Times New Roman" w:eastAsia="Times New Roman" w:hAnsi="Times New Roman" w:cs="Times New Roman"/>
                <w:color w:val="000000"/>
                <w:sz w:val="24"/>
                <w:szCs w:val="24"/>
                <w:lang w:eastAsia="en-GB"/>
              </w:rPr>
              <w:t xml:space="preserve">support and </w:t>
            </w:r>
            <w:r>
              <w:rPr>
                <w:rFonts w:ascii="Times New Roman" w:eastAsia="Times New Roman" w:hAnsi="Times New Roman" w:cs="Times New Roman"/>
                <w:color w:val="000000"/>
                <w:sz w:val="24"/>
                <w:szCs w:val="24"/>
                <w:lang w:eastAsia="en-GB"/>
              </w:rPr>
              <w:t xml:space="preserve">resources, and that the DoS will have the </w:t>
            </w:r>
            <w:r w:rsidR="00F26200">
              <w:rPr>
                <w:rFonts w:ascii="Times New Roman" w:eastAsia="Times New Roman" w:hAnsi="Times New Roman" w:cs="Times New Roman"/>
                <w:color w:val="000000"/>
                <w:sz w:val="24"/>
                <w:szCs w:val="24"/>
                <w:lang w:eastAsia="en-GB"/>
              </w:rPr>
              <w:t>capacity</w:t>
            </w:r>
            <w:r>
              <w:rPr>
                <w:rFonts w:ascii="Times New Roman" w:eastAsia="Times New Roman" w:hAnsi="Times New Roman" w:cs="Times New Roman"/>
                <w:color w:val="000000"/>
                <w:sz w:val="24"/>
                <w:szCs w:val="24"/>
                <w:lang w:eastAsia="en-GB"/>
              </w:rPr>
              <w:t xml:space="preserve"> to assume the leadership role, envisaged in the NSDS.</w:t>
            </w:r>
          </w:p>
          <w:p w14:paraId="21BEBB00" w14:textId="77777777" w:rsidR="00243700" w:rsidRDefault="00243700" w:rsidP="00044739">
            <w:pPr>
              <w:spacing w:after="0" w:line="240" w:lineRule="auto"/>
              <w:rPr>
                <w:rFonts w:ascii="Times New Roman" w:eastAsia="Times New Roman" w:hAnsi="Times New Roman" w:cs="Times New Roman"/>
                <w:color w:val="000000"/>
                <w:sz w:val="24"/>
                <w:szCs w:val="24"/>
                <w:lang w:eastAsia="en-GB"/>
              </w:rPr>
            </w:pPr>
          </w:p>
          <w:p w14:paraId="12E6DF33" w14:textId="1F0FCDA5" w:rsidR="00E813BC" w:rsidRPr="00AA2D45" w:rsidRDefault="00E813BC" w:rsidP="00943017">
            <w:pPr>
              <w:spacing w:after="0" w:line="240" w:lineRule="auto"/>
              <w:rPr>
                <w:rFonts w:ascii="Times New Roman" w:eastAsia="Times New Roman" w:hAnsi="Times New Roman" w:cs="Times New Roman"/>
                <w:sz w:val="24"/>
                <w:szCs w:val="24"/>
                <w:lang w:eastAsia="en-GB"/>
              </w:rPr>
            </w:pPr>
          </w:p>
        </w:tc>
      </w:tr>
    </w:tbl>
    <w:p w14:paraId="36A320F6" w14:textId="77777777" w:rsidR="003D15B2" w:rsidRDefault="003D15B2" w:rsidP="00E813BC"/>
    <w:tbl>
      <w:tblPr>
        <w:tblW w:w="5470"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6"/>
        <w:gridCol w:w="5221"/>
        <w:gridCol w:w="4076"/>
        <w:gridCol w:w="3867"/>
        <w:gridCol w:w="3649"/>
        <w:gridCol w:w="4076"/>
      </w:tblGrid>
      <w:tr w:rsidR="00E813BC" w:rsidRPr="00AA5F94" w14:paraId="5BED1548" w14:textId="77777777" w:rsidTr="00D01418">
        <w:trPr>
          <w:cantSplit/>
          <w:trHeight w:val="901"/>
          <w:tblHeader/>
        </w:trPr>
        <w:tc>
          <w:tcPr>
            <w:tcW w:w="495" w:type="pct"/>
            <w:vAlign w:val="center"/>
          </w:tcPr>
          <w:p w14:paraId="2B343B69" w14:textId="77777777" w:rsidR="00E813BC" w:rsidRPr="00AA2D45" w:rsidRDefault="00E813BC" w:rsidP="00044739">
            <w:pPr>
              <w:spacing w:after="0" w:line="240" w:lineRule="auto"/>
              <w:jc w:val="center"/>
              <w:rPr>
                <w:rFonts w:ascii="Times New Roman" w:eastAsia="Times New Roman" w:hAnsi="Times New Roman" w:cs="Times New Roman"/>
                <w:b/>
                <w:color w:val="000000"/>
                <w:sz w:val="24"/>
                <w:szCs w:val="24"/>
                <w:lang w:eastAsia="en-GB"/>
              </w:rPr>
            </w:pPr>
          </w:p>
        </w:tc>
        <w:tc>
          <w:tcPr>
            <w:tcW w:w="1126" w:type="pct"/>
            <w:shd w:val="pct10" w:color="auto" w:fill="FFFFFF"/>
            <w:vAlign w:val="center"/>
          </w:tcPr>
          <w:p w14:paraId="0DD7EDE9" w14:textId="77777777" w:rsidR="00E813BC" w:rsidRPr="00AA2D45" w:rsidRDefault="00E813BC"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Description</w:t>
            </w:r>
          </w:p>
        </w:tc>
        <w:tc>
          <w:tcPr>
            <w:tcW w:w="879" w:type="pct"/>
            <w:shd w:val="pct10" w:color="auto" w:fill="FFFFFF"/>
            <w:vAlign w:val="center"/>
          </w:tcPr>
          <w:p w14:paraId="2FCEB10D" w14:textId="77777777" w:rsidR="00E813BC" w:rsidRPr="00AA2D45" w:rsidRDefault="00E813BC"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Indicators (with relevant baseline and target data)</w:t>
            </w:r>
          </w:p>
        </w:tc>
        <w:tc>
          <w:tcPr>
            <w:tcW w:w="834" w:type="pct"/>
            <w:shd w:val="pct10" w:color="auto" w:fill="FFFFFF"/>
            <w:vAlign w:val="center"/>
          </w:tcPr>
          <w:p w14:paraId="276B1C69" w14:textId="77777777" w:rsidR="00E813BC" w:rsidRPr="00AA2D45" w:rsidRDefault="00E813BC"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Sources of verification</w:t>
            </w:r>
          </w:p>
        </w:tc>
        <w:tc>
          <w:tcPr>
            <w:tcW w:w="787" w:type="pct"/>
            <w:shd w:val="pct10" w:color="auto" w:fill="FFFFFF"/>
          </w:tcPr>
          <w:p w14:paraId="532DB612" w14:textId="77777777" w:rsidR="00E813BC" w:rsidRPr="00AA2D45" w:rsidRDefault="00E813BC" w:rsidP="00044739">
            <w:pPr>
              <w:spacing w:after="0" w:line="240" w:lineRule="auto"/>
              <w:jc w:val="center"/>
              <w:rPr>
                <w:rFonts w:ascii="Times New Roman" w:eastAsia="Times New Roman" w:hAnsi="Times New Roman" w:cs="Times New Roman"/>
                <w:b/>
                <w:color w:val="000000"/>
                <w:sz w:val="24"/>
                <w:szCs w:val="24"/>
                <w:lang w:eastAsia="en-GB"/>
              </w:rPr>
            </w:pPr>
          </w:p>
          <w:p w14:paraId="1BAEA6C9" w14:textId="77777777" w:rsidR="00E813BC" w:rsidRPr="00AA2D45" w:rsidRDefault="00E813BC"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Risks</w:t>
            </w:r>
          </w:p>
        </w:tc>
        <w:tc>
          <w:tcPr>
            <w:tcW w:w="879" w:type="pct"/>
            <w:tcBorders>
              <w:bottom w:val="single" w:sz="4" w:space="0" w:color="auto"/>
            </w:tcBorders>
            <w:shd w:val="pct10" w:color="auto" w:fill="FFFFFF"/>
            <w:vAlign w:val="center"/>
          </w:tcPr>
          <w:p w14:paraId="1641231F" w14:textId="77777777" w:rsidR="00E813BC" w:rsidRPr="00AA2D45" w:rsidRDefault="00E813BC"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Assumptions (external to project)</w:t>
            </w:r>
          </w:p>
        </w:tc>
      </w:tr>
      <w:tr w:rsidR="00E813BC" w:rsidRPr="00AA5F94" w14:paraId="347C4B9E" w14:textId="77777777" w:rsidTr="00B7305B">
        <w:trPr>
          <w:cantSplit/>
          <w:trHeight w:val="5230"/>
        </w:trPr>
        <w:tc>
          <w:tcPr>
            <w:tcW w:w="495" w:type="pct"/>
            <w:vAlign w:val="center"/>
          </w:tcPr>
          <w:p w14:paraId="31564DC3" w14:textId="5017E406" w:rsidR="00E813BC" w:rsidRDefault="00E813BC" w:rsidP="00E16ACA">
            <w:pPr>
              <w:spacing w:after="0" w:line="240" w:lineRule="auto"/>
              <w:rPr>
                <w:rFonts w:ascii="Times New Roman" w:eastAsia="Times New Roman" w:hAnsi="Times New Roman" w:cs="Times New Roman"/>
                <w:b/>
                <w:color w:val="000000"/>
                <w:sz w:val="24"/>
                <w:szCs w:val="24"/>
                <w:lang w:eastAsia="en-GB"/>
              </w:rPr>
            </w:pPr>
          </w:p>
          <w:p w14:paraId="56F20D2D" w14:textId="77777777" w:rsidR="0031518E" w:rsidRPr="00AA2D45" w:rsidRDefault="0031518E" w:rsidP="0031518E">
            <w:pPr>
              <w:spacing w:after="0" w:line="240" w:lineRule="auto"/>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Specific Objective 1</w:t>
            </w:r>
          </w:p>
        </w:tc>
        <w:tc>
          <w:tcPr>
            <w:tcW w:w="1126" w:type="pct"/>
            <w:shd w:val="clear" w:color="auto" w:fill="auto"/>
          </w:tcPr>
          <w:p w14:paraId="1EF0614C" w14:textId="7B209FF8" w:rsidR="00A5205D" w:rsidRPr="00E16ACA" w:rsidRDefault="00A5205D" w:rsidP="00044739">
            <w:pPr>
              <w:spacing w:after="0" w:line="240" w:lineRule="auto"/>
              <w:rPr>
                <w:rFonts w:ascii="Times New Roman" w:eastAsia="Times New Roman" w:hAnsi="Times New Roman" w:cs="Times New Roman"/>
                <w:bCs/>
                <w:sz w:val="24"/>
                <w:szCs w:val="24"/>
              </w:rPr>
            </w:pPr>
            <w:r w:rsidRPr="00E16ACA">
              <w:rPr>
                <w:rFonts w:ascii="Times New Roman" w:eastAsia="Times New Roman" w:hAnsi="Times New Roman" w:cs="Times New Roman"/>
                <w:bCs/>
                <w:sz w:val="24"/>
                <w:szCs w:val="24"/>
              </w:rPr>
              <w:t>To strengthen and develop Jordan’s business and population statistics in line with best international practice through the incorporation of administrative data sources</w:t>
            </w:r>
          </w:p>
        </w:tc>
        <w:tc>
          <w:tcPr>
            <w:tcW w:w="879" w:type="pct"/>
            <w:shd w:val="clear" w:color="auto" w:fill="auto"/>
          </w:tcPr>
          <w:p w14:paraId="5E54E5BF" w14:textId="6431A935" w:rsidR="00F50914" w:rsidRDefault="0027633E" w:rsidP="00044739">
            <w:pPr>
              <w:spacing w:after="0" w:line="240" w:lineRule="auto"/>
              <w:rPr>
                <w:rFonts w:ascii="Times New Roman" w:eastAsia="Times New Roman" w:hAnsi="Times New Roman" w:cs="Times New Roman"/>
                <w:color w:val="000000"/>
                <w:sz w:val="24"/>
                <w:szCs w:val="24"/>
                <w:lang w:eastAsia="en-GB"/>
              </w:rPr>
            </w:pPr>
            <w:r w:rsidRPr="0027633E">
              <w:rPr>
                <w:rFonts w:ascii="Times New Roman" w:eastAsia="Times New Roman" w:hAnsi="Times New Roman" w:cs="Times New Roman"/>
                <w:color w:val="000000"/>
                <w:sz w:val="24"/>
                <w:szCs w:val="24"/>
                <w:lang w:eastAsia="en-GB"/>
              </w:rPr>
              <w:t>Inventory o</w:t>
            </w:r>
            <w:r>
              <w:rPr>
                <w:rFonts w:ascii="Times New Roman" w:eastAsia="Times New Roman" w:hAnsi="Times New Roman" w:cs="Times New Roman"/>
                <w:color w:val="000000"/>
                <w:sz w:val="24"/>
                <w:szCs w:val="24"/>
                <w:lang w:eastAsia="en-GB"/>
              </w:rPr>
              <w:t xml:space="preserve">f </w:t>
            </w:r>
            <w:r w:rsidR="003B0944">
              <w:rPr>
                <w:rFonts w:ascii="Times New Roman" w:eastAsia="Times New Roman" w:hAnsi="Times New Roman" w:cs="Times New Roman"/>
                <w:color w:val="000000"/>
                <w:sz w:val="24"/>
                <w:szCs w:val="24"/>
                <w:lang w:eastAsia="en-GB"/>
              </w:rPr>
              <w:t>administrative sources for business and household data compiled</w:t>
            </w:r>
          </w:p>
          <w:p w14:paraId="49ED9628" w14:textId="77777777" w:rsidR="003B0944" w:rsidRDefault="003B0944" w:rsidP="00044739">
            <w:pPr>
              <w:spacing w:after="0" w:line="240" w:lineRule="auto"/>
              <w:rPr>
                <w:rFonts w:ascii="Times New Roman" w:eastAsia="Times New Roman" w:hAnsi="Times New Roman" w:cs="Times New Roman"/>
                <w:color w:val="000000"/>
                <w:sz w:val="24"/>
                <w:szCs w:val="24"/>
                <w:lang w:eastAsia="en-GB"/>
              </w:rPr>
            </w:pPr>
          </w:p>
          <w:p w14:paraId="159DFC0A" w14:textId="46B97504" w:rsidR="003B0944" w:rsidRDefault="003B0944"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SBR developed</w:t>
            </w:r>
            <w:r w:rsidR="004B68AB">
              <w:rPr>
                <w:rFonts w:ascii="Times New Roman" w:eastAsia="Times New Roman" w:hAnsi="Times New Roman" w:cs="Times New Roman"/>
                <w:color w:val="000000"/>
                <w:sz w:val="24"/>
                <w:szCs w:val="24"/>
                <w:lang w:eastAsia="en-GB"/>
              </w:rPr>
              <w:t xml:space="preserve"> </w:t>
            </w:r>
          </w:p>
          <w:p w14:paraId="5967AFE2" w14:textId="77777777" w:rsidR="003B0944" w:rsidRDefault="003B0944" w:rsidP="00044739">
            <w:pPr>
              <w:spacing w:after="0" w:line="240" w:lineRule="auto"/>
              <w:rPr>
                <w:rFonts w:ascii="Times New Roman" w:eastAsia="Times New Roman" w:hAnsi="Times New Roman" w:cs="Times New Roman"/>
                <w:color w:val="000000"/>
                <w:sz w:val="24"/>
                <w:szCs w:val="24"/>
                <w:lang w:eastAsia="en-GB"/>
              </w:rPr>
            </w:pPr>
          </w:p>
          <w:p w14:paraId="6FC409B6" w14:textId="77777777" w:rsidR="00B01D17" w:rsidRDefault="00B01D17" w:rsidP="00044739">
            <w:pPr>
              <w:spacing w:after="0" w:line="240" w:lineRule="auto"/>
              <w:rPr>
                <w:rFonts w:ascii="Times New Roman" w:eastAsia="Times New Roman" w:hAnsi="Times New Roman" w:cs="Times New Roman"/>
                <w:color w:val="000000"/>
                <w:sz w:val="24"/>
                <w:szCs w:val="24"/>
                <w:lang w:eastAsia="en-GB"/>
              </w:rPr>
            </w:pPr>
          </w:p>
          <w:p w14:paraId="2C6A53EF" w14:textId="18898BC7" w:rsidR="003B0944" w:rsidRDefault="003B0944"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Administrative data included in population estimates</w:t>
            </w:r>
          </w:p>
          <w:p w14:paraId="198BD135" w14:textId="77777777" w:rsidR="003B0944" w:rsidRDefault="003B0944" w:rsidP="00044739">
            <w:pPr>
              <w:spacing w:after="0" w:line="240" w:lineRule="auto"/>
              <w:rPr>
                <w:rFonts w:ascii="Times New Roman" w:eastAsia="Times New Roman" w:hAnsi="Times New Roman" w:cs="Times New Roman"/>
                <w:color w:val="000000"/>
                <w:sz w:val="24"/>
                <w:szCs w:val="24"/>
                <w:lang w:eastAsia="en-GB"/>
              </w:rPr>
            </w:pPr>
          </w:p>
          <w:p w14:paraId="0E2FB898" w14:textId="77777777" w:rsidR="004B68AB" w:rsidRDefault="004B68AB" w:rsidP="00044739">
            <w:pPr>
              <w:spacing w:after="0" w:line="240" w:lineRule="auto"/>
              <w:rPr>
                <w:rFonts w:ascii="Times New Roman" w:eastAsia="Times New Roman" w:hAnsi="Times New Roman" w:cs="Times New Roman"/>
                <w:color w:val="000000"/>
                <w:sz w:val="24"/>
                <w:szCs w:val="24"/>
                <w:lang w:eastAsia="en-GB"/>
              </w:rPr>
            </w:pPr>
          </w:p>
          <w:p w14:paraId="034B3486" w14:textId="77777777" w:rsidR="004B68AB" w:rsidRDefault="004B68AB" w:rsidP="00044739">
            <w:pPr>
              <w:spacing w:after="0" w:line="240" w:lineRule="auto"/>
              <w:rPr>
                <w:rFonts w:ascii="Times New Roman" w:eastAsia="Times New Roman" w:hAnsi="Times New Roman" w:cs="Times New Roman"/>
                <w:color w:val="000000"/>
                <w:sz w:val="24"/>
                <w:szCs w:val="24"/>
                <w:lang w:eastAsia="en-GB"/>
              </w:rPr>
            </w:pPr>
          </w:p>
          <w:p w14:paraId="24619A19" w14:textId="77777777" w:rsidR="0067613E" w:rsidRDefault="0067613E" w:rsidP="00044739">
            <w:pPr>
              <w:spacing w:after="0" w:line="240" w:lineRule="auto"/>
              <w:rPr>
                <w:rFonts w:ascii="Times New Roman" w:eastAsia="Times New Roman" w:hAnsi="Times New Roman" w:cs="Times New Roman"/>
                <w:color w:val="000000"/>
                <w:sz w:val="24"/>
                <w:szCs w:val="24"/>
                <w:lang w:eastAsia="en-GB"/>
              </w:rPr>
            </w:pPr>
          </w:p>
          <w:p w14:paraId="3438132A" w14:textId="727C44A0" w:rsidR="003B0944" w:rsidRDefault="003B0944"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New infrastructure for transfer of data between DoS and partner institutions</w:t>
            </w:r>
          </w:p>
          <w:p w14:paraId="614C1D1C" w14:textId="77777777" w:rsidR="00EB3BFB" w:rsidRDefault="00EB3BFB" w:rsidP="00044739">
            <w:pPr>
              <w:spacing w:after="0" w:line="240" w:lineRule="auto"/>
              <w:rPr>
                <w:rFonts w:ascii="Times New Roman" w:eastAsia="Times New Roman" w:hAnsi="Times New Roman" w:cs="Times New Roman"/>
                <w:color w:val="000000"/>
                <w:sz w:val="24"/>
                <w:szCs w:val="24"/>
                <w:lang w:eastAsia="en-GB"/>
              </w:rPr>
            </w:pPr>
          </w:p>
          <w:p w14:paraId="1AE4E7D9" w14:textId="39C8A419" w:rsidR="003B0944" w:rsidRPr="0027633E" w:rsidRDefault="002B6936"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Training programmes developed for DoS staff and partner institutions</w:t>
            </w:r>
          </w:p>
        </w:tc>
        <w:tc>
          <w:tcPr>
            <w:tcW w:w="834" w:type="pct"/>
            <w:shd w:val="clear" w:color="auto" w:fill="auto"/>
          </w:tcPr>
          <w:p w14:paraId="324BC483" w14:textId="77777777" w:rsidR="00B61FF0" w:rsidRDefault="00B61FF0" w:rsidP="00044739">
            <w:pPr>
              <w:spacing w:after="0" w:line="240" w:lineRule="auto"/>
              <w:rPr>
                <w:rFonts w:ascii="Times New Roman" w:eastAsia="Times New Roman" w:hAnsi="Times New Roman" w:cs="Times New Roman"/>
                <w:color w:val="000000"/>
                <w:sz w:val="24"/>
                <w:szCs w:val="24"/>
                <w:lang w:eastAsia="en-GB"/>
              </w:rPr>
            </w:pPr>
          </w:p>
          <w:p w14:paraId="310CB2BB" w14:textId="77777777" w:rsidR="00B61FF0" w:rsidRDefault="00B61FF0" w:rsidP="00B61FF0">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Statistics, methodologies and publications published by DoS</w:t>
            </w:r>
          </w:p>
          <w:p w14:paraId="7EF4D344" w14:textId="17DBF98D" w:rsidR="00B61FF0" w:rsidRDefault="00B61FF0" w:rsidP="00044739">
            <w:pPr>
              <w:spacing w:after="0" w:line="240" w:lineRule="auto"/>
              <w:rPr>
                <w:rFonts w:ascii="Times New Roman" w:eastAsia="Times New Roman" w:hAnsi="Times New Roman" w:cs="Times New Roman"/>
                <w:color w:val="000000"/>
                <w:sz w:val="24"/>
                <w:szCs w:val="24"/>
                <w:lang w:eastAsia="en-GB"/>
              </w:rPr>
            </w:pPr>
          </w:p>
          <w:p w14:paraId="46952CAB" w14:textId="28E75126" w:rsidR="0067613E" w:rsidRDefault="0067613E"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Report on technical implementation</w:t>
            </w:r>
          </w:p>
          <w:p w14:paraId="69C25BEE" w14:textId="72D5A323" w:rsidR="00B61FF0" w:rsidRDefault="003D615F"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Records of d</w:t>
            </w:r>
            <w:r w:rsidR="00B61FF0">
              <w:rPr>
                <w:rFonts w:ascii="Times New Roman" w:eastAsia="Times New Roman" w:hAnsi="Times New Roman" w:cs="Times New Roman"/>
                <w:color w:val="000000"/>
                <w:sz w:val="24"/>
                <w:szCs w:val="24"/>
                <w:lang w:eastAsia="en-GB"/>
              </w:rPr>
              <w:t>ata transfers between DoS and partner institutions</w:t>
            </w:r>
          </w:p>
          <w:p w14:paraId="040186AF" w14:textId="45E255A3" w:rsidR="00B61FF0" w:rsidRDefault="00B61FF0" w:rsidP="00044739">
            <w:pPr>
              <w:spacing w:after="0" w:line="240" w:lineRule="auto"/>
              <w:rPr>
                <w:rFonts w:ascii="Times New Roman" w:eastAsia="Times New Roman" w:hAnsi="Times New Roman" w:cs="Times New Roman"/>
                <w:color w:val="000000"/>
                <w:sz w:val="24"/>
                <w:szCs w:val="24"/>
                <w:lang w:eastAsia="en-GB"/>
              </w:rPr>
            </w:pPr>
          </w:p>
          <w:p w14:paraId="16FC1F5D" w14:textId="4BCAA37B" w:rsidR="00B61FF0" w:rsidRDefault="00B61FF0"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Interim and final project reports</w:t>
            </w:r>
          </w:p>
          <w:p w14:paraId="11264B15" w14:textId="04EF174C" w:rsidR="002F5709" w:rsidRPr="00AA2D45" w:rsidRDefault="00751CE5"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 </w:t>
            </w:r>
          </w:p>
        </w:tc>
        <w:tc>
          <w:tcPr>
            <w:tcW w:w="787" w:type="pct"/>
            <w:shd w:val="clear" w:color="auto" w:fill="auto"/>
          </w:tcPr>
          <w:p w14:paraId="051B127D" w14:textId="1E7E856A" w:rsidR="006B1FCA" w:rsidRDefault="006B1FCA"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Quality of data </w:t>
            </w:r>
            <w:r w:rsidR="00B122C7">
              <w:rPr>
                <w:rFonts w:ascii="Times New Roman" w:eastAsia="Times New Roman" w:hAnsi="Times New Roman" w:cs="Times New Roman"/>
                <w:color w:val="000000"/>
                <w:sz w:val="24"/>
                <w:szCs w:val="24"/>
                <w:lang w:eastAsia="en-GB"/>
              </w:rPr>
              <w:t xml:space="preserve">in partner institutions </w:t>
            </w:r>
            <w:r>
              <w:rPr>
                <w:rFonts w:ascii="Times New Roman" w:eastAsia="Times New Roman" w:hAnsi="Times New Roman" w:cs="Times New Roman"/>
                <w:color w:val="000000"/>
                <w:sz w:val="24"/>
                <w:szCs w:val="24"/>
                <w:lang w:eastAsia="en-GB"/>
              </w:rPr>
              <w:t>may not be up to the standards required</w:t>
            </w:r>
            <w:r w:rsidR="00EB3BFB">
              <w:rPr>
                <w:rFonts w:ascii="Times New Roman" w:eastAsia="Times New Roman" w:hAnsi="Times New Roman" w:cs="Times New Roman"/>
                <w:color w:val="000000"/>
                <w:sz w:val="24"/>
                <w:szCs w:val="24"/>
                <w:lang w:eastAsia="en-GB"/>
              </w:rPr>
              <w:t xml:space="preserve"> for official statistics</w:t>
            </w:r>
          </w:p>
          <w:p w14:paraId="7AA0FF2D" w14:textId="77777777" w:rsidR="006B1FCA" w:rsidRDefault="006B1FCA" w:rsidP="00044739">
            <w:pPr>
              <w:spacing w:after="0" w:line="240" w:lineRule="auto"/>
              <w:rPr>
                <w:rFonts w:ascii="Times New Roman" w:eastAsia="Times New Roman" w:hAnsi="Times New Roman" w:cs="Times New Roman"/>
                <w:color w:val="000000"/>
                <w:sz w:val="24"/>
                <w:szCs w:val="24"/>
                <w:lang w:eastAsia="en-GB"/>
              </w:rPr>
            </w:pPr>
          </w:p>
          <w:p w14:paraId="0D6A6347" w14:textId="2276A3AF" w:rsidR="001F6D70" w:rsidRDefault="00B122C7"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Lack of </w:t>
            </w:r>
            <w:r w:rsidR="00E62CCA">
              <w:rPr>
                <w:rFonts w:ascii="Times New Roman" w:eastAsia="Times New Roman" w:hAnsi="Times New Roman" w:cs="Times New Roman"/>
                <w:color w:val="000000"/>
                <w:sz w:val="24"/>
                <w:szCs w:val="24"/>
                <w:lang w:eastAsia="en-GB"/>
              </w:rPr>
              <w:t xml:space="preserve">adequate buy-in from </w:t>
            </w:r>
            <w:r w:rsidR="00325CE6">
              <w:rPr>
                <w:rFonts w:ascii="Times New Roman" w:eastAsia="Times New Roman" w:hAnsi="Times New Roman" w:cs="Times New Roman"/>
                <w:color w:val="000000"/>
                <w:sz w:val="24"/>
                <w:szCs w:val="24"/>
                <w:lang w:eastAsia="en-GB"/>
              </w:rPr>
              <w:t xml:space="preserve">all </w:t>
            </w:r>
            <w:r w:rsidR="00E62CCA">
              <w:rPr>
                <w:rFonts w:ascii="Times New Roman" w:eastAsia="Times New Roman" w:hAnsi="Times New Roman" w:cs="Times New Roman"/>
                <w:color w:val="000000"/>
                <w:sz w:val="24"/>
                <w:szCs w:val="24"/>
                <w:lang w:eastAsia="en-GB"/>
              </w:rPr>
              <w:t xml:space="preserve">stakeholders in the Jordanian statistical system </w:t>
            </w:r>
          </w:p>
          <w:p w14:paraId="456F4D12" w14:textId="0981B8FA" w:rsidR="00E62CCA" w:rsidRDefault="00E62CCA" w:rsidP="00044739">
            <w:pPr>
              <w:spacing w:after="0" w:line="240" w:lineRule="auto"/>
              <w:rPr>
                <w:rFonts w:ascii="Times New Roman" w:eastAsia="Times New Roman" w:hAnsi="Times New Roman" w:cs="Times New Roman"/>
                <w:color w:val="000000"/>
                <w:sz w:val="24"/>
                <w:szCs w:val="24"/>
                <w:lang w:eastAsia="en-GB"/>
              </w:rPr>
            </w:pPr>
          </w:p>
          <w:p w14:paraId="50A1F435" w14:textId="21F69CDF" w:rsidR="00B122C7" w:rsidRDefault="00B122C7"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Project is diverse and challenging </w:t>
            </w:r>
            <w:r w:rsidR="009D7671">
              <w:rPr>
                <w:rFonts w:ascii="Times New Roman" w:eastAsia="Times New Roman" w:hAnsi="Times New Roman" w:cs="Times New Roman"/>
                <w:color w:val="000000"/>
                <w:sz w:val="24"/>
                <w:szCs w:val="24"/>
                <w:lang w:eastAsia="en-GB"/>
              </w:rPr>
              <w:t>–</w:t>
            </w:r>
            <w:r>
              <w:rPr>
                <w:rFonts w:ascii="Times New Roman" w:eastAsia="Times New Roman" w:hAnsi="Times New Roman" w:cs="Times New Roman"/>
                <w:color w:val="000000"/>
                <w:sz w:val="24"/>
                <w:szCs w:val="24"/>
                <w:lang w:eastAsia="en-GB"/>
              </w:rPr>
              <w:t xml:space="preserve"> </w:t>
            </w:r>
            <w:r w:rsidR="009D7671">
              <w:rPr>
                <w:rFonts w:ascii="Times New Roman" w:eastAsia="Times New Roman" w:hAnsi="Times New Roman" w:cs="Times New Roman"/>
                <w:color w:val="000000"/>
                <w:sz w:val="24"/>
                <w:szCs w:val="24"/>
                <w:lang w:eastAsia="en-GB"/>
              </w:rPr>
              <w:t>Failure to implement   a comprehensive project management approach risks jeopardising delivery of the mandatory outputs</w:t>
            </w:r>
          </w:p>
          <w:p w14:paraId="11C38221" w14:textId="77777777" w:rsidR="002F5B74" w:rsidRDefault="002F5B74" w:rsidP="00044739">
            <w:pPr>
              <w:spacing w:after="0" w:line="240" w:lineRule="auto"/>
              <w:rPr>
                <w:rFonts w:ascii="Times New Roman" w:eastAsia="Times New Roman" w:hAnsi="Times New Roman" w:cs="Times New Roman"/>
                <w:color w:val="000000"/>
                <w:sz w:val="24"/>
                <w:szCs w:val="24"/>
                <w:lang w:eastAsia="en-GB"/>
              </w:rPr>
            </w:pPr>
          </w:p>
          <w:p w14:paraId="57D6BA83" w14:textId="02EB1118" w:rsidR="00E813BC" w:rsidRPr="00AA2D45" w:rsidRDefault="002F5B74" w:rsidP="009D7671">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 </w:t>
            </w:r>
          </w:p>
        </w:tc>
        <w:tc>
          <w:tcPr>
            <w:tcW w:w="879" w:type="pct"/>
            <w:shd w:val="clear" w:color="auto" w:fill="auto"/>
          </w:tcPr>
          <w:p w14:paraId="63BE154B" w14:textId="6BCFC831" w:rsidR="00E813BC" w:rsidRDefault="00875544"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 </w:t>
            </w:r>
          </w:p>
          <w:p w14:paraId="0E43D90F" w14:textId="12648373" w:rsidR="003B59D8" w:rsidRDefault="00325CE6"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Buy-in</w:t>
            </w:r>
            <w:r w:rsidR="003B59D8">
              <w:rPr>
                <w:rFonts w:ascii="Times New Roman" w:eastAsia="Times New Roman" w:hAnsi="Times New Roman" w:cs="Times New Roman"/>
                <w:color w:val="000000"/>
                <w:sz w:val="24"/>
                <w:szCs w:val="24"/>
                <w:lang w:eastAsia="en-GB"/>
              </w:rPr>
              <w:t xml:space="preserve"> at senior level across</w:t>
            </w:r>
            <w:r w:rsidR="00E62CCA">
              <w:rPr>
                <w:rFonts w:ascii="Times New Roman" w:eastAsia="Times New Roman" w:hAnsi="Times New Roman" w:cs="Times New Roman"/>
                <w:color w:val="000000"/>
                <w:sz w:val="24"/>
                <w:szCs w:val="24"/>
                <w:lang w:eastAsia="en-GB"/>
              </w:rPr>
              <w:t xml:space="preserve"> all stakeholders in </w:t>
            </w:r>
            <w:r w:rsidR="003B59D8">
              <w:rPr>
                <w:rFonts w:ascii="Times New Roman" w:eastAsia="Times New Roman" w:hAnsi="Times New Roman" w:cs="Times New Roman"/>
                <w:color w:val="000000"/>
                <w:sz w:val="24"/>
                <w:szCs w:val="24"/>
                <w:lang w:eastAsia="en-GB"/>
              </w:rPr>
              <w:t xml:space="preserve">the statistical system will be provided </w:t>
            </w:r>
            <w:r w:rsidR="00096561">
              <w:rPr>
                <w:rFonts w:ascii="Times New Roman" w:eastAsia="Times New Roman" w:hAnsi="Times New Roman" w:cs="Times New Roman"/>
                <w:color w:val="000000"/>
                <w:sz w:val="24"/>
                <w:szCs w:val="24"/>
                <w:lang w:eastAsia="en-GB"/>
              </w:rPr>
              <w:t xml:space="preserve">and the requisite resources made available </w:t>
            </w:r>
            <w:r w:rsidR="003B59D8">
              <w:rPr>
                <w:rFonts w:ascii="Times New Roman" w:eastAsia="Times New Roman" w:hAnsi="Times New Roman" w:cs="Times New Roman"/>
                <w:color w:val="000000"/>
                <w:sz w:val="24"/>
                <w:szCs w:val="24"/>
                <w:lang w:eastAsia="en-GB"/>
              </w:rPr>
              <w:t xml:space="preserve">to deliver the </w:t>
            </w:r>
            <w:r w:rsidR="00096561">
              <w:rPr>
                <w:rFonts w:ascii="Times New Roman" w:eastAsia="Times New Roman" w:hAnsi="Times New Roman" w:cs="Times New Roman"/>
                <w:color w:val="000000"/>
                <w:sz w:val="24"/>
                <w:szCs w:val="24"/>
                <w:lang w:eastAsia="en-GB"/>
              </w:rPr>
              <w:t xml:space="preserve">mandatory results </w:t>
            </w:r>
            <w:r w:rsidR="003B59D8">
              <w:rPr>
                <w:rFonts w:ascii="Times New Roman" w:eastAsia="Times New Roman" w:hAnsi="Times New Roman" w:cs="Times New Roman"/>
                <w:color w:val="000000"/>
                <w:sz w:val="24"/>
                <w:szCs w:val="24"/>
                <w:lang w:eastAsia="en-GB"/>
              </w:rPr>
              <w:t>outline</w:t>
            </w:r>
            <w:r w:rsidR="009F5D2A">
              <w:rPr>
                <w:rFonts w:ascii="Times New Roman" w:eastAsia="Times New Roman" w:hAnsi="Times New Roman" w:cs="Times New Roman"/>
                <w:color w:val="000000"/>
                <w:sz w:val="24"/>
                <w:szCs w:val="24"/>
                <w:lang w:eastAsia="en-GB"/>
              </w:rPr>
              <w:t>d</w:t>
            </w:r>
            <w:r w:rsidR="003B59D8">
              <w:rPr>
                <w:rFonts w:ascii="Times New Roman" w:eastAsia="Times New Roman" w:hAnsi="Times New Roman" w:cs="Times New Roman"/>
                <w:color w:val="000000"/>
                <w:sz w:val="24"/>
                <w:szCs w:val="24"/>
                <w:lang w:eastAsia="en-GB"/>
              </w:rPr>
              <w:t>.</w:t>
            </w:r>
          </w:p>
          <w:p w14:paraId="5BEABCC2" w14:textId="77777777" w:rsidR="00124CCD" w:rsidRDefault="00124CCD" w:rsidP="00044739">
            <w:pPr>
              <w:spacing w:after="0" w:line="240" w:lineRule="auto"/>
              <w:rPr>
                <w:rFonts w:ascii="Times New Roman" w:eastAsia="Times New Roman" w:hAnsi="Times New Roman" w:cs="Times New Roman"/>
                <w:color w:val="000000"/>
                <w:sz w:val="24"/>
                <w:szCs w:val="24"/>
                <w:lang w:eastAsia="en-GB"/>
              </w:rPr>
            </w:pPr>
          </w:p>
          <w:p w14:paraId="5758540A" w14:textId="77777777" w:rsidR="00124CCD" w:rsidRDefault="00124CCD" w:rsidP="00044739">
            <w:pPr>
              <w:spacing w:after="0" w:line="240" w:lineRule="auto"/>
              <w:rPr>
                <w:rFonts w:ascii="Times New Roman" w:eastAsia="Times New Roman" w:hAnsi="Times New Roman" w:cs="Times New Roman"/>
                <w:color w:val="000000"/>
                <w:sz w:val="24"/>
                <w:szCs w:val="24"/>
                <w:lang w:eastAsia="en-GB"/>
              </w:rPr>
            </w:pPr>
          </w:p>
          <w:p w14:paraId="729CDD3F" w14:textId="77777777" w:rsidR="00124CCD" w:rsidRDefault="00124CCD" w:rsidP="00044739">
            <w:pPr>
              <w:spacing w:after="0" w:line="240" w:lineRule="auto"/>
              <w:rPr>
                <w:rFonts w:ascii="Times New Roman" w:eastAsia="Times New Roman" w:hAnsi="Times New Roman" w:cs="Times New Roman"/>
                <w:color w:val="000000"/>
                <w:sz w:val="24"/>
                <w:szCs w:val="24"/>
                <w:lang w:eastAsia="en-GB"/>
              </w:rPr>
            </w:pPr>
          </w:p>
          <w:p w14:paraId="06E09D05" w14:textId="77777777" w:rsidR="00124CCD" w:rsidRDefault="00124CCD" w:rsidP="00044739">
            <w:pPr>
              <w:spacing w:after="0" w:line="240" w:lineRule="auto"/>
              <w:rPr>
                <w:rFonts w:ascii="Times New Roman" w:eastAsia="Times New Roman" w:hAnsi="Times New Roman" w:cs="Times New Roman"/>
                <w:color w:val="000000"/>
                <w:sz w:val="24"/>
                <w:szCs w:val="24"/>
                <w:lang w:eastAsia="en-GB"/>
              </w:rPr>
            </w:pPr>
          </w:p>
          <w:p w14:paraId="71F48847" w14:textId="77777777" w:rsidR="00124CCD" w:rsidRDefault="00124CCD" w:rsidP="00044739">
            <w:pPr>
              <w:spacing w:after="0" w:line="240" w:lineRule="auto"/>
              <w:rPr>
                <w:rFonts w:ascii="Times New Roman" w:eastAsia="Times New Roman" w:hAnsi="Times New Roman" w:cs="Times New Roman"/>
                <w:color w:val="000000"/>
                <w:sz w:val="24"/>
                <w:szCs w:val="24"/>
                <w:lang w:eastAsia="en-GB"/>
              </w:rPr>
            </w:pPr>
          </w:p>
          <w:p w14:paraId="4D1D063A" w14:textId="77777777" w:rsidR="00124CCD" w:rsidRDefault="00124CCD" w:rsidP="00044739">
            <w:pPr>
              <w:spacing w:after="0" w:line="240" w:lineRule="auto"/>
              <w:rPr>
                <w:rFonts w:ascii="Times New Roman" w:eastAsia="Times New Roman" w:hAnsi="Times New Roman" w:cs="Times New Roman"/>
                <w:color w:val="000000"/>
                <w:sz w:val="24"/>
                <w:szCs w:val="24"/>
                <w:lang w:eastAsia="en-GB"/>
              </w:rPr>
            </w:pPr>
          </w:p>
          <w:p w14:paraId="6D84B16A" w14:textId="77777777" w:rsidR="00124CCD" w:rsidRDefault="00124CCD" w:rsidP="00044739">
            <w:pPr>
              <w:spacing w:after="0" w:line="240" w:lineRule="auto"/>
              <w:rPr>
                <w:rFonts w:ascii="Times New Roman" w:eastAsia="Times New Roman" w:hAnsi="Times New Roman" w:cs="Times New Roman"/>
                <w:color w:val="000000"/>
                <w:sz w:val="24"/>
                <w:szCs w:val="24"/>
                <w:lang w:eastAsia="en-GB"/>
              </w:rPr>
            </w:pPr>
          </w:p>
          <w:p w14:paraId="16972140" w14:textId="77777777" w:rsidR="00124CCD" w:rsidRDefault="00124CCD" w:rsidP="00044739">
            <w:pPr>
              <w:spacing w:after="0" w:line="240" w:lineRule="auto"/>
              <w:rPr>
                <w:rFonts w:ascii="Times New Roman" w:eastAsia="Times New Roman" w:hAnsi="Times New Roman" w:cs="Times New Roman"/>
                <w:color w:val="000000"/>
                <w:sz w:val="24"/>
                <w:szCs w:val="24"/>
                <w:lang w:eastAsia="en-GB"/>
              </w:rPr>
            </w:pPr>
          </w:p>
          <w:p w14:paraId="3EE363E6" w14:textId="77777777" w:rsidR="00124CCD" w:rsidRPr="00AA2D45" w:rsidRDefault="00124CCD" w:rsidP="00044739">
            <w:pPr>
              <w:spacing w:after="0" w:line="240" w:lineRule="auto"/>
              <w:rPr>
                <w:rFonts w:ascii="Times New Roman" w:eastAsia="Times New Roman" w:hAnsi="Times New Roman" w:cs="Times New Roman"/>
                <w:color w:val="000000"/>
                <w:sz w:val="24"/>
                <w:szCs w:val="24"/>
                <w:lang w:eastAsia="en-GB"/>
              </w:rPr>
            </w:pPr>
          </w:p>
        </w:tc>
      </w:tr>
      <w:tr w:rsidR="004301CF" w:rsidRPr="00AA5F94" w14:paraId="09345EFD" w14:textId="77777777" w:rsidTr="00B7305B">
        <w:trPr>
          <w:cantSplit/>
          <w:trHeight w:val="901"/>
        </w:trPr>
        <w:tc>
          <w:tcPr>
            <w:tcW w:w="495" w:type="pct"/>
            <w:vAlign w:val="center"/>
          </w:tcPr>
          <w:p w14:paraId="1F6DB6CE" w14:textId="1974EC4D" w:rsidR="002C2D3F" w:rsidRDefault="002C2D3F" w:rsidP="00277AEA">
            <w:pPr>
              <w:spacing w:after="0" w:line="240" w:lineRule="auto"/>
              <w:rPr>
                <w:rFonts w:ascii="Times New Roman" w:eastAsia="Times New Roman" w:hAnsi="Times New Roman" w:cs="Times New Roman"/>
                <w:b/>
                <w:color w:val="000000"/>
                <w:sz w:val="24"/>
                <w:szCs w:val="24"/>
                <w:lang w:eastAsia="en-GB"/>
              </w:rPr>
            </w:pPr>
          </w:p>
          <w:p w14:paraId="4F0ABE79" w14:textId="77777777" w:rsidR="004301CF" w:rsidRDefault="002C2D3F" w:rsidP="002C2D3F">
            <w:pPr>
              <w:spacing w:after="0" w:line="240" w:lineRule="auto"/>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Specific Objective 2</w:t>
            </w:r>
          </w:p>
        </w:tc>
        <w:tc>
          <w:tcPr>
            <w:tcW w:w="1126" w:type="pct"/>
            <w:shd w:val="clear" w:color="auto" w:fill="auto"/>
          </w:tcPr>
          <w:p w14:paraId="6A3A064A" w14:textId="7E962341" w:rsidR="00A5205D" w:rsidRPr="00277AEA" w:rsidRDefault="00A5205D" w:rsidP="00044739">
            <w:pPr>
              <w:spacing w:after="0" w:line="240" w:lineRule="auto"/>
              <w:rPr>
                <w:rFonts w:ascii="Times New Roman" w:eastAsia="Times New Roman" w:hAnsi="Times New Roman" w:cs="Times New Roman"/>
                <w:sz w:val="24"/>
                <w:szCs w:val="24"/>
              </w:rPr>
            </w:pPr>
            <w:r w:rsidRPr="004868D7">
              <w:rPr>
                <w:rFonts w:ascii="Times New Roman" w:eastAsia="Times New Roman" w:hAnsi="Times New Roman" w:cs="Times New Roman"/>
                <w:sz w:val="24"/>
                <w:szCs w:val="24"/>
              </w:rPr>
              <w:t>To enhance DoS statistical outputs by developing new</w:t>
            </w:r>
            <w:r w:rsidR="00C84149" w:rsidRPr="004868D7">
              <w:rPr>
                <w:rFonts w:ascii="Times New Roman" w:eastAsia="Times New Roman" w:hAnsi="Times New Roman" w:cs="Times New Roman"/>
                <w:sz w:val="24"/>
                <w:szCs w:val="24"/>
              </w:rPr>
              <w:t xml:space="preserve"> policy-oriented statistics and updating and strengthening current methodologies particularly for survey-based data</w:t>
            </w:r>
          </w:p>
        </w:tc>
        <w:tc>
          <w:tcPr>
            <w:tcW w:w="879" w:type="pct"/>
            <w:shd w:val="clear" w:color="auto" w:fill="auto"/>
          </w:tcPr>
          <w:p w14:paraId="0BBD70C1" w14:textId="77777777" w:rsidR="002F5709" w:rsidRDefault="002F5709"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New methodology and models for</w:t>
            </w:r>
          </w:p>
          <w:p w14:paraId="7D9B5462" w14:textId="77777777" w:rsidR="002F5709" w:rsidRDefault="001459F5"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SAS</w:t>
            </w:r>
            <w:r w:rsidR="000E7435">
              <w:rPr>
                <w:rFonts w:ascii="Times New Roman" w:eastAsia="Times New Roman" w:hAnsi="Times New Roman" w:cs="Times New Roman"/>
                <w:color w:val="000000"/>
                <w:sz w:val="24"/>
                <w:szCs w:val="24"/>
                <w:lang w:eastAsia="en-GB"/>
              </w:rPr>
              <w:t xml:space="preserve"> developed</w:t>
            </w:r>
          </w:p>
          <w:p w14:paraId="04F0DE4A" w14:textId="77777777" w:rsidR="00C54BFB" w:rsidRDefault="00C54BFB" w:rsidP="00044739">
            <w:pPr>
              <w:spacing w:after="0" w:line="240" w:lineRule="auto"/>
              <w:rPr>
                <w:rFonts w:ascii="Times New Roman" w:eastAsia="Times New Roman" w:hAnsi="Times New Roman" w:cs="Times New Roman"/>
                <w:color w:val="000000"/>
                <w:sz w:val="24"/>
                <w:szCs w:val="24"/>
                <w:lang w:eastAsia="en-GB"/>
              </w:rPr>
            </w:pPr>
          </w:p>
          <w:p w14:paraId="04CBFE97" w14:textId="278C7F1F" w:rsidR="002F5709" w:rsidRDefault="002F5709"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Processes in place to ensure data flows </w:t>
            </w:r>
            <w:r w:rsidR="00020D65">
              <w:rPr>
                <w:rFonts w:ascii="Times New Roman" w:eastAsia="Times New Roman" w:hAnsi="Times New Roman" w:cs="Times New Roman"/>
                <w:color w:val="000000"/>
                <w:sz w:val="24"/>
                <w:szCs w:val="24"/>
                <w:lang w:eastAsia="en-GB"/>
              </w:rPr>
              <w:t xml:space="preserve">between DoS and partner institutions </w:t>
            </w:r>
          </w:p>
          <w:p w14:paraId="1D250837" w14:textId="70F8B52E" w:rsidR="003E5724" w:rsidRDefault="003E5724" w:rsidP="00044739">
            <w:pPr>
              <w:spacing w:after="0" w:line="240" w:lineRule="auto"/>
              <w:rPr>
                <w:rFonts w:ascii="Times New Roman" w:eastAsia="Times New Roman" w:hAnsi="Times New Roman" w:cs="Times New Roman"/>
                <w:color w:val="000000"/>
                <w:sz w:val="24"/>
                <w:szCs w:val="24"/>
                <w:lang w:eastAsia="en-GB"/>
              </w:rPr>
            </w:pPr>
          </w:p>
          <w:p w14:paraId="395039DC" w14:textId="7997F754" w:rsidR="00020D65" w:rsidRDefault="00020D65"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Methodology for surveys reviewed and updated</w:t>
            </w:r>
            <w:r w:rsidR="00DB3647">
              <w:rPr>
                <w:rFonts w:ascii="Times New Roman" w:eastAsia="Times New Roman" w:hAnsi="Times New Roman" w:cs="Times New Roman"/>
                <w:color w:val="000000"/>
                <w:sz w:val="24"/>
                <w:szCs w:val="24"/>
                <w:lang w:eastAsia="en-GB"/>
              </w:rPr>
              <w:t xml:space="preserve"> and enhanced</w:t>
            </w:r>
          </w:p>
          <w:p w14:paraId="55F849B3" w14:textId="6995BDC2" w:rsidR="00DB3647" w:rsidRDefault="00DB3647" w:rsidP="00044739">
            <w:pPr>
              <w:spacing w:after="0" w:line="240" w:lineRule="auto"/>
              <w:rPr>
                <w:rFonts w:ascii="Times New Roman" w:eastAsia="Times New Roman" w:hAnsi="Times New Roman" w:cs="Times New Roman"/>
                <w:color w:val="000000"/>
                <w:sz w:val="24"/>
                <w:szCs w:val="24"/>
                <w:lang w:eastAsia="en-GB"/>
              </w:rPr>
            </w:pPr>
          </w:p>
          <w:p w14:paraId="309D98C3" w14:textId="21E76572" w:rsidR="00DB3647" w:rsidRDefault="00DB3647"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Improved quality framework</w:t>
            </w:r>
          </w:p>
          <w:p w14:paraId="49410557" w14:textId="77777777" w:rsidR="00C54BFB" w:rsidRDefault="00C54BFB" w:rsidP="00044739">
            <w:pPr>
              <w:spacing w:after="0" w:line="240" w:lineRule="auto"/>
              <w:rPr>
                <w:rFonts w:ascii="Times New Roman" w:eastAsia="Times New Roman" w:hAnsi="Times New Roman" w:cs="Times New Roman"/>
                <w:color w:val="000000"/>
                <w:sz w:val="24"/>
                <w:szCs w:val="24"/>
                <w:lang w:eastAsia="en-GB"/>
              </w:rPr>
            </w:pPr>
          </w:p>
          <w:p w14:paraId="6A813911" w14:textId="18340F50" w:rsidR="00DB3647" w:rsidRDefault="00DB3647"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Communications strategy for DoS developed</w:t>
            </w:r>
          </w:p>
          <w:p w14:paraId="34FC3A5D" w14:textId="77777777" w:rsidR="003E5724" w:rsidRDefault="003E5724" w:rsidP="00044739">
            <w:pPr>
              <w:spacing w:after="0" w:line="240" w:lineRule="auto"/>
              <w:rPr>
                <w:rFonts w:ascii="Times New Roman" w:eastAsia="Times New Roman" w:hAnsi="Times New Roman" w:cs="Times New Roman"/>
                <w:color w:val="000000"/>
                <w:sz w:val="24"/>
                <w:szCs w:val="24"/>
                <w:lang w:eastAsia="en-GB"/>
              </w:rPr>
            </w:pPr>
          </w:p>
          <w:p w14:paraId="20F28E45" w14:textId="09524289" w:rsidR="003D70AB" w:rsidRDefault="003D70AB"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Training programmes and materials prepared</w:t>
            </w:r>
          </w:p>
        </w:tc>
        <w:tc>
          <w:tcPr>
            <w:tcW w:w="834" w:type="pct"/>
            <w:shd w:val="clear" w:color="auto" w:fill="auto"/>
          </w:tcPr>
          <w:p w14:paraId="1B9EF436" w14:textId="77777777" w:rsidR="00561415" w:rsidRDefault="00561415" w:rsidP="0056141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Statistics, methodologies and publications published by DoS</w:t>
            </w:r>
          </w:p>
          <w:p w14:paraId="7C9A6529" w14:textId="77777777" w:rsidR="00561415" w:rsidRDefault="00561415" w:rsidP="00044739">
            <w:pPr>
              <w:spacing w:after="0" w:line="240" w:lineRule="auto"/>
              <w:rPr>
                <w:rFonts w:ascii="Times New Roman" w:eastAsia="Times New Roman" w:hAnsi="Times New Roman" w:cs="Times New Roman"/>
                <w:color w:val="000000"/>
                <w:sz w:val="24"/>
                <w:szCs w:val="24"/>
                <w:lang w:eastAsia="en-GB"/>
              </w:rPr>
            </w:pPr>
          </w:p>
          <w:p w14:paraId="0EB03B53" w14:textId="77777777" w:rsidR="00561415" w:rsidRDefault="00561415" w:rsidP="0056141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Records of data transfers between DoS and partner institutions</w:t>
            </w:r>
          </w:p>
          <w:p w14:paraId="00C77F2A" w14:textId="3745CB83" w:rsidR="00561415" w:rsidRDefault="00561415" w:rsidP="00044739">
            <w:pPr>
              <w:spacing w:after="0" w:line="240" w:lineRule="auto"/>
              <w:rPr>
                <w:rFonts w:ascii="Times New Roman" w:eastAsia="Times New Roman" w:hAnsi="Times New Roman" w:cs="Times New Roman"/>
                <w:color w:val="000000"/>
                <w:sz w:val="24"/>
                <w:szCs w:val="24"/>
                <w:lang w:eastAsia="en-GB"/>
              </w:rPr>
            </w:pPr>
          </w:p>
          <w:p w14:paraId="0B9D2275" w14:textId="1A52857F" w:rsidR="00561415" w:rsidRDefault="00561415"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DoS Media Center’s releases</w:t>
            </w:r>
          </w:p>
          <w:p w14:paraId="22CB4AEA" w14:textId="77777777" w:rsidR="00561415" w:rsidRDefault="00561415" w:rsidP="00044739">
            <w:pPr>
              <w:spacing w:after="0" w:line="240" w:lineRule="auto"/>
              <w:rPr>
                <w:rFonts w:ascii="Times New Roman" w:eastAsia="Times New Roman" w:hAnsi="Times New Roman" w:cs="Times New Roman"/>
                <w:color w:val="000000"/>
                <w:sz w:val="24"/>
                <w:szCs w:val="24"/>
                <w:lang w:eastAsia="en-GB"/>
              </w:rPr>
            </w:pPr>
          </w:p>
          <w:p w14:paraId="28BCC062" w14:textId="77777777" w:rsidR="00561415" w:rsidRDefault="00561415" w:rsidP="00561415">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Interim and final project reports</w:t>
            </w:r>
          </w:p>
          <w:p w14:paraId="207A757D" w14:textId="77777777" w:rsidR="00561415" w:rsidRDefault="00561415" w:rsidP="00044739">
            <w:pPr>
              <w:spacing w:after="0" w:line="240" w:lineRule="auto"/>
              <w:rPr>
                <w:rFonts w:ascii="Times New Roman" w:eastAsia="Times New Roman" w:hAnsi="Times New Roman" w:cs="Times New Roman"/>
                <w:color w:val="000000"/>
                <w:sz w:val="24"/>
                <w:szCs w:val="24"/>
                <w:lang w:eastAsia="en-GB"/>
              </w:rPr>
            </w:pPr>
          </w:p>
          <w:p w14:paraId="7E1B50C1" w14:textId="2B9B8774" w:rsidR="003D70AB" w:rsidRDefault="003D70AB">
            <w:pPr>
              <w:spacing w:after="0" w:line="240" w:lineRule="auto"/>
              <w:rPr>
                <w:rFonts w:ascii="Times New Roman" w:eastAsia="Times New Roman" w:hAnsi="Times New Roman" w:cs="Times New Roman"/>
                <w:color w:val="000000"/>
                <w:sz w:val="24"/>
                <w:szCs w:val="24"/>
                <w:lang w:eastAsia="en-GB"/>
              </w:rPr>
            </w:pPr>
          </w:p>
        </w:tc>
        <w:tc>
          <w:tcPr>
            <w:tcW w:w="787" w:type="pct"/>
            <w:shd w:val="clear" w:color="auto" w:fill="auto"/>
          </w:tcPr>
          <w:p w14:paraId="60AF9E0F" w14:textId="0A989FA9" w:rsidR="003D70AB" w:rsidRDefault="003D70AB"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Adequate resources with required competencies </w:t>
            </w:r>
            <w:r w:rsidR="00111965">
              <w:rPr>
                <w:rFonts w:ascii="Times New Roman" w:eastAsia="Times New Roman" w:hAnsi="Times New Roman" w:cs="Times New Roman"/>
                <w:color w:val="000000"/>
                <w:sz w:val="24"/>
                <w:szCs w:val="24"/>
                <w:lang w:eastAsia="en-GB"/>
              </w:rPr>
              <w:t xml:space="preserve">may </w:t>
            </w:r>
            <w:r>
              <w:rPr>
                <w:rFonts w:ascii="Times New Roman" w:eastAsia="Times New Roman" w:hAnsi="Times New Roman" w:cs="Times New Roman"/>
                <w:color w:val="000000"/>
                <w:sz w:val="24"/>
                <w:szCs w:val="24"/>
                <w:lang w:eastAsia="en-GB"/>
              </w:rPr>
              <w:t xml:space="preserve">not </w:t>
            </w:r>
            <w:r w:rsidR="00111965">
              <w:rPr>
                <w:rFonts w:ascii="Times New Roman" w:eastAsia="Times New Roman" w:hAnsi="Times New Roman" w:cs="Times New Roman"/>
                <w:color w:val="000000"/>
                <w:sz w:val="24"/>
                <w:szCs w:val="24"/>
                <w:lang w:eastAsia="en-GB"/>
              </w:rPr>
              <w:t xml:space="preserve">be </w:t>
            </w:r>
            <w:r>
              <w:rPr>
                <w:rFonts w:ascii="Times New Roman" w:eastAsia="Times New Roman" w:hAnsi="Times New Roman" w:cs="Times New Roman"/>
                <w:color w:val="000000"/>
                <w:sz w:val="24"/>
                <w:szCs w:val="24"/>
                <w:lang w:eastAsia="en-GB"/>
              </w:rPr>
              <w:t>available</w:t>
            </w:r>
          </w:p>
          <w:p w14:paraId="680B4BA3" w14:textId="77777777" w:rsidR="003D70AB" w:rsidRDefault="003D70AB" w:rsidP="00044739">
            <w:pPr>
              <w:spacing w:after="0" w:line="240" w:lineRule="auto"/>
              <w:rPr>
                <w:rFonts w:ascii="Times New Roman" w:eastAsia="Times New Roman" w:hAnsi="Times New Roman" w:cs="Times New Roman"/>
                <w:color w:val="000000"/>
                <w:sz w:val="24"/>
                <w:szCs w:val="24"/>
                <w:lang w:eastAsia="en-GB"/>
              </w:rPr>
            </w:pPr>
          </w:p>
          <w:p w14:paraId="78F6066E" w14:textId="72398B91" w:rsidR="004301CF" w:rsidRDefault="003D70AB"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Buy-in may not be forthcoming from all stakeholders</w:t>
            </w:r>
          </w:p>
          <w:p w14:paraId="1161A6B8" w14:textId="77777777" w:rsidR="00FD2AE4" w:rsidRDefault="00FD2AE4" w:rsidP="00044739">
            <w:pPr>
              <w:spacing w:after="0" w:line="240" w:lineRule="auto"/>
              <w:rPr>
                <w:rFonts w:ascii="Times New Roman" w:eastAsia="Times New Roman" w:hAnsi="Times New Roman" w:cs="Times New Roman"/>
                <w:color w:val="000000"/>
                <w:sz w:val="24"/>
                <w:szCs w:val="24"/>
                <w:lang w:eastAsia="en-GB"/>
              </w:rPr>
            </w:pPr>
          </w:p>
          <w:p w14:paraId="6A45A4F4" w14:textId="5FB46606" w:rsidR="00FD2AE4" w:rsidRDefault="00FD2AE4"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Technical infrastructure needs to be developed – this will require the availability of the appropriate </w:t>
            </w:r>
            <w:r w:rsidR="001459F5">
              <w:rPr>
                <w:rFonts w:ascii="Times New Roman" w:eastAsia="Times New Roman" w:hAnsi="Times New Roman" w:cs="Times New Roman"/>
                <w:color w:val="000000"/>
                <w:sz w:val="24"/>
                <w:szCs w:val="24"/>
                <w:lang w:eastAsia="en-GB"/>
              </w:rPr>
              <w:t>technical</w:t>
            </w:r>
            <w:r w:rsidR="007D715A">
              <w:rPr>
                <w:rFonts w:ascii="Times New Roman" w:eastAsia="Times New Roman" w:hAnsi="Times New Roman" w:cs="Times New Roman"/>
                <w:color w:val="000000"/>
                <w:sz w:val="24"/>
                <w:szCs w:val="24"/>
                <w:lang w:eastAsia="en-GB"/>
              </w:rPr>
              <w:t>/IT</w:t>
            </w:r>
            <w:r w:rsidR="001459F5">
              <w:rPr>
                <w:rFonts w:ascii="Times New Roman" w:eastAsia="Times New Roman" w:hAnsi="Times New Roman" w:cs="Times New Roman"/>
                <w:color w:val="000000"/>
                <w:sz w:val="24"/>
                <w:szCs w:val="24"/>
                <w:lang w:eastAsia="en-GB"/>
              </w:rPr>
              <w:t xml:space="preserve"> </w:t>
            </w:r>
            <w:r>
              <w:rPr>
                <w:rFonts w:ascii="Times New Roman" w:eastAsia="Times New Roman" w:hAnsi="Times New Roman" w:cs="Times New Roman"/>
                <w:color w:val="000000"/>
                <w:sz w:val="24"/>
                <w:szCs w:val="24"/>
                <w:lang w:eastAsia="en-GB"/>
              </w:rPr>
              <w:t>expertise</w:t>
            </w:r>
          </w:p>
        </w:tc>
        <w:tc>
          <w:tcPr>
            <w:tcW w:w="879" w:type="pct"/>
            <w:shd w:val="clear" w:color="auto" w:fill="auto"/>
          </w:tcPr>
          <w:p w14:paraId="0CD602C1" w14:textId="77777777" w:rsidR="004301CF" w:rsidRDefault="0002173A" w:rsidP="00044739">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Given the high priority for </w:t>
            </w:r>
            <w:r w:rsidR="001459F5">
              <w:rPr>
                <w:rFonts w:ascii="Times New Roman" w:eastAsia="Times New Roman" w:hAnsi="Times New Roman" w:cs="Times New Roman"/>
                <w:color w:val="000000"/>
                <w:sz w:val="24"/>
                <w:szCs w:val="24"/>
                <w:lang w:eastAsia="en-GB"/>
              </w:rPr>
              <w:t>SAS</w:t>
            </w:r>
            <w:r>
              <w:rPr>
                <w:rFonts w:ascii="Times New Roman" w:eastAsia="Times New Roman" w:hAnsi="Times New Roman" w:cs="Times New Roman"/>
                <w:color w:val="000000"/>
                <w:sz w:val="24"/>
                <w:szCs w:val="24"/>
                <w:lang w:eastAsia="en-GB"/>
              </w:rPr>
              <w:t>, particularly in relation to poverty, this objective will be supported at senior level and adequate resources provided.</w:t>
            </w:r>
          </w:p>
        </w:tc>
      </w:tr>
    </w:tbl>
    <w:p w14:paraId="612A3754" w14:textId="77777777" w:rsidR="00E813BC" w:rsidRDefault="00E813BC" w:rsidP="00E813BC">
      <w:r>
        <w:br w:type="page"/>
      </w:r>
    </w:p>
    <w:tbl>
      <w:tblPr>
        <w:tblW w:w="552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3"/>
        <w:gridCol w:w="5153"/>
        <w:gridCol w:w="3866"/>
        <w:gridCol w:w="3651"/>
        <w:gridCol w:w="4287"/>
        <w:gridCol w:w="4081"/>
      </w:tblGrid>
      <w:tr w:rsidR="00072E04" w:rsidRPr="00AA2D45" w14:paraId="6031A5CB" w14:textId="77777777" w:rsidTr="00885175">
        <w:trPr>
          <w:cantSplit/>
          <w:trHeight w:val="907"/>
          <w:tblHeader/>
        </w:trPr>
        <w:tc>
          <w:tcPr>
            <w:tcW w:w="505" w:type="pct"/>
            <w:vAlign w:val="center"/>
          </w:tcPr>
          <w:p w14:paraId="2B99704D" w14:textId="77777777" w:rsidR="00072E04" w:rsidRPr="00AA2D45" w:rsidRDefault="00072E04" w:rsidP="00044739">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pct10" w:color="auto" w:fill="FFFFFF"/>
            <w:vAlign w:val="center"/>
          </w:tcPr>
          <w:p w14:paraId="38760B32" w14:textId="77777777" w:rsidR="00072E04" w:rsidRPr="00AA2D45" w:rsidRDefault="00072E04"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Description</w:t>
            </w:r>
          </w:p>
        </w:tc>
        <w:tc>
          <w:tcPr>
            <w:tcW w:w="826" w:type="pct"/>
            <w:shd w:val="pct10" w:color="auto" w:fill="FFFFFF"/>
            <w:vAlign w:val="center"/>
          </w:tcPr>
          <w:p w14:paraId="2398531C" w14:textId="77777777" w:rsidR="00072E04" w:rsidRPr="00AA2D45" w:rsidRDefault="00072E04"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Indicators (with relevant baseline and target data)</w:t>
            </w:r>
          </w:p>
        </w:tc>
        <w:tc>
          <w:tcPr>
            <w:tcW w:w="780" w:type="pct"/>
            <w:shd w:val="pct10" w:color="auto" w:fill="FFFFFF"/>
            <w:vAlign w:val="center"/>
          </w:tcPr>
          <w:p w14:paraId="25B919C3" w14:textId="77777777" w:rsidR="00072E04" w:rsidRPr="00AA2D45" w:rsidRDefault="00072E04"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Sources of verification</w:t>
            </w:r>
          </w:p>
        </w:tc>
        <w:tc>
          <w:tcPr>
            <w:tcW w:w="916" w:type="pct"/>
            <w:shd w:val="pct10" w:color="auto" w:fill="FFFFFF"/>
          </w:tcPr>
          <w:p w14:paraId="491E1758" w14:textId="77777777" w:rsidR="00072E04" w:rsidRPr="00AA2D45" w:rsidRDefault="00072E04" w:rsidP="00044739">
            <w:pPr>
              <w:spacing w:after="0" w:line="240" w:lineRule="auto"/>
              <w:jc w:val="center"/>
              <w:rPr>
                <w:rFonts w:ascii="Times New Roman" w:eastAsia="Times New Roman" w:hAnsi="Times New Roman" w:cs="Times New Roman"/>
                <w:b/>
                <w:color w:val="000000"/>
                <w:sz w:val="24"/>
                <w:szCs w:val="24"/>
                <w:lang w:eastAsia="en-GB"/>
              </w:rPr>
            </w:pPr>
          </w:p>
          <w:p w14:paraId="22726C14" w14:textId="77777777" w:rsidR="00072E04" w:rsidRPr="00AA2D45" w:rsidRDefault="00072E04"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Risks</w:t>
            </w:r>
          </w:p>
        </w:tc>
        <w:tc>
          <w:tcPr>
            <w:tcW w:w="872" w:type="pct"/>
            <w:tcBorders>
              <w:bottom w:val="single" w:sz="4" w:space="0" w:color="auto"/>
            </w:tcBorders>
            <w:shd w:val="pct10" w:color="auto" w:fill="FFFFFF"/>
            <w:vAlign w:val="center"/>
          </w:tcPr>
          <w:p w14:paraId="1AA8FE54" w14:textId="77777777" w:rsidR="00072E04" w:rsidRPr="00AA2D45" w:rsidRDefault="00072E04" w:rsidP="00044739">
            <w:pPr>
              <w:spacing w:after="0" w:line="240" w:lineRule="auto"/>
              <w:jc w:val="center"/>
              <w:rPr>
                <w:rFonts w:ascii="Times New Roman" w:eastAsia="Times New Roman" w:hAnsi="Times New Roman" w:cs="Times New Roman"/>
                <w:b/>
                <w:color w:val="000000"/>
                <w:sz w:val="24"/>
                <w:szCs w:val="24"/>
                <w:lang w:eastAsia="en-GB"/>
              </w:rPr>
            </w:pPr>
            <w:r w:rsidRPr="00AA2D45">
              <w:rPr>
                <w:rFonts w:ascii="Times New Roman" w:eastAsia="Times New Roman" w:hAnsi="Times New Roman" w:cs="Times New Roman"/>
                <w:b/>
                <w:color w:val="000000"/>
                <w:sz w:val="24"/>
                <w:szCs w:val="24"/>
                <w:lang w:eastAsia="en-GB"/>
              </w:rPr>
              <w:t>Assumptions (external to project)</w:t>
            </w:r>
          </w:p>
        </w:tc>
      </w:tr>
      <w:tr w:rsidR="00A15201" w:rsidRPr="00AA5F94" w14:paraId="7C801B30" w14:textId="77777777" w:rsidTr="00A15201">
        <w:trPr>
          <w:cantSplit/>
          <w:trHeight w:val="1048"/>
        </w:trPr>
        <w:tc>
          <w:tcPr>
            <w:tcW w:w="505" w:type="pct"/>
            <w:vAlign w:val="center"/>
          </w:tcPr>
          <w:p w14:paraId="0A48105B" w14:textId="5147F7B9" w:rsidR="00A15201" w:rsidRPr="008C5F89" w:rsidRDefault="00A15201" w:rsidP="00B7305B">
            <w:pPr>
              <w:spacing w:after="0" w:line="240" w:lineRule="auto"/>
              <w:rPr>
                <w:rFonts w:ascii="Times New Roman" w:eastAsia="Times New Roman" w:hAnsi="Times New Roman" w:cs="Times New Roman"/>
                <w:b/>
                <w:color w:val="000000"/>
                <w:sz w:val="24"/>
                <w:szCs w:val="24"/>
                <w:lang w:eastAsia="en-GB"/>
              </w:rPr>
            </w:pPr>
            <w:r w:rsidRPr="008C5F89">
              <w:rPr>
                <w:rFonts w:ascii="Times New Roman" w:eastAsia="Times New Roman" w:hAnsi="Times New Roman" w:cs="Times New Roman"/>
                <w:b/>
                <w:color w:val="000000"/>
                <w:sz w:val="24"/>
                <w:szCs w:val="24"/>
                <w:lang w:eastAsia="en-GB"/>
              </w:rPr>
              <w:t>Component 1</w:t>
            </w:r>
          </w:p>
        </w:tc>
        <w:tc>
          <w:tcPr>
            <w:tcW w:w="1101" w:type="pct"/>
            <w:shd w:val="clear" w:color="auto" w:fill="auto"/>
          </w:tcPr>
          <w:p w14:paraId="695100FF" w14:textId="77777777" w:rsidR="00A15201" w:rsidRDefault="00A15201" w:rsidP="00563A4D">
            <w:pPr>
              <w:spacing w:after="0" w:line="240" w:lineRule="auto"/>
              <w:contextualSpacing/>
              <w:jc w:val="both"/>
              <w:rPr>
                <w:rFonts w:ascii="Times New Roman" w:eastAsia="Times New Roman" w:hAnsi="Times New Roman" w:cs="Times New Roman"/>
                <w:bCs/>
                <w:sz w:val="24"/>
                <w:szCs w:val="20"/>
              </w:rPr>
            </w:pPr>
            <w:r w:rsidRPr="008C5F89">
              <w:rPr>
                <w:rFonts w:ascii="Times New Roman" w:eastAsia="Times New Roman" w:hAnsi="Times New Roman" w:cs="Times New Roman"/>
                <w:bCs/>
                <w:sz w:val="24"/>
                <w:szCs w:val="20"/>
              </w:rPr>
              <w:t xml:space="preserve">To prepare a roadmap for the development of an integrated administrative data system for Jordan, and conduct pilot projects on creating an SBR and strengthening population statistics. </w:t>
            </w:r>
          </w:p>
          <w:p w14:paraId="09A81F0C" w14:textId="097BB164" w:rsidR="00A15201" w:rsidRPr="00563A4D" w:rsidRDefault="00A15201" w:rsidP="00563A4D">
            <w:pPr>
              <w:spacing w:after="0" w:line="240" w:lineRule="auto"/>
              <w:contextualSpacing/>
              <w:jc w:val="both"/>
              <w:rPr>
                <w:rFonts w:ascii="Times New Roman" w:eastAsia="Times New Roman" w:hAnsi="Times New Roman" w:cs="Times New Roman"/>
                <w:bCs/>
                <w:sz w:val="24"/>
                <w:szCs w:val="20"/>
              </w:rPr>
            </w:pPr>
          </w:p>
        </w:tc>
        <w:tc>
          <w:tcPr>
            <w:tcW w:w="3394" w:type="pct"/>
            <w:gridSpan w:val="4"/>
            <w:shd w:val="clear" w:color="auto" w:fill="auto"/>
            <w:vAlign w:val="center"/>
          </w:tcPr>
          <w:p w14:paraId="00E8C2A6" w14:textId="77777777" w:rsidR="00A15201" w:rsidRDefault="00A15201" w:rsidP="00B7305B">
            <w:pPr>
              <w:spacing w:after="0" w:line="240" w:lineRule="auto"/>
              <w:rPr>
                <w:rFonts w:ascii="Times New Roman" w:eastAsia="Times New Roman" w:hAnsi="Times New Roman" w:cs="Times New Roman"/>
                <w:bCs/>
                <w:color w:val="000000"/>
                <w:sz w:val="24"/>
                <w:szCs w:val="24"/>
                <w:lang w:eastAsia="en-GB"/>
              </w:rPr>
            </w:pPr>
          </w:p>
        </w:tc>
      </w:tr>
      <w:tr w:rsidR="007F4389" w:rsidRPr="00AA5F94" w14:paraId="2B29FF5D" w14:textId="77777777" w:rsidTr="00B7305B">
        <w:trPr>
          <w:cantSplit/>
          <w:trHeight w:val="495"/>
        </w:trPr>
        <w:tc>
          <w:tcPr>
            <w:tcW w:w="505" w:type="pct"/>
            <w:vMerge w:val="restart"/>
            <w:vAlign w:val="center"/>
          </w:tcPr>
          <w:p w14:paraId="6BB24F4F" w14:textId="77777777" w:rsidR="007F4389" w:rsidRPr="000D023F" w:rsidRDefault="007F4389" w:rsidP="00B7305B">
            <w:pPr>
              <w:spacing w:after="0" w:line="240" w:lineRule="auto"/>
              <w:rPr>
                <w:rFonts w:ascii="Times New Roman" w:eastAsia="Times New Roman" w:hAnsi="Times New Roman" w:cs="Times New Roman"/>
                <w:b/>
                <w:i/>
                <w:iCs/>
                <w:color w:val="000000"/>
                <w:sz w:val="24"/>
                <w:szCs w:val="24"/>
                <w:lang w:eastAsia="en-GB"/>
              </w:rPr>
            </w:pPr>
            <w:r w:rsidRPr="000D023F">
              <w:rPr>
                <w:rFonts w:ascii="Times New Roman" w:eastAsia="Times New Roman" w:hAnsi="Times New Roman" w:cs="Times New Roman"/>
                <w:b/>
                <w:i/>
                <w:iCs/>
                <w:color w:val="000000"/>
                <w:sz w:val="24"/>
                <w:szCs w:val="24"/>
                <w:lang w:eastAsia="en-GB"/>
              </w:rPr>
              <w:t>Sub-Results for</w:t>
            </w:r>
          </w:p>
          <w:p w14:paraId="32997F7D" w14:textId="2CF9E04F" w:rsidR="007F4389" w:rsidRDefault="00AF4DFE" w:rsidP="00B7305B">
            <w:pPr>
              <w:spacing w:after="0" w:line="240" w:lineRule="auto"/>
              <w:rPr>
                <w:rFonts w:ascii="Times New Roman" w:eastAsia="Times New Roman" w:hAnsi="Times New Roman" w:cs="Times New Roman"/>
                <w:b/>
                <w:color w:val="000000"/>
                <w:sz w:val="24"/>
                <w:szCs w:val="24"/>
                <w:lang w:eastAsia="en-GB"/>
              </w:rPr>
            </w:pPr>
            <w:r w:rsidRPr="000D023F">
              <w:rPr>
                <w:rFonts w:ascii="Times New Roman" w:eastAsia="Times New Roman" w:hAnsi="Times New Roman" w:cs="Times New Roman"/>
                <w:b/>
                <w:i/>
                <w:iCs/>
                <w:color w:val="000000"/>
                <w:sz w:val="24"/>
                <w:szCs w:val="24"/>
                <w:lang w:eastAsia="en-GB"/>
              </w:rPr>
              <w:t>Component</w:t>
            </w:r>
            <w:r w:rsidR="007F4389" w:rsidRPr="000D023F">
              <w:rPr>
                <w:rFonts w:ascii="Times New Roman" w:eastAsia="Times New Roman" w:hAnsi="Times New Roman" w:cs="Times New Roman"/>
                <w:b/>
                <w:i/>
                <w:iCs/>
                <w:color w:val="000000"/>
                <w:sz w:val="24"/>
                <w:szCs w:val="24"/>
                <w:lang w:eastAsia="en-GB"/>
              </w:rPr>
              <w:t xml:space="preserve"> 1</w:t>
            </w:r>
          </w:p>
        </w:tc>
        <w:tc>
          <w:tcPr>
            <w:tcW w:w="1101" w:type="pct"/>
            <w:shd w:val="clear" w:color="auto" w:fill="auto"/>
          </w:tcPr>
          <w:p w14:paraId="45BCA691" w14:textId="1E676DF8" w:rsidR="007F4389" w:rsidRPr="00931A72" w:rsidRDefault="007F4389" w:rsidP="00B7305B">
            <w:pPr>
              <w:spacing w:after="0" w:line="240" w:lineRule="auto"/>
              <w:rPr>
                <w:rFonts w:ascii="Times New Roman" w:hAnsi="Times New Roman" w:cs="Times New Roman"/>
                <w:bCs/>
                <w:sz w:val="24"/>
                <w:szCs w:val="24"/>
              </w:rPr>
            </w:pPr>
            <w:r>
              <w:rPr>
                <w:rFonts w:ascii="Times New Roman" w:eastAsia="Times New Roman" w:hAnsi="Times New Roman" w:cs="Times New Roman"/>
                <w:bCs/>
                <w:color w:val="000000"/>
                <w:sz w:val="24"/>
                <w:szCs w:val="24"/>
                <w:lang w:eastAsia="en-GB"/>
              </w:rPr>
              <w:t xml:space="preserve">1.1: </w:t>
            </w:r>
            <w:r w:rsidRPr="000F38E8">
              <w:rPr>
                <w:rFonts w:ascii="Times New Roman" w:eastAsia="Times New Roman" w:hAnsi="Times New Roman" w:cs="Times New Roman"/>
                <w:bCs/>
                <w:color w:val="000000"/>
                <w:sz w:val="24"/>
                <w:szCs w:val="24"/>
                <w:lang w:eastAsia="en-GB"/>
              </w:rPr>
              <w:t>Compile an inventory of administrative</w:t>
            </w:r>
            <w:r>
              <w:rPr>
                <w:rFonts w:ascii="Times New Roman" w:eastAsia="Times New Roman" w:hAnsi="Times New Roman" w:cs="Times New Roman"/>
                <w:bCs/>
                <w:color w:val="000000"/>
                <w:sz w:val="24"/>
                <w:szCs w:val="24"/>
                <w:lang w:eastAsia="en-GB"/>
              </w:rPr>
              <w:t xml:space="preserve"> data on business and households and an indicative roadmap for inclusion in an integrated system</w:t>
            </w:r>
          </w:p>
        </w:tc>
        <w:tc>
          <w:tcPr>
            <w:tcW w:w="826" w:type="pct"/>
            <w:shd w:val="clear" w:color="auto" w:fill="auto"/>
            <w:vAlign w:val="center"/>
          </w:tcPr>
          <w:p w14:paraId="714EDF71" w14:textId="77777777" w:rsidR="007F4389" w:rsidRDefault="007F4389" w:rsidP="00B7305B">
            <w:pPr>
              <w:spacing w:after="0" w:line="240" w:lineRule="auto"/>
              <w:rPr>
                <w:rFonts w:ascii="Times New Roman" w:eastAsia="Times New Roman" w:hAnsi="Times New Roman" w:cs="Times New Roman"/>
                <w:bCs/>
                <w:color w:val="000000"/>
                <w:sz w:val="24"/>
                <w:szCs w:val="24"/>
                <w:lang w:eastAsia="en-GB"/>
              </w:rPr>
            </w:pPr>
            <w:r>
              <w:rPr>
                <w:rFonts w:ascii="Times New Roman" w:eastAsia="Times New Roman" w:hAnsi="Times New Roman" w:cs="Times New Roman"/>
                <w:bCs/>
                <w:color w:val="000000"/>
                <w:sz w:val="24"/>
                <w:szCs w:val="24"/>
                <w:lang w:eastAsia="en-GB"/>
              </w:rPr>
              <w:t xml:space="preserve"> Inventory of administrative data variables and </w:t>
            </w:r>
            <w:r w:rsidR="002F4EBB">
              <w:rPr>
                <w:rFonts w:ascii="Times New Roman" w:eastAsia="Times New Roman" w:hAnsi="Times New Roman" w:cs="Times New Roman"/>
                <w:bCs/>
                <w:color w:val="000000"/>
                <w:sz w:val="24"/>
                <w:szCs w:val="24"/>
                <w:lang w:eastAsia="en-GB"/>
              </w:rPr>
              <w:t xml:space="preserve">detailed </w:t>
            </w:r>
            <w:r>
              <w:rPr>
                <w:rFonts w:ascii="Times New Roman" w:eastAsia="Times New Roman" w:hAnsi="Times New Roman" w:cs="Times New Roman"/>
                <w:bCs/>
                <w:color w:val="000000"/>
                <w:sz w:val="24"/>
                <w:szCs w:val="24"/>
                <w:lang w:eastAsia="en-GB"/>
              </w:rPr>
              <w:t>supporting metadata prepared</w:t>
            </w:r>
          </w:p>
          <w:p w14:paraId="79DED8ED" w14:textId="77777777" w:rsidR="007F4389" w:rsidRDefault="007F4389" w:rsidP="00B7305B">
            <w:pPr>
              <w:spacing w:after="0" w:line="240" w:lineRule="auto"/>
              <w:rPr>
                <w:rFonts w:ascii="Times New Roman" w:eastAsia="Times New Roman" w:hAnsi="Times New Roman" w:cs="Times New Roman"/>
                <w:bCs/>
                <w:color w:val="000000"/>
                <w:sz w:val="24"/>
                <w:szCs w:val="24"/>
                <w:lang w:eastAsia="en-GB"/>
              </w:rPr>
            </w:pPr>
          </w:p>
          <w:p w14:paraId="0944CFD0" w14:textId="56FB9CE1" w:rsidR="007F4389" w:rsidRPr="00DD051C" w:rsidRDefault="007F4389" w:rsidP="00B7305B">
            <w:pPr>
              <w:spacing w:after="0" w:line="240" w:lineRule="auto"/>
              <w:rPr>
                <w:rFonts w:ascii="Times New Roman" w:eastAsia="Times New Roman" w:hAnsi="Times New Roman" w:cs="Times New Roman"/>
                <w:bCs/>
                <w:color w:val="000000"/>
                <w:sz w:val="24"/>
                <w:szCs w:val="24"/>
                <w:lang w:eastAsia="en-GB"/>
              </w:rPr>
            </w:pPr>
            <w:r>
              <w:rPr>
                <w:rFonts w:ascii="Times New Roman" w:eastAsia="Times New Roman" w:hAnsi="Times New Roman" w:cs="Times New Roman"/>
                <w:bCs/>
                <w:color w:val="000000"/>
                <w:sz w:val="24"/>
                <w:szCs w:val="24"/>
                <w:lang w:eastAsia="en-GB"/>
              </w:rPr>
              <w:t>Tentative roadmap prepared for inclusion of data in integrated system</w:t>
            </w:r>
          </w:p>
        </w:tc>
        <w:tc>
          <w:tcPr>
            <w:tcW w:w="780" w:type="pct"/>
            <w:shd w:val="clear" w:color="auto" w:fill="auto"/>
          </w:tcPr>
          <w:p w14:paraId="59455E52" w14:textId="67B6168D" w:rsidR="00CE2C57" w:rsidRDefault="00CE2C57" w:rsidP="00B7305B">
            <w:pPr>
              <w:spacing w:after="0" w:line="240" w:lineRule="auto"/>
              <w:rPr>
                <w:rFonts w:ascii="Times New Roman" w:eastAsia="Times New Roman" w:hAnsi="Times New Roman" w:cs="Times New Roman"/>
                <w:bCs/>
                <w:color w:val="000000"/>
                <w:sz w:val="24"/>
                <w:szCs w:val="24"/>
                <w:lang w:eastAsia="en-GB"/>
              </w:rPr>
            </w:pPr>
            <w:r>
              <w:rPr>
                <w:rFonts w:ascii="Times New Roman" w:eastAsia="Times New Roman" w:hAnsi="Times New Roman" w:cs="Times New Roman"/>
                <w:bCs/>
                <w:color w:val="000000"/>
                <w:sz w:val="24"/>
                <w:szCs w:val="24"/>
                <w:lang w:eastAsia="en-GB"/>
              </w:rPr>
              <w:t>DoS reports</w:t>
            </w:r>
          </w:p>
          <w:p w14:paraId="4F8C1B61" w14:textId="3038F0DD" w:rsidR="00CE2C57" w:rsidRDefault="00CE2C57" w:rsidP="00B7305B">
            <w:pPr>
              <w:spacing w:after="0" w:line="240" w:lineRule="auto"/>
              <w:rPr>
                <w:rFonts w:ascii="Times New Roman" w:eastAsia="Times New Roman" w:hAnsi="Times New Roman" w:cs="Times New Roman"/>
                <w:bCs/>
                <w:color w:val="000000"/>
                <w:sz w:val="24"/>
                <w:szCs w:val="24"/>
                <w:lang w:eastAsia="en-GB"/>
              </w:rPr>
            </w:pPr>
          </w:p>
          <w:p w14:paraId="137D15FF" w14:textId="19002A78" w:rsidR="00AF67E4" w:rsidRDefault="00AF67E4" w:rsidP="00B7305B">
            <w:pPr>
              <w:spacing w:after="0" w:line="240" w:lineRule="auto"/>
              <w:rPr>
                <w:rFonts w:ascii="Times New Roman" w:eastAsia="Times New Roman" w:hAnsi="Times New Roman" w:cs="Times New Roman"/>
                <w:bCs/>
                <w:color w:val="000000"/>
                <w:sz w:val="24"/>
                <w:szCs w:val="24"/>
                <w:lang w:eastAsia="en-GB"/>
              </w:rPr>
            </w:pPr>
            <w:r>
              <w:rPr>
                <w:rFonts w:ascii="Times New Roman" w:eastAsia="Times New Roman" w:hAnsi="Times New Roman" w:cs="Times New Roman"/>
                <w:bCs/>
                <w:color w:val="000000"/>
                <w:sz w:val="24"/>
                <w:szCs w:val="24"/>
                <w:lang w:eastAsia="en-GB"/>
              </w:rPr>
              <w:t>Inventory of data</w:t>
            </w:r>
          </w:p>
          <w:p w14:paraId="667C60DD" w14:textId="77777777" w:rsidR="00AF67E4" w:rsidRDefault="00AF67E4" w:rsidP="00B7305B">
            <w:pPr>
              <w:spacing w:after="0" w:line="240" w:lineRule="auto"/>
              <w:rPr>
                <w:rFonts w:ascii="Times New Roman" w:eastAsia="Times New Roman" w:hAnsi="Times New Roman" w:cs="Times New Roman"/>
                <w:bCs/>
                <w:color w:val="000000"/>
                <w:sz w:val="24"/>
                <w:szCs w:val="24"/>
                <w:lang w:eastAsia="en-GB"/>
              </w:rPr>
            </w:pPr>
          </w:p>
          <w:p w14:paraId="7019661D" w14:textId="20F3B464" w:rsidR="00CE2C57" w:rsidRDefault="00CE2C57" w:rsidP="00B7305B">
            <w:pPr>
              <w:spacing w:after="0" w:line="240" w:lineRule="auto"/>
              <w:rPr>
                <w:rFonts w:ascii="Times New Roman" w:eastAsia="Times New Roman" w:hAnsi="Times New Roman" w:cs="Times New Roman"/>
                <w:bCs/>
                <w:color w:val="000000"/>
                <w:sz w:val="24"/>
                <w:szCs w:val="24"/>
                <w:lang w:eastAsia="en-GB"/>
              </w:rPr>
            </w:pPr>
            <w:r>
              <w:rPr>
                <w:rFonts w:ascii="Times New Roman" w:eastAsia="Times New Roman" w:hAnsi="Times New Roman" w:cs="Times New Roman"/>
                <w:bCs/>
                <w:color w:val="000000"/>
                <w:sz w:val="24"/>
                <w:szCs w:val="24"/>
                <w:lang w:eastAsia="en-GB"/>
              </w:rPr>
              <w:t>Roadmap and the related documentation</w:t>
            </w:r>
          </w:p>
          <w:p w14:paraId="2AE22167" w14:textId="77777777" w:rsidR="00CE2C57" w:rsidRDefault="00CE2C57" w:rsidP="00B7305B">
            <w:pPr>
              <w:spacing w:after="0" w:line="240" w:lineRule="auto"/>
              <w:rPr>
                <w:rFonts w:ascii="Times New Roman" w:eastAsia="Times New Roman" w:hAnsi="Times New Roman" w:cs="Times New Roman"/>
                <w:bCs/>
                <w:color w:val="000000"/>
                <w:sz w:val="24"/>
                <w:szCs w:val="24"/>
                <w:lang w:eastAsia="en-GB"/>
              </w:rPr>
            </w:pPr>
          </w:p>
          <w:p w14:paraId="2FE5242C" w14:textId="3DB8D410" w:rsidR="007F4389" w:rsidRDefault="007F4389" w:rsidP="00B7305B">
            <w:pPr>
              <w:spacing w:after="0" w:line="240" w:lineRule="auto"/>
              <w:rPr>
                <w:rFonts w:ascii="Times New Roman" w:eastAsia="Times New Roman" w:hAnsi="Times New Roman" w:cs="Times New Roman"/>
                <w:color w:val="000000"/>
                <w:sz w:val="24"/>
                <w:szCs w:val="24"/>
                <w:lang w:eastAsia="en-GB"/>
              </w:rPr>
            </w:pPr>
          </w:p>
        </w:tc>
        <w:tc>
          <w:tcPr>
            <w:tcW w:w="916" w:type="pct"/>
            <w:shd w:val="clear" w:color="auto" w:fill="auto"/>
          </w:tcPr>
          <w:p w14:paraId="04A97C03" w14:textId="4674D04C" w:rsidR="007F4389" w:rsidRDefault="007F4389" w:rsidP="00B7305B">
            <w:pPr>
              <w:spacing w:after="0" w:line="240" w:lineRule="auto"/>
              <w:rPr>
                <w:rFonts w:ascii="Times New Roman" w:eastAsia="Times New Roman" w:hAnsi="Times New Roman" w:cs="Times New Roman"/>
                <w:bCs/>
                <w:color w:val="000000"/>
                <w:sz w:val="24"/>
                <w:szCs w:val="24"/>
                <w:lang w:eastAsia="en-GB"/>
              </w:rPr>
            </w:pPr>
            <w:r>
              <w:rPr>
                <w:rFonts w:ascii="Times New Roman" w:eastAsia="Times New Roman" w:hAnsi="Times New Roman" w:cs="Times New Roman"/>
                <w:bCs/>
                <w:color w:val="000000"/>
                <w:sz w:val="24"/>
                <w:szCs w:val="24"/>
                <w:lang w:eastAsia="en-GB"/>
              </w:rPr>
              <w:t xml:space="preserve">Data quality </w:t>
            </w:r>
            <w:r w:rsidR="008A4177">
              <w:rPr>
                <w:rFonts w:ascii="Times New Roman" w:eastAsia="Times New Roman" w:hAnsi="Times New Roman" w:cs="Times New Roman"/>
                <w:bCs/>
                <w:color w:val="000000"/>
                <w:sz w:val="24"/>
                <w:szCs w:val="24"/>
                <w:lang w:eastAsia="en-GB"/>
              </w:rPr>
              <w:t xml:space="preserve">in partner institutions </w:t>
            </w:r>
            <w:r>
              <w:rPr>
                <w:rFonts w:ascii="Times New Roman" w:eastAsia="Times New Roman" w:hAnsi="Times New Roman" w:cs="Times New Roman"/>
                <w:bCs/>
                <w:color w:val="000000"/>
                <w:sz w:val="24"/>
                <w:szCs w:val="24"/>
                <w:lang w:eastAsia="en-GB"/>
              </w:rPr>
              <w:t>is not of the standard required</w:t>
            </w:r>
            <w:r w:rsidR="00F407AB">
              <w:rPr>
                <w:rFonts w:ascii="Times New Roman" w:eastAsia="Times New Roman" w:hAnsi="Times New Roman" w:cs="Times New Roman"/>
                <w:bCs/>
                <w:color w:val="000000"/>
                <w:sz w:val="24"/>
                <w:szCs w:val="24"/>
                <w:lang w:eastAsia="en-GB"/>
              </w:rPr>
              <w:t xml:space="preserve"> for incorporation in official statistics</w:t>
            </w:r>
          </w:p>
          <w:p w14:paraId="75073243" w14:textId="77777777" w:rsidR="007F4389" w:rsidRDefault="007F4389" w:rsidP="00B7305B">
            <w:pPr>
              <w:spacing w:after="0" w:line="240" w:lineRule="auto"/>
              <w:rPr>
                <w:rFonts w:ascii="Times New Roman" w:eastAsia="Times New Roman" w:hAnsi="Times New Roman" w:cs="Times New Roman"/>
                <w:bCs/>
                <w:color w:val="000000"/>
                <w:sz w:val="24"/>
                <w:szCs w:val="24"/>
                <w:lang w:eastAsia="en-GB"/>
              </w:rPr>
            </w:pPr>
          </w:p>
          <w:p w14:paraId="302036DE"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bCs/>
                <w:color w:val="000000"/>
                <w:sz w:val="24"/>
                <w:szCs w:val="24"/>
                <w:lang w:eastAsia="en-GB"/>
              </w:rPr>
              <w:t>Lack of support at senior level for roadmap</w:t>
            </w:r>
            <w:r w:rsidDel="00C12C01">
              <w:rPr>
                <w:rFonts w:ascii="Times New Roman" w:eastAsia="Times New Roman" w:hAnsi="Times New Roman" w:cs="Times New Roman"/>
                <w:bCs/>
                <w:color w:val="000000"/>
                <w:sz w:val="24"/>
                <w:szCs w:val="24"/>
                <w:lang w:eastAsia="en-GB"/>
              </w:rPr>
              <w:t xml:space="preserve"> </w:t>
            </w:r>
          </w:p>
        </w:tc>
        <w:tc>
          <w:tcPr>
            <w:tcW w:w="872" w:type="pct"/>
            <w:shd w:val="clear" w:color="auto" w:fill="auto"/>
          </w:tcPr>
          <w:p w14:paraId="5EE5A64F" w14:textId="3955473E"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bCs/>
                <w:color w:val="000000"/>
                <w:sz w:val="24"/>
                <w:szCs w:val="24"/>
                <w:lang w:eastAsia="en-GB"/>
              </w:rPr>
              <w:t xml:space="preserve">Full access to data is provided </w:t>
            </w:r>
            <w:r w:rsidR="00A4552C">
              <w:rPr>
                <w:rFonts w:ascii="Times New Roman" w:eastAsia="Times New Roman" w:hAnsi="Times New Roman" w:cs="Times New Roman"/>
                <w:bCs/>
                <w:color w:val="000000"/>
                <w:sz w:val="24"/>
                <w:szCs w:val="24"/>
                <w:lang w:eastAsia="en-GB"/>
              </w:rPr>
              <w:t xml:space="preserve">to DoS </w:t>
            </w:r>
            <w:r>
              <w:rPr>
                <w:rFonts w:ascii="Times New Roman" w:eastAsia="Times New Roman" w:hAnsi="Times New Roman" w:cs="Times New Roman"/>
                <w:bCs/>
                <w:color w:val="000000"/>
                <w:sz w:val="24"/>
                <w:szCs w:val="24"/>
                <w:lang w:eastAsia="en-GB"/>
              </w:rPr>
              <w:t xml:space="preserve">and all information requested </w:t>
            </w:r>
            <w:r w:rsidR="00CD5E16">
              <w:rPr>
                <w:rFonts w:ascii="Times New Roman" w:eastAsia="Times New Roman" w:hAnsi="Times New Roman" w:cs="Times New Roman"/>
                <w:bCs/>
                <w:color w:val="000000"/>
                <w:sz w:val="24"/>
                <w:szCs w:val="24"/>
                <w:lang w:eastAsia="en-GB"/>
              </w:rPr>
              <w:t xml:space="preserve">from holders of administrative records </w:t>
            </w:r>
            <w:r>
              <w:rPr>
                <w:rFonts w:ascii="Times New Roman" w:eastAsia="Times New Roman" w:hAnsi="Times New Roman" w:cs="Times New Roman"/>
                <w:bCs/>
                <w:color w:val="000000"/>
                <w:sz w:val="24"/>
                <w:szCs w:val="24"/>
                <w:lang w:eastAsia="en-GB"/>
              </w:rPr>
              <w:t>is provided.</w:t>
            </w:r>
          </w:p>
        </w:tc>
      </w:tr>
      <w:tr w:rsidR="007F4389" w:rsidRPr="00AA5F94" w14:paraId="5572E3C4" w14:textId="77777777" w:rsidTr="00B7305B">
        <w:trPr>
          <w:cantSplit/>
          <w:trHeight w:val="495"/>
        </w:trPr>
        <w:tc>
          <w:tcPr>
            <w:tcW w:w="505" w:type="pct"/>
            <w:vMerge/>
            <w:vAlign w:val="center"/>
          </w:tcPr>
          <w:p w14:paraId="05366463" w14:textId="77777777" w:rsidR="007F4389" w:rsidRPr="00AA2D45" w:rsidRDefault="007F4389" w:rsidP="00B7305B">
            <w:pPr>
              <w:spacing w:after="0" w:line="240" w:lineRule="auto"/>
              <w:rPr>
                <w:rFonts w:ascii="Times New Roman" w:eastAsia="Times New Roman" w:hAnsi="Times New Roman" w:cs="Times New Roman"/>
                <w:b/>
                <w:color w:val="000000"/>
                <w:sz w:val="24"/>
                <w:szCs w:val="24"/>
                <w:lang w:eastAsia="en-GB"/>
              </w:rPr>
            </w:pPr>
          </w:p>
        </w:tc>
        <w:tc>
          <w:tcPr>
            <w:tcW w:w="1101" w:type="pct"/>
            <w:shd w:val="clear" w:color="auto" w:fill="auto"/>
          </w:tcPr>
          <w:p w14:paraId="12B5D607" w14:textId="13779396" w:rsidR="007F4389" w:rsidRPr="00931A72" w:rsidRDefault="007F4389" w:rsidP="00B7305B">
            <w:pPr>
              <w:autoSpaceDE w:val="0"/>
              <w:autoSpaceDN w:val="0"/>
              <w:adjustRightInd w:val="0"/>
              <w:jc w:val="both"/>
              <w:rPr>
                <w:rFonts w:ascii="Times New Roman" w:hAnsi="Times New Roman" w:cs="Times New Roman"/>
                <w:bCs/>
                <w:sz w:val="24"/>
                <w:szCs w:val="24"/>
              </w:rPr>
            </w:pPr>
            <w:r w:rsidRPr="00931A72">
              <w:rPr>
                <w:rFonts w:ascii="Times New Roman" w:hAnsi="Times New Roman" w:cs="Times New Roman"/>
                <w:bCs/>
                <w:sz w:val="24"/>
                <w:szCs w:val="24"/>
              </w:rPr>
              <w:t>1.</w:t>
            </w:r>
            <w:r>
              <w:rPr>
                <w:rFonts w:ascii="Times New Roman" w:hAnsi="Times New Roman" w:cs="Times New Roman"/>
                <w:bCs/>
                <w:sz w:val="24"/>
                <w:szCs w:val="24"/>
              </w:rPr>
              <w:t>2</w:t>
            </w:r>
            <w:r w:rsidRPr="00931A72">
              <w:rPr>
                <w:rFonts w:ascii="Times New Roman" w:hAnsi="Times New Roman" w:cs="Times New Roman"/>
                <w:bCs/>
                <w:sz w:val="24"/>
                <w:szCs w:val="24"/>
              </w:rPr>
              <w:t xml:space="preserve">: </w:t>
            </w:r>
            <w:r>
              <w:rPr>
                <w:rFonts w:ascii="Times New Roman" w:hAnsi="Times New Roman" w:cs="Times New Roman"/>
                <w:bCs/>
                <w:sz w:val="24"/>
                <w:szCs w:val="24"/>
              </w:rPr>
              <w:t>Pilot project to</w:t>
            </w:r>
            <w:r w:rsidR="0018212E">
              <w:rPr>
                <w:rFonts w:ascii="Times New Roman" w:hAnsi="Times New Roman" w:cs="Times New Roman"/>
                <w:bCs/>
                <w:sz w:val="24"/>
                <w:szCs w:val="24"/>
              </w:rPr>
              <w:t xml:space="preserve"> </w:t>
            </w:r>
            <w:r w:rsidR="00400D6D">
              <w:rPr>
                <w:rFonts w:ascii="Times New Roman" w:hAnsi="Times New Roman" w:cs="Times New Roman"/>
                <w:bCs/>
                <w:sz w:val="24"/>
                <w:szCs w:val="24"/>
              </w:rPr>
              <w:t xml:space="preserve">develop strategy </w:t>
            </w:r>
            <w:r w:rsidR="00563A4D">
              <w:rPr>
                <w:rFonts w:ascii="Times New Roman" w:hAnsi="Times New Roman" w:cs="Times New Roman"/>
                <w:bCs/>
                <w:sz w:val="24"/>
                <w:szCs w:val="24"/>
              </w:rPr>
              <w:t>for</w:t>
            </w:r>
            <w:r w:rsidR="00400D6D">
              <w:rPr>
                <w:rFonts w:ascii="Times New Roman" w:hAnsi="Times New Roman" w:cs="Times New Roman"/>
                <w:bCs/>
                <w:sz w:val="24"/>
                <w:szCs w:val="24"/>
              </w:rPr>
              <w:t xml:space="preserve"> </w:t>
            </w:r>
            <w:r>
              <w:rPr>
                <w:rFonts w:ascii="Times New Roman" w:hAnsi="Times New Roman" w:cs="Times New Roman"/>
                <w:bCs/>
                <w:sz w:val="24"/>
                <w:szCs w:val="24"/>
              </w:rPr>
              <w:t>integrat</w:t>
            </w:r>
            <w:r w:rsidR="00563A4D">
              <w:rPr>
                <w:rFonts w:ascii="Times New Roman" w:hAnsi="Times New Roman" w:cs="Times New Roman"/>
                <w:bCs/>
                <w:sz w:val="24"/>
                <w:szCs w:val="24"/>
              </w:rPr>
              <w:t>ing</w:t>
            </w:r>
            <w:r>
              <w:rPr>
                <w:rFonts w:ascii="Times New Roman" w:hAnsi="Times New Roman" w:cs="Times New Roman"/>
                <w:bCs/>
                <w:sz w:val="24"/>
                <w:szCs w:val="24"/>
              </w:rPr>
              <w:t xml:space="preserve"> administrative data sources for the purposes of </w:t>
            </w:r>
            <w:r w:rsidR="00563A4D">
              <w:rPr>
                <w:rFonts w:ascii="Times New Roman" w:hAnsi="Times New Roman" w:cs="Times New Roman"/>
                <w:bCs/>
                <w:sz w:val="24"/>
                <w:szCs w:val="24"/>
              </w:rPr>
              <w:t>creating</w:t>
            </w:r>
            <w:r>
              <w:rPr>
                <w:rFonts w:ascii="Times New Roman" w:hAnsi="Times New Roman" w:cs="Times New Roman"/>
                <w:bCs/>
                <w:sz w:val="24"/>
                <w:szCs w:val="24"/>
              </w:rPr>
              <w:t xml:space="preserve"> a</w:t>
            </w:r>
            <w:r w:rsidR="00546FC3">
              <w:rPr>
                <w:rFonts w:ascii="Times New Roman" w:hAnsi="Times New Roman" w:cs="Times New Roman"/>
                <w:bCs/>
                <w:sz w:val="24"/>
                <w:szCs w:val="24"/>
              </w:rPr>
              <w:t>n SBR</w:t>
            </w:r>
          </w:p>
        </w:tc>
        <w:tc>
          <w:tcPr>
            <w:tcW w:w="826" w:type="pct"/>
            <w:shd w:val="clear" w:color="auto" w:fill="auto"/>
          </w:tcPr>
          <w:p w14:paraId="64E07686"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Administrative data sources identified and assessed and plan developed for in</w:t>
            </w:r>
            <w:r w:rsidR="00221828">
              <w:rPr>
                <w:rFonts w:ascii="Times New Roman" w:eastAsia="Times New Roman" w:hAnsi="Times New Roman" w:cs="Times New Roman"/>
                <w:color w:val="000000"/>
                <w:sz w:val="24"/>
                <w:szCs w:val="24"/>
                <w:lang w:eastAsia="en-GB"/>
              </w:rPr>
              <w:t>tegrating</w:t>
            </w:r>
            <w:r>
              <w:rPr>
                <w:rFonts w:ascii="Times New Roman" w:eastAsia="Times New Roman" w:hAnsi="Times New Roman" w:cs="Times New Roman"/>
                <w:color w:val="000000"/>
                <w:sz w:val="24"/>
                <w:szCs w:val="24"/>
                <w:lang w:eastAsia="en-GB"/>
              </w:rPr>
              <w:t xml:space="preserve"> these with CoE information in an SBR</w:t>
            </w:r>
          </w:p>
          <w:p w14:paraId="122FE46D"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34FC0D6C" w14:textId="77777777" w:rsidR="00AA5250" w:rsidRDefault="00AA5250" w:rsidP="00B7305B">
            <w:pPr>
              <w:spacing w:after="0" w:line="240" w:lineRule="auto"/>
              <w:rPr>
                <w:rFonts w:ascii="Times New Roman" w:eastAsia="Times New Roman" w:hAnsi="Times New Roman" w:cs="Times New Roman"/>
                <w:color w:val="000000"/>
                <w:sz w:val="24"/>
                <w:szCs w:val="24"/>
                <w:lang w:eastAsia="en-GB"/>
              </w:rPr>
            </w:pPr>
          </w:p>
          <w:p w14:paraId="525AD2BC" w14:textId="0FE73C2C"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Documentation prepared on database structures and compliance with statistical standards, classifications (e.g. ISIC, Rev 4)</w:t>
            </w:r>
            <w:r w:rsidR="0084703B">
              <w:rPr>
                <w:rFonts w:ascii="Times New Roman" w:eastAsia="Times New Roman" w:hAnsi="Times New Roman" w:cs="Times New Roman"/>
                <w:color w:val="000000"/>
                <w:sz w:val="24"/>
                <w:szCs w:val="24"/>
                <w:lang w:eastAsia="en-GB"/>
              </w:rPr>
              <w:t xml:space="preserve"> etc. and use of common</w:t>
            </w:r>
            <w:r>
              <w:rPr>
                <w:rFonts w:ascii="Times New Roman" w:eastAsia="Times New Roman" w:hAnsi="Times New Roman" w:cs="Times New Roman"/>
                <w:color w:val="000000"/>
                <w:sz w:val="24"/>
                <w:szCs w:val="24"/>
                <w:lang w:eastAsia="en-GB"/>
              </w:rPr>
              <w:t xml:space="preserve"> identifiers etc.</w:t>
            </w:r>
          </w:p>
          <w:p w14:paraId="0153456D"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423028FE" w14:textId="449BACDE" w:rsidR="007F4389" w:rsidRPr="00AA2D45"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Explore how SBS can benefit other statistical domains in the DoS</w:t>
            </w:r>
          </w:p>
        </w:tc>
        <w:tc>
          <w:tcPr>
            <w:tcW w:w="780" w:type="pct"/>
            <w:shd w:val="clear" w:color="auto" w:fill="auto"/>
          </w:tcPr>
          <w:p w14:paraId="065D2CF4" w14:textId="79A5DFFC" w:rsidR="007F4389" w:rsidRDefault="00D617CE"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w:t>
            </w:r>
            <w:r w:rsidR="00AF67E4">
              <w:rPr>
                <w:rFonts w:ascii="Times New Roman" w:eastAsia="Times New Roman" w:hAnsi="Times New Roman" w:cs="Times New Roman"/>
                <w:color w:val="000000"/>
                <w:sz w:val="24"/>
                <w:szCs w:val="24"/>
                <w:lang w:eastAsia="en-GB"/>
              </w:rPr>
              <w:t>ilot p</w:t>
            </w:r>
            <w:r>
              <w:rPr>
                <w:rFonts w:ascii="Times New Roman" w:eastAsia="Times New Roman" w:hAnsi="Times New Roman" w:cs="Times New Roman"/>
                <w:color w:val="000000"/>
                <w:sz w:val="24"/>
                <w:szCs w:val="24"/>
                <w:lang w:eastAsia="en-GB"/>
              </w:rPr>
              <w:t>roject report</w:t>
            </w:r>
            <w:r w:rsidR="007F4389">
              <w:rPr>
                <w:rFonts w:ascii="Times New Roman" w:eastAsia="Times New Roman" w:hAnsi="Times New Roman" w:cs="Times New Roman"/>
                <w:color w:val="000000"/>
                <w:sz w:val="24"/>
                <w:szCs w:val="24"/>
                <w:lang w:eastAsia="en-GB"/>
              </w:rPr>
              <w:t xml:space="preserve"> </w:t>
            </w:r>
            <w:r w:rsidR="00511941">
              <w:rPr>
                <w:rFonts w:ascii="Times New Roman" w:eastAsia="Times New Roman" w:hAnsi="Times New Roman" w:cs="Times New Roman"/>
                <w:color w:val="000000"/>
                <w:sz w:val="24"/>
                <w:szCs w:val="24"/>
                <w:lang w:eastAsia="en-GB"/>
              </w:rPr>
              <w:t>and action plan</w:t>
            </w:r>
          </w:p>
          <w:p w14:paraId="149E170E" w14:textId="77777777" w:rsidR="00AA5250" w:rsidRDefault="00AA5250" w:rsidP="00B7305B">
            <w:pPr>
              <w:spacing w:after="0" w:line="240" w:lineRule="auto"/>
              <w:rPr>
                <w:rFonts w:ascii="Times New Roman" w:eastAsia="Times New Roman" w:hAnsi="Times New Roman" w:cs="Times New Roman"/>
                <w:color w:val="000000"/>
                <w:sz w:val="24"/>
                <w:szCs w:val="24"/>
                <w:lang w:eastAsia="en-GB"/>
              </w:rPr>
            </w:pPr>
          </w:p>
          <w:p w14:paraId="425D414A" w14:textId="47369926" w:rsidR="00CE520C" w:rsidRPr="00C7564B" w:rsidRDefault="00BC2F18" w:rsidP="00B7305B">
            <w:pPr>
              <w:spacing w:after="0" w:line="240" w:lineRule="auto"/>
              <w:rPr>
                <w:rFonts w:ascii="Times New Roman" w:eastAsia="Times New Roman" w:hAnsi="Times New Roman" w:cs="Times New Roman"/>
                <w:color w:val="000000"/>
                <w:sz w:val="24"/>
                <w:szCs w:val="24"/>
                <w:lang w:val="en-US" w:eastAsia="en-GB"/>
              </w:rPr>
            </w:pPr>
            <w:r w:rsidRPr="00C7564B">
              <w:rPr>
                <w:rFonts w:ascii="Times New Roman" w:eastAsia="Times New Roman" w:hAnsi="Times New Roman" w:cs="Times New Roman"/>
                <w:color w:val="000000"/>
                <w:sz w:val="24"/>
                <w:szCs w:val="24"/>
                <w:lang w:val="en-US" w:eastAsia="en-GB"/>
              </w:rPr>
              <w:t xml:space="preserve">New statistical outputs </w:t>
            </w:r>
            <w:r w:rsidR="00AA5250" w:rsidRPr="00C7564B">
              <w:rPr>
                <w:rFonts w:ascii="Times New Roman" w:eastAsia="Times New Roman" w:hAnsi="Times New Roman" w:cs="Times New Roman"/>
                <w:color w:val="000000"/>
                <w:sz w:val="24"/>
                <w:szCs w:val="24"/>
                <w:lang w:val="en-US" w:eastAsia="en-GB"/>
              </w:rPr>
              <w:t xml:space="preserve">incorporating </w:t>
            </w:r>
            <w:r w:rsidRPr="00C7564B">
              <w:rPr>
                <w:rFonts w:ascii="Times New Roman" w:eastAsia="Times New Roman" w:hAnsi="Times New Roman" w:cs="Times New Roman"/>
                <w:color w:val="000000"/>
                <w:sz w:val="24"/>
                <w:szCs w:val="24"/>
                <w:lang w:val="en-US" w:eastAsia="en-GB"/>
              </w:rPr>
              <w:t>SBR</w:t>
            </w:r>
            <w:r w:rsidR="00AA5250" w:rsidRPr="00C7564B">
              <w:rPr>
                <w:rFonts w:ascii="Times New Roman" w:eastAsia="Times New Roman" w:hAnsi="Times New Roman" w:cs="Times New Roman"/>
                <w:color w:val="000000"/>
                <w:sz w:val="24"/>
                <w:szCs w:val="24"/>
                <w:lang w:val="en-US" w:eastAsia="en-GB"/>
              </w:rPr>
              <w:t xml:space="preserve"> data</w:t>
            </w:r>
          </w:p>
          <w:p w14:paraId="735F477F" w14:textId="77777777" w:rsidR="00CE520C" w:rsidRPr="00C7564B" w:rsidRDefault="00CE520C" w:rsidP="00B7305B">
            <w:pPr>
              <w:spacing w:after="0" w:line="240" w:lineRule="auto"/>
              <w:rPr>
                <w:rFonts w:ascii="Times New Roman" w:eastAsia="Times New Roman" w:hAnsi="Times New Roman" w:cs="Times New Roman"/>
                <w:color w:val="000000"/>
                <w:sz w:val="24"/>
                <w:szCs w:val="24"/>
                <w:lang w:val="en-US" w:eastAsia="en-GB"/>
              </w:rPr>
            </w:pPr>
          </w:p>
          <w:p w14:paraId="24D69D92" w14:textId="5C13F7D9" w:rsidR="007F4389" w:rsidRPr="00C7564B" w:rsidRDefault="00D617CE" w:rsidP="00B7305B">
            <w:pPr>
              <w:spacing w:after="0" w:line="240" w:lineRule="auto"/>
              <w:rPr>
                <w:rFonts w:ascii="Times New Roman" w:eastAsia="Times New Roman" w:hAnsi="Times New Roman" w:cs="Times New Roman"/>
                <w:color w:val="000000"/>
                <w:sz w:val="24"/>
                <w:szCs w:val="24"/>
                <w:lang w:val="en-US" w:eastAsia="en-GB"/>
              </w:rPr>
            </w:pPr>
            <w:r w:rsidRPr="00C7564B">
              <w:rPr>
                <w:rFonts w:ascii="Times New Roman" w:eastAsia="Times New Roman" w:hAnsi="Times New Roman" w:cs="Times New Roman"/>
                <w:color w:val="000000"/>
                <w:sz w:val="24"/>
                <w:szCs w:val="24"/>
                <w:lang w:val="en-US" w:eastAsia="en-GB"/>
              </w:rPr>
              <w:t>Documentation</w:t>
            </w:r>
            <w:r w:rsidR="007F4389" w:rsidRPr="00C7564B">
              <w:rPr>
                <w:rFonts w:ascii="Times New Roman" w:eastAsia="Times New Roman" w:hAnsi="Times New Roman" w:cs="Times New Roman"/>
                <w:color w:val="000000"/>
                <w:sz w:val="24"/>
                <w:szCs w:val="24"/>
                <w:lang w:val="en-US" w:eastAsia="en-GB"/>
              </w:rPr>
              <w:t xml:space="preserve"> </w:t>
            </w:r>
            <w:r w:rsidR="00001530" w:rsidRPr="00C7564B">
              <w:rPr>
                <w:rFonts w:ascii="Times New Roman" w:eastAsia="Times New Roman" w:hAnsi="Times New Roman" w:cs="Times New Roman"/>
                <w:color w:val="000000"/>
                <w:sz w:val="24"/>
                <w:szCs w:val="24"/>
                <w:lang w:val="en-US" w:eastAsia="en-GB"/>
              </w:rPr>
              <w:t>available to</w:t>
            </w:r>
            <w:r w:rsidR="00AF67E4">
              <w:rPr>
                <w:rFonts w:ascii="Times New Roman" w:eastAsia="Times New Roman" w:hAnsi="Times New Roman" w:cs="Times New Roman"/>
                <w:color w:val="000000"/>
                <w:sz w:val="24"/>
                <w:szCs w:val="24"/>
                <w:lang w:val="en-US" w:eastAsia="en-GB"/>
              </w:rPr>
              <w:t xml:space="preserve"> </w:t>
            </w:r>
            <w:r w:rsidR="00511941">
              <w:rPr>
                <w:rFonts w:ascii="Times New Roman" w:eastAsia="Times New Roman" w:hAnsi="Times New Roman" w:cs="Times New Roman"/>
                <w:color w:val="000000"/>
                <w:sz w:val="24"/>
                <w:szCs w:val="24"/>
                <w:lang w:eastAsia="en-GB"/>
              </w:rPr>
              <w:t>DoS and partner institutions</w:t>
            </w:r>
          </w:p>
          <w:p w14:paraId="5867B078" w14:textId="77777777" w:rsidR="00041EF4" w:rsidRDefault="00041EF4" w:rsidP="00B7305B">
            <w:pPr>
              <w:spacing w:after="0" w:line="240" w:lineRule="auto"/>
              <w:rPr>
                <w:rFonts w:ascii="Times New Roman" w:eastAsia="Times New Roman" w:hAnsi="Times New Roman" w:cs="Times New Roman"/>
                <w:color w:val="000000"/>
                <w:sz w:val="24"/>
                <w:szCs w:val="24"/>
                <w:lang w:eastAsia="en-GB"/>
              </w:rPr>
            </w:pPr>
          </w:p>
          <w:p w14:paraId="0782D5F6" w14:textId="77777777" w:rsidR="00001530" w:rsidRDefault="00001530" w:rsidP="00B7305B">
            <w:pPr>
              <w:spacing w:after="0" w:line="240" w:lineRule="auto"/>
              <w:rPr>
                <w:rFonts w:ascii="Times New Roman" w:eastAsia="Times New Roman" w:hAnsi="Times New Roman" w:cs="Times New Roman"/>
                <w:color w:val="000000"/>
                <w:sz w:val="24"/>
                <w:szCs w:val="24"/>
                <w:lang w:eastAsia="en-GB"/>
              </w:rPr>
            </w:pPr>
          </w:p>
          <w:p w14:paraId="3D1BD913" w14:textId="77777777" w:rsidR="00001530" w:rsidRDefault="00001530" w:rsidP="00B7305B">
            <w:pPr>
              <w:spacing w:after="0" w:line="240" w:lineRule="auto"/>
              <w:rPr>
                <w:rFonts w:ascii="Times New Roman" w:eastAsia="Times New Roman" w:hAnsi="Times New Roman" w:cs="Times New Roman"/>
                <w:color w:val="000000"/>
                <w:sz w:val="24"/>
                <w:szCs w:val="24"/>
                <w:lang w:eastAsia="en-GB"/>
              </w:rPr>
            </w:pPr>
          </w:p>
          <w:p w14:paraId="36750906" w14:textId="77777777" w:rsidR="00001530" w:rsidRDefault="00001530" w:rsidP="00B7305B">
            <w:pPr>
              <w:spacing w:after="0" w:line="240" w:lineRule="auto"/>
              <w:rPr>
                <w:rFonts w:ascii="Times New Roman" w:eastAsia="Times New Roman" w:hAnsi="Times New Roman" w:cs="Times New Roman"/>
                <w:color w:val="000000"/>
                <w:sz w:val="24"/>
                <w:szCs w:val="24"/>
                <w:lang w:eastAsia="en-GB"/>
              </w:rPr>
            </w:pPr>
          </w:p>
          <w:p w14:paraId="1CE9E1E8" w14:textId="6BCE20D0" w:rsidR="007F4389" w:rsidRPr="00AA2D45" w:rsidRDefault="00AD7AD0"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Project r</w:t>
            </w:r>
            <w:r w:rsidR="003F7C1B">
              <w:rPr>
                <w:rFonts w:ascii="Times New Roman" w:eastAsia="Times New Roman" w:hAnsi="Times New Roman" w:cs="Times New Roman"/>
                <w:color w:val="000000"/>
                <w:sz w:val="24"/>
                <w:szCs w:val="24"/>
                <w:lang w:eastAsia="en-GB"/>
              </w:rPr>
              <w:t xml:space="preserve">eport </w:t>
            </w:r>
            <w:r w:rsidR="007F4389">
              <w:rPr>
                <w:rFonts w:ascii="Times New Roman" w:eastAsia="Times New Roman" w:hAnsi="Times New Roman" w:cs="Times New Roman"/>
                <w:color w:val="000000"/>
                <w:sz w:val="24"/>
                <w:szCs w:val="24"/>
                <w:lang w:eastAsia="en-GB"/>
              </w:rPr>
              <w:t xml:space="preserve">on wider use of SBS </w:t>
            </w:r>
          </w:p>
        </w:tc>
        <w:tc>
          <w:tcPr>
            <w:tcW w:w="916" w:type="pct"/>
            <w:shd w:val="clear" w:color="auto" w:fill="auto"/>
          </w:tcPr>
          <w:p w14:paraId="538C53DA"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Lack of familiarity with statistical standards in partner institutions may prolong training period.</w:t>
            </w:r>
          </w:p>
          <w:p w14:paraId="4979B27A"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5CC0DBD1" w14:textId="77777777" w:rsidR="0022074E" w:rsidRDefault="0022074E" w:rsidP="00B7305B">
            <w:pPr>
              <w:spacing w:after="0" w:line="240" w:lineRule="auto"/>
              <w:rPr>
                <w:rFonts w:ascii="Times New Roman" w:eastAsia="Times New Roman" w:hAnsi="Times New Roman" w:cs="Times New Roman"/>
                <w:color w:val="000000"/>
                <w:sz w:val="24"/>
                <w:szCs w:val="24"/>
                <w:lang w:eastAsia="en-GB"/>
              </w:rPr>
            </w:pPr>
          </w:p>
          <w:p w14:paraId="6DBDD789" w14:textId="73EA4255" w:rsidR="007F4389" w:rsidRPr="00AA2D45"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While partner institutions have subscribed to the NSDS, some l</w:t>
            </w:r>
            <w:r w:rsidR="00674F3D">
              <w:rPr>
                <w:rFonts w:ascii="Times New Roman" w:eastAsia="Times New Roman" w:hAnsi="Times New Roman" w:cs="Times New Roman"/>
                <w:color w:val="000000"/>
                <w:sz w:val="24"/>
                <w:szCs w:val="24"/>
                <w:lang w:eastAsia="en-GB"/>
              </w:rPr>
              <w:t xml:space="preserve">ogistical </w:t>
            </w:r>
            <w:r>
              <w:rPr>
                <w:rFonts w:ascii="Times New Roman" w:eastAsia="Times New Roman" w:hAnsi="Times New Roman" w:cs="Times New Roman"/>
                <w:color w:val="000000"/>
                <w:sz w:val="24"/>
                <w:szCs w:val="24"/>
                <w:lang w:eastAsia="en-GB"/>
              </w:rPr>
              <w:t>issues may arise in accessing data</w:t>
            </w:r>
          </w:p>
        </w:tc>
        <w:tc>
          <w:tcPr>
            <w:tcW w:w="872" w:type="pct"/>
            <w:shd w:val="clear" w:color="auto" w:fill="auto"/>
          </w:tcPr>
          <w:p w14:paraId="27029137" w14:textId="3517BF8D"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Statistical units exist in the partner institutions, as per NSDS, with the resources to deliver the </w:t>
            </w:r>
            <w:r w:rsidR="005C073B">
              <w:rPr>
                <w:rFonts w:ascii="Times New Roman" w:eastAsia="Times New Roman" w:hAnsi="Times New Roman" w:cs="Times New Roman"/>
                <w:color w:val="000000"/>
                <w:sz w:val="24"/>
                <w:szCs w:val="24"/>
                <w:lang w:eastAsia="en-GB"/>
              </w:rPr>
              <w:t>mandatory outputs</w:t>
            </w:r>
            <w:r>
              <w:rPr>
                <w:rFonts w:ascii="Times New Roman" w:eastAsia="Times New Roman" w:hAnsi="Times New Roman" w:cs="Times New Roman"/>
                <w:color w:val="000000"/>
                <w:sz w:val="24"/>
                <w:szCs w:val="24"/>
                <w:lang w:eastAsia="en-GB"/>
              </w:rPr>
              <w:t>.</w:t>
            </w:r>
          </w:p>
          <w:p w14:paraId="2889BAEE"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76AE8630"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Access to administrative records is available in line with the NSDS</w:t>
            </w:r>
          </w:p>
          <w:p w14:paraId="205EC8F0"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35BA16A7"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Senior management support is provided in partner institutions.</w:t>
            </w:r>
          </w:p>
          <w:p w14:paraId="1042CC82" w14:textId="77777777" w:rsidR="009832B9" w:rsidRDefault="009832B9" w:rsidP="00B7305B">
            <w:pPr>
              <w:spacing w:after="0" w:line="240" w:lineRule="auto"/>
              <w:rPr>
                <w:rFonts w:ascii="Times New Roman" w:eastAsia="Times New Roman" w:hAnsi="Times New Roman" w:cs="Times New Roman"/>
                <w:color w:val="000000"/>
                <w:sz w:val="24"/>
                <w:szCs w:val="24"/>
                <w:lang w:eastAsia="en-GB"/>
              </w:rPr>
            </w:pPr>
          </w:p>
          <w:p w14:paraId="6F4F6F6F" w14:textId="6DAC5497" w:rsidR="009832B9" w:rsidRPr="00AA2D45" w:rsidRDefault="009832B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Work has already been initiated in this area by other donor agencies, so a basis exists for developing this component.</w:t>
            </w:r>
          </w:p>
        </w:tc>
      </w:tr>
      <w:tr w:rsidR="007F4389" w:rsidRPr="00AA5F94" w14:paraId="737B74D2" w14:textId="77777777" w:rsidTr="00B7305B">
        <w:trPr>
          <w:cantSplit/>
          <w:trHeight w:val="1267"/>
        </w:trPr>
        <w:tc>
          <w:tcPr>
            <w:tcW w:w="505" w:type="pct"/>
            <w:vMerge/>
            <w:vAlign w:val="center"/>
          </w:tcPr>
          <w:p w14:paraId="3398CC84" w14:textId="77777777" w:rsidR="007F4389" w:rsidRPr="00AA2D45" w:rsidRDefault="007F4389" w:rsidP="00B7305B">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clear" w:color="auto" w:fill="auto"/>
          </w:tcPr>
          <w:p w14:paraId="07EAB687" w14:textId="28E27B9F" w:rsidR="007F4389" w:rsidRPr="00931A72" w:rsidRDefault="007F4389" w:rsidP="00B7305B">
            <w:pPr>
              <w:rPr>
                <w:rFonts w:ascii="Times New Roman" w:hAnsi="Times New Roman" w:cs="Times New Roman"/>
                <w:sz w:val="24"/>
                <w:szCs w:val="24"/>
              </w:rPr>
            </w:pPr>
            <w:r w:rsidRPr="00931A72">
              <w:rPr>
                <w:rFonts w:ascii="Times New Roman" w:hAnsi="Times New Roman" w:cs="Times New Roman"/>
                <w:bCs/>
                <w:sz w:val="24"/>
                <w:szCs w:val="24"/>
              </w:rPr>
              <w:t>1.</w:t>
            </w:r>
            <w:r>
              <w:rPr>
                <w:rFonts w:ascii="Times New Roman" w:hAnsi="Times New Roman" w:cs="Times New Roman"/>
                <w:bCs/>
                <w:sz w:val="24"/>
                <w:szCs w:val="24"/>
              </w:rPr>
              <w:t>3</w:t>
            </w:r>
            <w:r w:rsidRPr="00931A72">
              <w:rPr>
                <w:rFonts w:ascii="Times New Roman" w:hAnsi="Times New Roman" w:cs="Times New Roman"/>
                <w:bCs/>
                <w:sz w:val="24"/>
                <w:szCs w:val="24"/>
              </w:rPr>
              <w:t xml:space="preserve">: </w:t>
            </w:r>
            <w:r>
              <w:rPr>
                <w:rFonts w:ascii="Times New Roman" w:hAnsi="Times New Roman" w:cs="Times New Roman"/>
                <w:bCs/>
                <w:sz w:val="24"/>
                <w:szCs w:val="24"/>
              </w:rPr>
              <w:t xml:space="preserve">Undertake pilot project on how administrative records can be used to strengthen population statistics and inform </w:t>
            </w:r>
            <w:r w:rsidR="008B38DA">
              <w:rPr>
                <w:rFonts w:ascii="Times New Roman" w:hAnsi="Times New Roman" w:cs="Times New Roman"/>
                <w:bCs/>
                <w:sz w:val="24"/>
                <w:szCs w:val="24"/>
              </w:rPr>
              <w:t xml:space="preserve">framing of </w:t>
            </w:r>
            <w:r>
              <w:rPr>
                <w:rFonts w:ascii="Times New Roman" w:hAnsi="Times New Roman" w:cs="Times New Roman"/>
                <w:bCs/>
                <w:sz w:val="24"/>
                <w:szCs w:val="24"/>
              </w:rPr>
              <w:t>the 2025 CoP questionnaire</w:t>
            </w:r>
          </w:p>
        </w:tc>
        <w:tc>
          <w:tcPr>
            <w:tcW w:w="826" w:type="pct"/>
            <w:shd w:val="clear" w:color="auto" w:fill="auto"/>
          </w:tcPr>
          <w:p w14:paraId="526912F6"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Inventory of data sources prepared </w:t>
            </w:r>
            <w:r w:rsidR="0084703B">
              <w:rPr>
                <w:rFonts w:ascii="Times New Roman" w:eastAsia="Times New Roman" w:hAnsi="Times New Roman" w:cs="Times New Roman"/>
                <w:color w:val="000000"/>
                <w:sz w:val="24"/>
                <w:szCs w:val="24"/>
                <w:lang w:eastAsia="en-GB"/>
              </w:rPr>
              <w:t xml:space="preserve">and assessed </w:t>
            </w:r>
            <w:r>
              <w:rPr>
                <w:rFonts w:ascii="Times New Roman" w:eastAsia="Times New Roman" w:hAnsi="Times New Roman" w:cs="Times New Roman"/>
                <w:color w:val="000000"/>
                <w:sz w:val="24"/>
                <w:szCs w:val="24"/>
                <w:lang w:eastAsia="en-GB"/>
              </w:rPr>
              <w:t>and action plan for incorporation in DoS statistics developed</w:t>
            </w:r>
          </w:p>
          <w:p w14:paraId="240950DE"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147024E6"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Methodology developed for incorporating administrative data</w:t>
            </w:r>
          </w:p>
          <w:p w14:paraId="50091F1B" w14:textId="77777777" w:rsidR="005B7A28" w:rsidRDefault="005B7A28" w:rsidP="00B7305B">
            <w:pPr>
              <w:spacing w:after="0" w:line="240" w:lineRule="auto"/>
              <w:rPr>
                <w:rFonts w:ascii="Times New Roman" w:eastAsia="Times New Roman" w:hAnsi="Times New Roman" w:cs="Times New Roman"/>
                <w:color w:val="000000"/>
                <w:sz w:val="24"/>
                <w:szCs w:val="24"/>
                <w:lang w:eastAsia="en-GB"/>
              </w:rPr>
            </w:pPr>
          </w:p>
          <w:p w14:paraId="31496404" w14:textId="484667CE"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Documentation prepared on statistical standards, classifications, identifiers</w:t>
            </w:r>
            <w:r w:rsidR="00A51AFB">
              <w:rPr>
                <w:rFonts w:ascii="Times New Roman" w:eastAsia="Times New Roman" w:hAnsi="Times New Roman" w:cs="Times New Roman"/>
                <w:color w:val="000000"/>
                <w:sz w:val="24"/>
                <w:szCs w:val="24"/>
                <w:lang w:eastAsia="en-GB"/>
              </w:rPr>
              <w:t>, mapping</w:t>
            </w:r>
            <w:r>
              <w:rPr>
                <w:rFonts w:ascii="Times New Roman" w:eastAsia="Times New Roman" w:hAnsi="Times New Roman" w:cs="Times New Roman"/>
                <w:color w:val="000000"/>
                <w:sz w:val="24"/>
                <w:szCs w:val="24"/>
                <w:lang w:eastAsia="en-GB"/>
              </w:rPr>
              <w:t xml:space="preserve"> etc. </w:t>
            </w:r>
          </w:p>
          <w:p w14:paraId="678EB216"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4E2F56B4" w14:textId="1569711D" w:rsidR="007F4389" w:rsidRPr="00AA2D45"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Review of how administrative data can assist in developing the C</w:t>
            </w:r>
            <w:r w:rsidR="00112E22">
              <w:rPr>
                <w:rFonts w:ascii="Times New Roman" w:eastAsia="Times New Roman" w:hAnsi="Times New Roman" w:cs="Times New Roman"/>
                <w:color w:val="000000"/>
                <w:sz w:val="24"/>
                <w:szCs w:val="24"/>
                <w:lang w:eastAsia="en-GB"/>
              </w:rPr>
              <w:t>OP</w:t>
            </w:r>
            <w:r>
              <w:rPr>
                <w:rFonts w:ascii="Times New Roman" w:eastAsia="Times New Roman" w:hAnsi="Times New Roman" w:cs="Times New Roman"/>
                <w:color w:val="000000"/>
                <w:sz w:val="24"/>
                <w:szCs w:val="24"/>
                <w:lang w:eastAsia="en-GB"/>
              </w:rPr>
              <w:t xml:space="preserve"> 2025 questionnaires</w:t>
            </w:r>
          </w:p>
        </w:tc>
        <w:tc>
          <w:tcPr>
            <w:tcW w:w="780" w:type="pct"/>
            <w:shd w:val="clear" w:color="auto" w:fill="auto"/>
          </w:tcPr>
          <w:p w14:paraId="091E0EB0" w14:textId="5E5A71B5" w:rsidR="007F4389" w:rsidRDefault="007E69DF"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w:t>
            </w:r>
            <w:r w:rsidR="00AF67E4">
              <w:rPr>
                <w:rFonts w:ascii="Times New Roman" w:eastAsia="Times New Roman" w:hAnsi="Times New Roman" w:cs="Times New Roman"/>
                <w:color w:val="000000"/>
                <w:sz w:val="24"/>
                <w:szCs w:val="24"/>
                <w:lang w:eastAsia="en-GB"/>
              </w:rPr>
              <w:t>ilot p</w:t>
            </w:r>
            <w:r>
              <w:rPr>
                <w:rFonts w:ascii="Times New Roman" w:eastAsia="Times New Roman" w:hAnsi="Times New Roman" w:cs="Times New Roman"/>
                <w:color w:val="000000"/>
                <w:sz w:val="24"/>
                <w:szCs w:val="24"/>
                <w:lang w:eastAsia="en-GB"/>
              </w:rPr>
              <w:t>roject r</w:t>
            </w:r>
            <w:r w:rsidR="007F4389">
              <w:rPr>
                <w:rFonts w:ascii="Times New Roman" w:eastAsia="Times New Roman" w:hAnsi="Times New Roman" w:cs="Times New Roman"/>
                <w:color w:val="000000"/>
                <w:sz w:val="24"/>
                <w:szCs w:val="24"/>
                <w:lang w:eastAsia="en-GB"/>
              </w:rPr>
              <w:t>eport</w:t>
            </w:r>
            <w:r w:rsidR="00AF67E4">
              <w:rPr>
                <w:rFonts w:ascii="Times New Roman" w:eastAsia="Times New Roman" w:hAnsi="Times New Roman" w:cs="Times New Roman"/>
                <w:color w:val="000000"/>
                <w:sz w:val="24"/>
                <w:szCs w:val="24"/>
                <w:lang w:eastAsia="en-GB"/>
              </w:rPr>
              <w:t xml:space="preserve"> and action plan</w:t>
            </w:r>
          </w:p>
          <w:p w14:paraId="61261A80"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5ADC0AF9" w14:textId="122E39F6" w:rsidR="00525113" w:rsidRDefault="00AF67E4"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w:t>
            </w:r>
            <w:r w:rsidR="00BC2F18">
              <w:rPr>
                <w:rFonts w:ascii="Times New Roman" w:eastAsia="Times New Roman" w:hAnsi="Times New Roman" w:cs="Times New Roman"/>
                <w:color w:val="000000"/>
                <w:sz w:val="24"/>
                <w:szCs w:val="24"/>
                <w:lang w:eastAsia="en-GB"/>
              </w:rPr>
              <w:t xml:space="preserve">opulation statistics </w:t>
            </w:r>
            <w:r w:rsidR="00FA583E">
              <w:rPr>
                <w:rFonts w:ascii="Times New Roman" w:eastAsia="Times New Roman" w:hAnsi="Times New Roman" w:cs="Times New Roman"/>
                <w:color w:val="000000"/>
                <w:sz w:val="24"/>
                <w:szCs w:val="24"/>
                <w:lang w:eastAsia="en-GB"/>
              </w:rPr>
              <w:t>published</w:t>
            </w:r>
            <w:r>
              <w:rPr>
                <w:rFonts w:ascii="Times New Roman" w:eastAsia="Times New Roman" w:hAnsi="Times New Roman" w:cs="Times New Roman"/>
                <w:color w:val="000000"/>
                <w:sz w:val="24"/>
                <w:szCs w:val="24"/>
                <w:lang w:eastAsia="en-GB"/>
              </w:rPr>
              <w:t xml:space="preserve"> by DoS</w:t>
            </w:r>
          </w:p>
          <w:p w14:paraId="1DAD80CF" w14:textId="77777777" w:rsidR="00720FA4" w:rsidRDefault="00720FA4" w:rsidP="00B7305B">
            <w:pPr>
              <w:spacing w:after="0" w:line="240" w:lineRule="auto"/>
              <w:rPr>
                <w:rFonts w:ascii="Times New Roman" w:eastAsia="Times New Roman" w:hAnsi="Times New Roman" w:cs="Times New Roman"/>
                <w:color w:val="000000"/>
                <w:sz w:val="24"/>
                <w:szCs w:val="24"/>
                <w:lang w:eastAsia="en-GB"/>
              </w:rPr>
            </w:pPr>
          </w:p>
          <w:p w14:paraId="0DD392EB" w14:textId="49EDF9B1" w:rsidR="007F4389" w:rsidRDefault="005B7A28"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Methodological documentation</w:t>
            </w:r>
            <w:r w:rsidR="00AF67E4">
              <w:rPr>
                <w:rFonts w:ascii="Times New Roman" w:eastAsia="Times New Roman" w:hAnsi="Times New Roman" w:cs="Times New Roman"/>
                <w:color w:val="000000"/>
                <w:sz w:val="24"/>
                <w:szCs w:val="24"/>
                <w:lang w:eastAsia="en-GB"/>
              </w:rPr>
              <w:t xml:space="preserve"> and manuals</w:t>
            </w:r>
            <w:r>
              <w:rPr>
                <w:rFonts w:ascii="Times New Roman" w:eastAsia="Times New Roman" w:hAnsi="Times New Roman" w:cs="Times New Roman"/>
                <w:color w:val="000000"/>
                <w:sz w:val="24"/>
                <w:szCs w:val="24"/>
                <w:lang w:eastAsia="en-GB"/>
              </w:rPr>
              <w:t xml:space="preserve"> </w:t>
            </w:r>
          </w:p>
          <w:p w14:paraId="16528253" w14:textId="1FF27F09"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03872E45"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4331F95D" w14:textId="77777777" w:rsidR="00A33098" w:rsidRDefault="00A33098" w:rsidP="00B7305B">
            <w:pPr>
              <w:spacing w:after="0" w:line="240" w:lineRule="auto"/>
              <w:rPr>
                <w:rFonts w:ascii="Times New Roman" w:eastAsia="Times New Roman" w:hAnsi="Times New Roman" w:cs="Times New Roman"/>
                <w:color w:val="000000"/>
                <w:sz w:val="24"/>
                <w:szCs w:val="24"/>
                <w:lang w:eastAsia="en-GB"/>
              </w:rPr>
            </w:pPr>
          </w:p>
          <w:p w14:paraId="7923D4EF" w14:textId="60A80BCB" w:rsidR="00A33098" w:rsidRPr="00AA2D45" w:rsidRDefault="00A33098" w:rsidP="00B7305B">
            <w:pPr>
              <w:spacing w:after="0" w:line="240" w:lineRule="auto"/>
              <w:rPr>
                <w:rFonts w:ascii="Times New Roman" w:eastAsia="Times New Roman" w:hAnsi="Times New Roman" w:cs="Times New Roman"/>
                <w:color w:val="000000"/>
                <w:sz w:val="24"/>
                <w:szCs w:val="24"/>
                <w:lang w:eastAsia="en-GB"/>
              </w:rPr>
            </w:pPr>
          </w:p>
        </w:tc>
        <w:tc>
          <w:tcPr>
            <w:tcW w:w="916" w:type="pct"/>
            <w:shd w:val="clear" w:color="auto" w:fill="auto"/>
          </w:tcPr>
          <w:p w14:paraId="6EACBD46"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 Lack of familiarity with statistical standards in partner institutions may prolong training period.</w:t>
            </w:r>
          </w:p>
          <w:p w14:paraId="73E6085C"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5ADB9AD8" w14:textId="17989D2B"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While partner institutions have subscribed to the NSDS, some l</w:t>
            </w:r>
            <w:r w:rsidR="00F407AB">
              <w:rPr>
                <w:rFonts w:ascii="Times New Roman" w:eastAsia="Times New Roman" w:hAnsi="Times New Roman" w:cs="Times New Roman"/>
                <w:color w:val="000000"/>
                <w:sz w:val="24"/>
                <w:szCs w:val="24"/>
                <w:lang w:eastAsia="en-GB"/>
              </w:rPr>
              <w:t xml:space="preserve">ogistical </w:t>
            </w:r>
            <w:r>
              <w:rPr>
                <w:rFonts w:ascii="Times New Roman" w:eastAsia="Times New Roman" w:hAnsi="Times New Roman" w:cs="Times New Roman"/>
                <w:color w:val="000000"/>
                <w:sz w:val="24"/>
                <w:szCs w:val="24"/>
                <w:lang w:eastAsia="en-GB"/>
              </w:rPr>
              <w:t>issues may arise in accessing data</w:t>
            </w:r>
          </w:p>
          <w:p w14:paraId="35D04030"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113B449C" w14:textId="77777777" w:rsidR="007F4389" w:rsidRPr="00AA2D45"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Need to ensure all data protection issues are addressed, particularly if personal data is exchanged.</w:t>
            </w:r>
          </w:p>
        </w:tc>
        <w:tc>
          <w:tcPr>
            <w:tcW w:w="872" w:type="pct"/>
            <w:shd w:val="clear" w:color="auto" w:fill="auto"/>
          </w:tcPr>
          <w:p w14:paraId="29C3DFFA" w14:textId="29DDE770"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Statistical units in the partner institutions, as per NSDS, </w:t>
            </w:r>
            <w:r w:rsidR="00E331FB">
              <w:rPr>
                <w:rFonts w:ascii="Times New Roman" w:eastAsia="Times New Roman" w:hAnsi="Times New Roman" w:cs="Times New Roman"/>
                <w:color w:val="000000"/>
                <w:sz w:val="24"/>
                <w:szCs w:val="24"/>
                <w:lang w:eastAsia="en-GB"/>
              </w:rPr>
              <w:t>have</w:t>
            </w:r>
            <w:r>
              <w:rPr>
                <w:rFonts w:ascii="Times New Roman" w:eastAsia="Times New Roman" w:hAnsi="Times New Roman" w:cs="Times New Roman"/>
                <w:color w:val="000000"/>
                <w:sz w:val="24"/>
                <w:szCs w:val="24"/>
                <w:lang w:eastAsia="en-GB"/>
              </w:rPr>
              <w:t xml:space="preserve"> the resources to deliver the </w:t>
            </w:r>
            <w:r w:rsidR="008752A7">
              <w:rPr>
                <w:rFonts w:ascii="Times New Roman" w:eastAsia="Times New Roman" w:hAnsi="Times New Roman" w:cs="Times New Roman"/>
                <w:color w:val="000000"/>
                <w:sz w:val="24"/>
                <w:szCs w:val="24"/>
                <w:lang w:eastAsia="en-GB"/>
              </w:rPr>
              <w:t xml:space="preserve">project outputs. </w:t>
            </w:r>
          </w:p>
          <w:p w14:paraId="5A74425A"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392249F1" w14:textId="77777777" w:rsidR="007F4389" w:rsidRPr="00AA2D45"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Access to administrative records is available in line with the NSDS</w:t>
            </w:r>
          </w:p>
        </w:tc>
      </w:tr>
      <w:tr w:rsidR="007F4389" w:rsidRPr="00AA5F94" w14:paraId="085D2335" w14:textId="77777777" w:rsidTr="00B7305B">
        <w:trPr>
          <w:cantSplit/>
          <w:trHeight w:val="1114"/>
        </w:trPr>
        <w:tc>
          <w:tcPr>
            <w:tcW w:w="505" w:type="pct"/>
            <w:vMerge/>
            <w:vAlign w:val="center"/>
          </w:tcPr>
          <w:p w14:paraId="623D870F" w14:textId="77777777" w:rsidR="007F4389" w:rsidRPr="00AA2D45" w:rsidRDefault="007F4389" w:rsidP="00B7305B">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clear" w:color="auto" w:fill="auto"/>
          </w:tcPr>
          <w:p w14:paraId="6D734481" w14:textId="77777777" w:rsidR="007F4389" w:rsidRPr="00931A72" w:rsidRDefault="007F4389" w:rsidP="00B7305B">
            <w:pPr>
              <w:rPr>
                <w:rFonts w:ascii="Times New Roman" w:hAnsi="Times New Roman" w:cs="Times New Roman"/>
                <w:sz w:val="24"/>
                <w:szCs w:val="24"/>
              </w:rPr>
            </w:pPr>
            <w:r w:rsidRPr="00931A72">
              <w:rPr>
                <w:rFonts w:ascii="Times New Roman" w:hAnsi="Times New Roman" w:cs="Times New Roman"/>
                <w:bCs/>
                <w:sz w:val="24"/>
                <w:szCs w:val="24"/>
              </w:rPr>
              <w:t>1.</w:t>
            </w:r>
            <w:r w:rsidR="00D45DC2">
              <w:rPr>
                <w:rFonts w:ascii="Times New Roman" w:hAnsi="Times New Roman" w:cs="Times New Roman"/>
                <w:bCs/>
                <w:sz w:val="24"/>
                <w:szCs w:val="24"/>
              </w:rPr>
              <w:t>4</w:t>
            </w:r>
            <w:r w:rsidRPr="00931A72">
              <w:rPr>
                <w:rFonts w:ascii="Times New Roman" w:hAnsi="Times New Roman" w:cs="Times New Roman"/>
                <w:bCs/>
                <w:sz w:val="24"/>
                <w:szCs w:val="24"/>
              </w:rPr>
              <w:t xml:space="preserve">: </w:t>
            </w:r>
            <w:r>
              <w:rPr>
                <w:rFonts w:ascii="Times New Roman" w:hAnsi="Times New Roman" w:cs="Times New Roman"/>
                <w:bCs/>
                <w:sz w:val="24"/>
                <w:szCs w:val="24"/>
              </w:rPr>
              <w:t>Develop strategy for ensuring flows of data between the DoS and counterpart institutions are established on an ongoing basis for pilot projects above</w:t>
            </w:r>
          </w:p>
        </w:tc>
        <w:tc>
          <w:tcPr>
            <w:tcW w:w="826" w:type="pct"/>
            <w:shd w:val="clear" w:color="auto" w:fill="auto"/>
          </w:tcPr>
          <w:p w14:paraId="7A1804F1"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Review of technical infrastructure for data transfers and action plan prepared based on 1.1 and 1.2 above</w:t>
            </w:r>
          </w:p>
          <w:p w14:paraId="068289F7"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58F3784F" w14:textId="656BC315"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MoUs agreed </w:t>
            </w:r>
            <w:r w:rsidR="00FA532F">
              <w:rPr>
                <w:rFonts w:ascii="Times New Roman" w:eastAsia="Times New Roman" w:hAnsi="Times New Roman" w:cs="Times New Roman"/>
                <w:color w:val="000000"/>
                <w:sz w:val="24"/>
                <w:szCs w:val="24"/>
                <w:lang w:eastAsia="en-GB"/>
              </w:rPr>
              <w:t xml:space="preserve">between </w:t>
            </w:r>
            <w:r>
              <w:rPr>
                <w:rFonts w:ascii="Times New Roman" w:eastAsia="Times New Roman" w:hAnsi="Times New Roman" w:cs="Times New Roman"/>
                <w:color w:val="000000"/>
                <w:sz w:val="24"/>
                <w:szCs w:val="24"/>
                <w:lang w:eastAsia="en-GB"/>
              </w:rPr>
              <w:t>DoS and partner institutions</w:t>
            </w:r>
          </w:p>
          <w:p w14:paraId="0F5B55A7"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76568B63" w14:textId="31C1B213" w:rsidR="0015438C"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Agreement on statistical standards, classifications</w:t>
            </w:r>
            <w:r w:rsidR="00D85464">
              <w:rPr>
                <w:rFonts w:ascii="Times New Roman" w:eastAsia="Times New Roman" w:hAnsi="Times New Roman" w:cs="Times New Roman"/>
                <w:color w:val="000000"/>
                <w:sz w:val="24"/>
                <w:szCs w:val="24"/>
                <w:lang w:eastAsia="en-GB"/>
              </w:rPr>
              <w:t>, identifiers etc.</w:t>
            </w:r>
            <w:r w:rsidR="00FA532F">
              <w:rPr>
                <w:rFonts w:ascii="Times New Roman" w:eastAsia="Times New Roman" w:hAnsi="Times New Roman" w:cs="Times New Roman"/>
                <w:color w:val="000000"/>
                <w:sz w:val="24"/>
                <w:szCs w:val="24"/>
                <w:lang w:eastAsia="en-GB"/>
              </w:rPr>
              <w:t xml:space="preserve"> between DoS and partner institutions</w:t>
            </w:r>
          </w:p>
          <w:p w14:paraId="7236D131" w14:textId="77777777" w:rsidR="0015438C" w:rsidRDefault="0015438C" w:rsidP="00B7305B">
            <w:pPr>
              <w:spacing w:after="0" w:line="240" w:lineRule="auto"/>
              <w:rPr>
                <w:rFonts w:ascii="Times New Roman" w:eastAsia="Times New Roman" w:hAnsi="Times New Roman" w:cs="Times New Roman"/>
                <w:color w:val="000000"/>
                <w:sz w:val="24"/>
                <w:szCs w:val="24"/>
                <w:lang w:eastAsia="en-GB"/>
              </w:rPr>
            </w:pPr>
          </w:p>
          <w:p w14:paraId="7C26C617" w14:textId="33A5944B" w:rsidR="006571E4" w:rsidRPr="00AA2D45" w:rsidRDefault="006571E4"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Review</w:t>
            </w:r>
            <w:r w:rsidR="00B97913">
              <w:rPr>
                <w:rFonts w:ascii="Times New Roman" w:eastAsia="Times New Roman" w:hAnsi="Times New Roman" w:cs="Times New Roman"/>
                <w:color w:val="000000"/>
                <w:sz w:val="24"/>
                <w:szCs w:val="24"/>
                <w:lang w:eastAsia="en-GB"/>
              </w:rPr>
              <w:t xml:space="preserve"> of </w:t>
            </w:r>
            <w:r>
              <w:rPr>
                <w:rFonts w:ascii="Times New Roman" w:eastAsia="Times New Roman" w:hAnsi="Times New Roman" w:cs="Times New Roman"/>
                <w:color w:val="000000"/>
                <w:sz w:val="24"/>
                <w:szCs w:val="24"/>
                <w:lang w:eastAsia="en-GB"/>
              </w:rPr>
              <w:t>data flows within the DoS</w:t>
            </w:r>
          </w:p>
        </w:tc>
        <w:tc>
          <w:tcPr>
            <w:tcW w:w="780" w:type="pct"/>
            <w:shd w:val="clear" w:color="auto" w:fill="auto"/>
          </w:tcPr>
          <w:p w14:paraId="768A49C7" w14:textId="43B686D4" w:rsidR="007F4389" w:rsidRDefault="00E375B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Technical r</w:t>
            </w:r>
            <w:r w:rsidR="0015438C">
              <w:rPr>
                <w:rFonts w:ascii="Times New Roman" w:eastAsia="Times New Roman" w:hAnsi="Times New Roman" w:cs="Times New Roman"/>
                <w:color w:val="000000"/>
                <w:sz w:val="24"/>
                <w:szCs w:val="24"/>
                <w:lang w:eastAsia="en-GB"/>
              </w:rPr>
              <w:t xml:space="preserve">eport and action plan </w:t>
            </w:r>
            <w:r w:rsidR="007F4389">
              <w:rPr>
                <w:rFonts w:ascii="Times New Roman" w:eastAsia="Times New Roman" w:hAnsi="Times New Roman" w:cs="Times New Roman"/>
                <w:color w:val="000000"/>
                <w:sz w:val="24"/>
                <w:szCs w:val="24"/>
                <w:lang w:eastAsia="en-GB"/>
              </w:rPr>
              <w:t xml:space="preserve"> </w:t>
            </w:r>
          </w:p>
          <w:p w14:paraId="323D4703"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34C50368" w14:textId="77777777" w:rsidR="00E375B1" w:rsidRDefault="00E375B1" w:rsidP="00B7305B">
            <w:pPr>
              <w:spacing w:after="0" w:line="240" w:lineRule="auto"/>
              <w:rPr>
                <w:rFonts w:ascii="Times New Roman" w:eastAsia="Times New Roman" w:hAnsi="Times New Roman" w:cs="Times New Roman"/>
                <w:color w:val="000000"/>
                <w:sz w:val="24"/>
                <w:szCs w:val="24"/>
                <w:lang w:eastAsia="en-GB"/>
              </w:rPr>
            </w:pPr>
          </w:p>
          <w:p w14:paraId="21EEEC60" w14:textId="77777777" w:rsidR="00C5694C" w:rsidRDefault="00C5694C" w:rsidP="00B7305B">
            <w:pPr>
              <w:spacing w:after="0" w:line="240" w:lineRule="auto"/>
              <w:rPr>
                <w:rFonts w:ascii="Times New Roman" w:eastAsia="Times New Roman" w:hAnsi="Times New Roman" w:cs="Times New Roman"/>
                <w:color w:val="000000"/>
                <w:sz w:val="24"/>
                <w:szCs w:val="24"/>
                <w:lang w:eastAsia="en-GB"/>
              </w:rPr>
            </w:pPr>
          </w:p>
          <w:p w14:paraId="73DA1155" w14:textId="1153C735" w:rsidR="007F4389" w:rsidRDefault="00AF67E4"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Signed </w:t>
            </w:r>
            <w:r w:rsidR="007F4389">
              <w:rPr>
                <w:rFonts w:ascii="Times New Roman" w:eastAsia="Times New Roman" w:hAnsi="Times New Roman" w:cs="Times New Roman"/>
                <w:color w:val="000000"/>
                <w:sz w:val="24"/>
                <w:szCs w:val="24"/>
                <w:lang w:eastAsia="en-GB"/>
              </w:rPr>
              <w:t>MoUs</w:t>
            </w:r>
            <w:r w:rsidR="00FA532F">
              <w:rPr>
                <w:rFonts w:ascii="Times New Roman" w:eastAsia="Times New Roman" w:hAnsi="Times New Roman" w:cs="Times New Roman"/>
                <w:color w:val="000000"/>
                <w:sz w:val="24"/>
                <w:szCs w:val="24"/>
                <w:lang w:eastAsia="en-GB"/>
              </w:rPr>
              <w:t xml:space="preserve"> </w:t>
            </w:r>
          </w:p>
          <w:p w14:paraId="0FD7E284"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4CC228F5" w14:textId="77777777" w:rsidR="00E375B1" w:rsidRDefault="00E375B1" w:rsidP="00B7305B">
            <w:pPr>
              <w:spacing w:after="0" w:line="240" w:lineRule="auto"/>
              <w:rPr>
                <w:rFonts w:ascii="Times New Roman" w:eastAsia="Times New Roman" w:hAnsi="Times New Roman" w:cs="Times New Roman"/>
                <w:color w:val="000000"/>
                <w:sz w:val="24"/>
                <w:szCs w:val="24"/>
                <w:lang w:eastAsia="en-GB"/>
              </w:rPr>
            </w:pPr>
          </w:p>
          <w:p w14:paraId="40221EEB" w14:textId="560DF98B"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Statistical standards document</w:t>
            </w:r>
            <w:r w:rsidR="00FC0EC0">
              <w:rPr>
                <w:rFonts w:ascii="Times New Roman" w:eastAsia="Times New Roman" w:hAnsi="Times New Roman" w:cs="Times New Roman"/>
                <w:color w:val="000000"/>
                <w:sz w:val="24"/>
                <w:szCs w:val="24"/>
                <w:lang w:eastAsia="en-GB"/>
              </w:rPr>
              <w:t xml:space="preserve">ation </w:t>
            </w:r>
          </w:p>
          <w:p w14:paraId="37063793" w14:textId="77777777" w:rsidR="00B122C7" w:rsidRDefault="00B122C7" w:rsidP="00B7305B">
            <w:pPr>
              <w:spacing w:after="0" w:line="240" w:lineRule="auto"/>
              <w:rPr>
                <w:rFonts w:ascii="Times New Roman" w:eastAsia="Times New Roman" w:hAnsi="Times New Roman" w:cs="Times New Roman"/>
                <w:color w:val="000000"/>
                <w:sz w:val="24"/>
                <w:szCs w:val="24"/>
                <w:lang w:eastAsia="en-GB"/>
              </w:rPr>
            </w:pPr>
          </w:p>
          <w:p w14:paraId="64DC50B6" w14:textId="77777777" w:rsidR="001403C5" w:rsidRDefault="001403C5" w:rsidP="00B7305B">
            <w:pPr>
              <w:spacing w:after="0" w:line="240" w:lineRule="auto"/>
              <w:rPr>
                <w:rFonts w:ascii="Times New Roman" w:eastAsia="Times New Roman" w:hAnsi="Times New Roman" w:cs="Times New Roman"/>
                <w:color w:val="000000"/>
                <w:sz w:val="24"/>
                <w:szCs w:val="24"/>
                <w:lang w:eastAsia="en-GB"/>
              </w:rPr>
            </w:pPr>
          </w:p>
          <w:p w14:paraId="3B15D126" w14:textId="28544826" w:rsidR="00B122C7" w:rsidRPr="00AA2D45" w:rsidRDefault="001C027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Project r</w:t>
            </w:r>
            <w:r w:rsidR="00B97913">
              <w:rPr>
                <w:rFonts w:ascii="Times New Roman" w:eastAsia="Times New Roman" w:hAnsi="Times New Roman" w:cs="Times New Roman"/>
                <w:color w:val="000000"/>
                <w:sz w:val="24"/>
                <w:szCs w:val="24"/>
                <w:lang w:eastAsia="en-GB"/>
              </w:rPr>
              <w:t xml:space="preserve">eport  </w:t>
            </w:r>
          </w:p>
        </w:tc>
        <w:tc>
          <w:tcPr>
            <w:tcW w:w="916" w:type="pct"/>
            <w:shd w:val="clear" w:color="auto" w:fill="auto"/>
          </w:tcPr>
          <w:p w14:paraId="4F056550" w14:textId="0F19E5E6" w:rsidR="007F4389" w:rsidRDefault="005D3EB4"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Lack of a co-ordinated project plan will risk delivery of the project outcomes.</w:t>
            </w:r>
            <w:r w:rsidR="007F4389">
              <w:rPr>
                <w:rFonts w:ascii="Times New Roman" w:eastAsia="Times New Roman" w:hAnsi="Times New Roman" w:cs="Times New Roman"/>
                <w:color w:val="000000"/>
                <w:sz w:val="24"/>
                <w:szCs w:val="24"/>
                <w:lang w:eastAsia="en-GB"/>
              </w:rPr>
              <w:t xml:space="preserve"> </w:t>
            </w:r>
            <w:r w:rsidR="00B54941">
              <w:rPr>
                <w:rFonts w:ascii="Times New Roman" w:eastAsia="Times New Roman" w:hAnsi="Times New Roman" w:cs="Times New Roman"/>
                <w:color w:val="000000"/>
                <w:sz w:val="24"/>
                <w:szCs w:val="24"/>
                <w:lang w:eastAsia="en-GB"/>
              </w:rPr>
              <w:t xml:space="preserve">It is essential that IT expertise is available and factored into </w:t>
            </w:r>
            <w:r w:rsidR="0069006B">
              <w:rPr>
                <w:rFonts w:ascii="Times New Roman" w:eastAsia="Times New Roman" w:hAnsi="Times New Roman" w:cs="Times New Roman"/>
                <w:color w:val="000000"/>
                <w:sz w:val="24"/>
                <w:szCs w:val="24"/>
                <w:lang w:eastAsia="en-GB"/>
              </w:rPr>
              <w:t>project</w:t>
            </w:r>
            <w:r w:rsidR="00B54941">
              <w:rPr>
                <w:rFonts w:ascii="Times New Roman" w:eastAsia="Times New Roman" w:hAnsi="Times New Roman" w:cs="Times New Roman"/>
                <w:color w:val="000000"/>
                <w:sz w:val="24"/>
                <w:szCs w:val="24"/>
                <w:lang w:eastAsia="en-GB"/>
              </w:rPr>
              <w:t xml:space="preserve"> plans.</w:t>
            </w:r>
          </w:p>
          <w:p w14:paraId="1D0C84FB"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04565FA3" w14:textId="77777777" w:rsidR="007F4389" w:rsidRPr="00AA2D45" w:rsidRDefault="007F4389" w:rsidP="00B7305B">
            <w:pPr>
              <w:spacing w:after="0" w:line="240" w:lineRule="auto"/>
              <w:rPr>
                <w:rFonts w:ascii="Times New Roman" w:eastAsia="Times New Roman" w:hAnsi="Times New Roman" w:cs="Times New Roman"/>
                <w:color w:val="000000"/>
                <w:sz w:val="24"/>
                <w:szCs w:val="24"/>
                <w:lang w:eastAsia="en-GB"/>
              </w:rPr>
            </w:pPr>
          </w:p>
        </w:tc>
        <w:tc>
          <w:tcPr>
            <w:tcW w:w="872" w:type="pct"/>
            <w:shd w:val="clear" w:color="auto" w:fill="auto"/>
          </w:tcPr>
          <w:p w14:paraId="009FAA83" w14:textId="77777777" w:rsidR="007F4389" w:rsidRPr="00AA2D45"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External support on IT issues will be available as required. It is noted that the Ministry responsible for Information Technology was one of the participating stakeholders in the NSDS.</w:t>
            </w:r>
          </w:p>
        </w:tc>
      </w:tr>
      <w:tr w:rsidR="007F4389" w:rsidRPr="00AA5F94" w14:paraId="0184F131" w14:textId="77777777" w:rsidTr="00B7305B">
        <w:trPr>
          <w:cantSplit/>
          <w:trHeight w:val="1114"/>
        </w:trPr>
        <w:tc>
          <w:tcPr>
            <w:tcW w:w="505" w:type="pct"/>
            <w:vMerge/>
            <w:vAlign w:val="center"/>
          </w:tcPr>
          <w:p w14:paraId="781C63E5" w14:textId="77777777" w:rsidR="007F4389" w:rsidRPr="00AA2D45" w:rsidRDefault="007F4389" w:rsidP="00B7305B">
            <w:pPr>
              <w:spacing w:after="0" w:line="240" w:lineRule="auto"/>
              <w:jc w:val="center"/>
              <w:rPr>
                <w:rFonts w:ascii="Times New Roman" w:eastAsia="Times New Roman" w:hAnsi="Times New Roman" w:cs="Times New Roman"/>
                <w:b/>
                <w:color w:val="000000"/>
                <w:sz w:val="24"/>
                <w:szCs w:val="24"/>
                <w:lang w:eastAsia="en-GB"/>
              </w:rPr>
            </w:pPr>
          </w:p>
        </w:tc>
        <w:tc>
          <w:tcPr>
            <w:tcW w:w="1101" w:type="pct"/>
            <w:shd w:val="clear" w:color="auto" w:fill="auto"/>
          </w:tcPr>
          <w:p w14:paraId="74314402" w14:textId="3B05B851" w:rsidR="007F4389" w:rsidRDefault="007F4389" w:rsidP="00B7305B">
            <w:pPr>
              <w:rPr>
                <w:rFonts w:ascii="Times New Roman" w:hAnsi="Times New Roman" w:cs="Times New Roman"/>
                <w:bCs/>
                <w:sz w:val="24"/>
                <w:szCs w:val="24"/>
              </w:rPr>
            </w:pPr>
            <w:r>
              <w:rPr>
                <w:rFonts w:ascii="Times New Roman" w:hAnsi="Times New Roman" w:cs="Times New Roman"/>
                <w:bCs/>
                <w:sz w:val="24"/>
                <w:szCs w:val="24"/>
              </w:rPr>
              <w:t>1.</w:t>
            </w:r>
            <w:r w:rsidR="00346E68">
              <w:rPr>
                <w:rFonts w:ascii="Times New Roman" w:hAnsi="Times New Roman" w:cs="Times New Roman"/>
                <w:bCs/>
                <w:sz w:val="24"/>
                <w:szCs w:val="24"/>
              </w:rPr>
              <w:t>5</w:t>
            </w:r>
            <w:r>
              <w:rPr>
                <w:rFonts w:ascii="Times New Roman" w:hAnsi="Times New Roman" w:cs="Times New Roman"/>
                <w:bCs/>
                <w:sz w:val="24"/>
                <w:szCs w:val="24"/>
              </w:rPr>
              <w:t xml:space="preserve">: Implement training programmes and develop training materials both within DoS and with </w:t>
            </w:r>
            <w:r w:rsidR="00772CC2">
              <w:rPr>
                <w:rFonts w:ascii="Times New Roman" w:hAnsi="Times New Roman" w:cs="Times New Roman"/>
                <w:bCs/>
                <w:sz w:val="24"/>
                <w:szCs w:val="24"/>
              </w:rPr>
              <w:t>partner institutions</w:t>
            </w:r>
            <w:r>
              <w:rPr>
                <w:rFonts w:ascii="Times New Roman" w:hAnsi="Times New Roman" w:cs="Times New Roman"/>
                <w:bCs/>
                <w:sz w:val="24"/>
                <w:szCs w:val="24"/>
              </w:rPr>
              <w:t xml:space="preserve"> on the use of administrative records for statistical purposes, based on pilot projects above</w:t>
            </w:r>
          </w:p>
          <w:p w14:paraId="210AF40B" w14:textId="77777777" w:rsidR="007F4389" w:rsidRPr="00931A72" w:rsidRDefault="007F4389" w:rsidP="00B7305B">
            <w:pPr>
              <w:rPr>
                <w:rFonts w:ascii="Times New Roman" w:hAnsi="Times New Roman" w:cs="Times New Roman"/>
                <w:bCs/>
                <w:sz w:val="24"/>
                <w:szCs w:val="24"/>
              </w:rPr>
            </w:pPr>
          </w:p>
        </w:tc>
        <w:tc>
          <w:tcPr>
            <w:tcW w:w="826" w:type="pct"/>
            <w:shd w:val="clear" w:color="auto" w:fill="auto"/>
          </w:tcPr>
          <w:p w14:paraId="3C411274"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Detailed documentation on statistical standards, classifications</w:t>
            </w:r>
            <w:r w:rsidR="00934E85">
              <w:rPr>
                <w:rFonts w:ascii="Times New Roman" w:eastAsia="Times New Roman" w:hAnsi="Times New Roman" w:cs="Times New Roman"/>
                <w:color w:val="000000"/>
                <w:sz w:val="24"/>
                <w:szCs w:val="24"/>
                <w:lang w:eastAsia="en-GB"/>
              </w:rPr>
              <w:t>, identifiers etc.</w:t>
            </w:r>
            <w:r>
              <w:rPr>
                <w:rFonts w:ascii="Times New Roman" w:eastAsia="Times New Roman" w:hAnsi="Times New Roman" w:cs="Times New Roman"/>
                <w:color w:val="000000"/>
                <w:sz w:val="24"/>
                <w:szCs w:val="24"/>
                <w:lang w:eastAsia="en-GB"/>
              </w:rPr>
              <w:t xml:space="preserve"> developed.</w:t>
            </w:r>
          </w:p>
          <w:p w14:paraId="276DB86B"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3748B744"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Comprehensive training programmes and workshops provided for DoS staff and partner institutions</w:t>
            </w:r>
          </w:p>
          <w:p w14:paraId="7BAB6FBC"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7AEA7CCC"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DoS leadership role in ensuring proper statistical standards applied across the Jordanian statistical system </w:t>
            </w:r>
            <w:r w:rsidR="00034B54">
              <w:rPr>
                <w:rFonts w:ascii="Times New Roman" w:eastAsia="Times New Roman" w:hAnsi="Times New Roman" w:cs="Times New Roman"/>
                <w:color w:val="000000"/>
                <w:sz w:val="24"/>
                <w:szCs w:val="24"/>
                <w:lang w:eastAsia="en-GB"/>
              </w:rPr>
              <w:t xml:space="preserve">reinforced. </w:t>
            </w:r>
          </w:p>
        </w:tc>
        <w:tc>
          <w:tcPr>
            <w:tcW w:w="780" w:type="pct"/>
            <w:shd w:val="clear" w:color="auto" w:fill="auto"/>
          </w:tcPr>
          <w:p w14:paraId="10C2A7E8" w14:textId="22500561" w:rsidR="007F4389" w:rsidRDefault="00AF67E4"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Training programme and m</w:t>
            </w:r>
            <w:r w:rsidR="007F4389">
              <w:rPr>
                <w:rFonts w:ascii="Times New Roman" w:eastAsia="Times New Roman" w:hAnsi="Times New Roman" w:cs="Times New Roman"/>
                <w:color w:val="000000"/>
                <w:sz w:val="24"/>
                <w:szCs w:val="24"/>
                <w:lang w:eastAsia="en-GB"/>
              </w:rPr>
              <w:t xml:space="preserve">anuals </w:t>
            </w:r>
          </w:p>
          <w:p w14:paraId="16B02442"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7E6BBB8F" w14:textId="35EE90C2" w:rsidR="007F4389" w:rsidRDefault="00C50572"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Register</w:t>
            </w:r>
            <w:r w:rsidR="00013822">
              <w:rPr>
                <w:rFonts w:ascii="Times New Roman" w:eastAsia="Times New Roman" w:hAnsi="Times New Roman" w:cs="Times New Roman"/>
                <w:color w:val="000000"/>
                <w:sz w:val="24"/>
                <w:szCs w:val="24"/>
                <w:lang w:eastAsia="en-GB"/>
              </w:rPr>
              <w:t xml:space="preserve"> of training programmes </w:t>
            </w:r>
            <w:r w:rsidR="001D1CF4">
              <w:rPr>
                <w:rFonts w:ascii="Times New Roman" w:eastAsia="Times New Roman" w:hAnsi="Times New Roman" w:cs="Times New Roman"/>
                <w:color w:val="000000"/>
                <w:sz w:val="24"/>
                <w:szCs w:val="24"/>
                <w:lang w:eastAsia="en-GB"/>
              </w:rPr>
              <w:t>delivered by DoS</w:t>
            </w:r>
          </w:p>
          <w:p w14:paraId="06075703" w14:textId="77777777" w:rsidR="007F4389" w:rsidRDefault="007F4389" w:rsidP="00B7305B">
            <w:pPr>
              <w:spacing w:after="0" w:line="240" w:lineRule="auto"/>
              <w:rPr>
                <w:rFonts w:ascii="Times New Roman" w:eastAsia="Times New Roman" w:hAnsi="Times New Roman" w:cs="Times New Roman"/>
                <w:color w:val="000000"/>
                <w:sz w:val="24"/>
                <w:szCs w:val="24"/>
                <w:lang w:eastAsia="en-GB"/>
              </w:rPr>
            </w:pPr>
          </w:p>
          <w:p w14:paraId="62A1BD85" w14:textId="6777A7E7" w:rsidR="007F4389" w:rsidRDefault="00AF67E4"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Training evaluations and attendance lists</w:t>
            </w:r>
          </w:p>
        </w:tc>
        <w:tc>
          <w:tcPr>
            <w:tcW w:w="916" w:type="pct"/>
            <w:shd w:val="clear" w:color="auto" w:fill="auto"/>
          </w:tcPr>
          <w:p w14:paraId="71F07054" w14:textId="08B23C31"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 Benefits of the twinning project must be sustainable over time. Th</w:t>
            </w:r>
            <w:r w:rsidR="004F36A5">
              <w:rPr>
                <w:rFonts w:ascii="Times New Roman" w:eastAsia="Times New Roman" w:hAnsi="Times New Roman" w:cs="Times New Roman"/>
                <w:color w:val="000000"/>
                <w:sz w:val="24"/>
                <w:szCs w:val="24"/>
                <w:lang w:eastAsia="en-GB"/>
              </w:rPr>
              <w:t>ere is a substantial risk that the benefits of the project will not be s</w:t>
            </w:r>
            <w:r w:rsidR="00A143F2">
              <w:rPr>
                <w:rFonts w:ascii="Times New Roman" w:eastAsia="Times New Roman" w:hAnsi="Times New Roman" w:cs="Times New Roman"/>
                <w:color w:val="000000"/>
                <w:sz w:val="24"/>
                <w:szCs w:val="24"/>
                <w:lang w:eastAsia="en-GB"/>
              </w:rPr>
              <w:t>u</w:t>
            </w:r>
            <w:r w:rsidR="004F36A5">
              <w:rPr>
                <w:rFonts w:ascii="Times New Roman" w:eastAsia="Times New Roman" w:hAnsi="Times New Roman" w:cs="Times New Roman"/>
                <w:color w:val="000000"/>
                <w:sz w:val="24"/>
                <w:szCs w:val="24"/>
                <w:lang w:eastAsia="en-GB"/>
              </w:rPr>
              <w:t>stainable</w:t>
            </w:r>
            <w:r>
              <w:rPr>
                <w:rFonts w:ascii="Times New Roman" w:eastAsia="Times New Roman" w:hAnsi="Times New Roman" w:cs="Times New Roman"/>
                <w:color w:val="000000"/>
                <w:sz w:val="24"/>
                <w:szCs w:val="24"/>
                <w:lang w:eastAsia="en-GB"/>
              </w:rPr>
              <w:t xml:space="preserve"> </w:t>
            </w:r>
            <w:r w:rsidR="00A143F2">
              <w:rPr>
                <w:rFonts w:ascii="Times New Roman" w:eastAsia="Times New Roman" w:hAnsi="Times New Roman" w:cs="Times New Roman"/>
                <w:color w:val="000000"/>
                <w:sz w:val="24"/>
                <w:szCs w:val="24"/>
                <w:lang w:eastAsia="en-GB"/>
              </w:rPr>
              <w:t xml:space="preserve">if the skills </w:t>
            </w:r>
            <w:r w:rsidR="00826CAB">
              <w:rPr>
                <w:rFonts w:ascii="Times New Roman" w:eastAsia="Times New Roman" w:hAnsi="Times New Roman" w:cs="Times New Roman"/>
                <w:color w:val="000000"/>
                <w:sz w:val="24"/>
                <w:szCs w:val="24"/>
                <w:lang w:eastAsia="en-GB"/>
              </w:rPr>
              <w:t xml:space="preserve">acquired are not disseminated widely. </w:t>
            </w:r>
          </w:p>
        </w:tc>
        <w:tc>
          <w:tcPr>
            <w:tcW w:w="872" w:type="pct"/>
            <w:shd w:val="clear" w:color="auto" w:fill="auto"/>
          </w:tcPr>
          <w:p w14:paraId="30123EA1" w14:textId="59B9D703" w:rsidR="007F4389" w:rsidRDefault="007F438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DoS and partner institutions will ensure expertise is spread across a </w:t>
            </w:r>
            <w:r w:rsidR="003E0EF1">
              <w:rPr>
                <w:rFonts w:ascii="Times New Roman" w:eastAsia="Times New Roman" w:hAnsi="Times New Roman" w:cs="Times New Roman"/>
                <w:color w:val="000000"/>
                <w:sz w:val="24"/>
                <w:szCs w:val="24"/>
                <w:lang w:eastAsia="en-GB"/>
              </w:rPr>
              <w:t xml:space="preserve">wide </w:t>
            </w:r>
            <w:r>
              <w:rPr>
                <w:rFonts w:ascii="Times New Roman" w:eastAsia="Times New Roman" w:hAnsi="Times New Roman" w:cs="Times New Roman"/>
                <w:color w:val="000000"/>
                <w:sz w:val="24"/>
                <w:szCs w:val="24"/>
                <w:lang w:eastAsia="en-GB"/>
              </w:rPr>
              <w:t>number of staff to minimise risks from staff losses.</w:t>
            </w:r>
          </w:p>
          <w:p w14:paraId="46F9608F" w14:textId="77777777" w:rsidR="00A23683" w:rsidRDefault="00A23683" w:rsidP="00B7305B">
            <w:pPr>
              <w:spacing w:after="0" w:line="240" w:lineRule="auto"/>
              <w:rPr>
                <w:rFonts w:ascii="Times New Roman" w:eastAsia="Times New Roman" w:hAnsi="Times New Roman" w:cs="Times New Roman"/>
                <w:color w:val="000000"/>
                <w:sz w:val="24"/>
                <w:szCs w:val="24"/>
                <w:lang w:eastAsia="en-GB"/>
              </w:rPr>
            </w:pPr>
          </w:p>
          <w:p w14:paraId="67FA1F05" w14:textId="560DA396" w:rsidR="00A23683" w:rsidRDefault="00A23683"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Pro-active approach by DoS in applying appropriate statistical standards </w:t>
            </w:r>
            <w:r w:rsidR="00D84533">
              <w:rPr>
                <w:rFonts w:ascii="Times New Roman" w:eastAsia="Times New Roman" w:hAnsi="Times New Roman" w:cs="Times New Roman"/>
                <w:color w:val="000000"/>
                <w:sz w:val="24"/>
                <w:szCs w:val="24"/>
                <w:lang w:eastAsia="en-GB"/>
              </w:rPr>
              <w:t>to administrative data in partner institutions</w:t>
            </w:r>
          </w:p>
        </w:tc>
      </w:tr>
      <w:tr w:rsidR="00A15201" w:rsidRPr="00AA5F94" w14:paraId="3740B34F" w14:textId="77777777" w:rsidTr="00A15201">
        <w:trPr>
          <w:cantSplit/>
          <w:trHeight w:val="805"/>
        </w:trPr>
        <w:tc>
          <w:tcPr>
            <w:tcW w:w="505" w:type="pct"/>
            <w:vAlign w:val="center"/>
          </w:tcPr>
          <w:p w14:paraId="2021CA20" w14:textId="391B2D18" w:rsidR="00A15201" w:rsidRPr="008C5F89" w:rsidRDefault="00A15201" w:rsidP="00B7305B">
            <w:pPr>
              <w:spacing w:after="0" w:line="240" w:lineRule="auto"/>
              <w:rPr>
                <w:rFonts w:ascii="Times New Roman" w:eastAsia="Times New Roman" w:hAnsi="Times New Roman" w:cs="Times New Roman"/>
                <w:b/>
                <w:color w:val="000000"/>
                <w:sz w:val="24"/>
                <w:szCs w:val="24"/>
                <w:lang w:eastAsia="en-GB"/>
              </w:rPr>
            </w:pPr>
            <w:r w:rsidRPr="008C5F89">
              <w:rPr>
                <w:rFonts w:ascii="Times New Roman" w:eastAsia="Times New Roman" w:hAnsi="Times New Roman" w:cs="Times New Roman"/>
                <w:b/>
                <w:color w:val="000000"/>
                <w:sz w:val="24"/>
                <w:szCs w:val="24"/>
                <w:lang w:eastAsia="en-GB"/>
              </w:rPr>
              <w:t>Component 2</w:t>
            </w:r>
          </w:p>
        </w:tc>
        <w:tc>
          <w:tcPr>
            <w:tcW w:w="1101" w:type="pct"/>
            <w:shd w:val="clear" w:color="auto" w:fill="auto"/>
          </w:tcPr>
          <w:p w14:paraId="4B53E359" w14:textId="57411CA9" w:rsidR="00A15201" w:rsidRDefault="00A15201" w:rsidP="000D023F">
            <w:pPr>
              <w:rPr>
                <w:rFonts w:ascii="Times New Roman" w:hAnsi="Times New Roman" w:cs="Times New Roman"/>
                <w:bCs/>
                <w:sz w:val="24"/>
                <w:szCs w:val="24"/>
              </w:rPr>
            </w:pPr>
            <w:r w:rsidRPr="008C5F89">
              <w:rPr>
                <w:rFonts w:ascii="Times New Roman" w:eastAsia="Times New Roman" w:hAnsi="Times New Roman" w:cs="Times New Roman"/>
                <w:bCs/>
                <w:sz w:val="24"/>
                <w:szCs w:val="20"/>
              </w:rPr>
              <w:t>To review and develop the source data and methodology for producing Small Area Statistics</w:t>
            </w:r>
          </w:p>
        </w:tc>
        <w:tc>
          <w:tcPr>
            <w:tcW w:w="3394" w:type="pct"/>
            <w:gridSpan w:val="4"/>
            <w:shd w:val="clear" w:color="auto" w:fill="auto"/>
          </w:tcPr>
          <w:p w14:paraId="467CA7DD" w14:textId="77777777" w:rsidR="00A15201" w:rsidRDefault="00A15201" w:rsidP="00B7305B">
            <w:pPr>
              <w:spacing w:after="0" w:line="240" w:lineRule="auto"/>
              <w:rPr>
                <w:rFonts w:ascii="Times New Roman" w:eastAsia="Times New Roman" w:hAnsi="Times New Roman" w:cs="Times New Roman"/>
                <w:color w:val="000000"/>
                <w:sz w:val="24"/>
                <w:szCs w:val="24"/>
                <w:lang w:eastAsia="en-GB"/>
              </w:rPr>
            </w:pPr>
          </w:p>
        </w:tc>
      </w:tr>
      <w:tr w:rsidR="00C12C01" w:rsidRPr="00AA5F94" w14:paraId="23F4952A" w14:textId="77777777" w:rsidTr="00B7305B">
        <w:trPr>
          <w:cantSplit/>
          <w:trHeight w:val="1114"/>
        </w:trPr>
        <w:tc>
          <w:tcPr>
            <w:tcW w:w="505" w:type="pct"/>
            <w:vMerge w:val="restart"/>
            <w:vAlign w:val="center"/>
          </w:tcPr>
          <w:p w14:paraId="64258744" w14:textId="4DA0A1B4" w:rsidR="00C12C01" w:rsidRPr="000D023F" w:rsidRDefault="00C12C01" w:rsidP="00B7305B">
            <w:pPr>
              <w:spacing w:after="0" w:line="240" w:lineRule="auto"/>
              <w:rPr>
                <w:rFonts w:ascii="Times New Roman" w:eastAsia="Times New Roman" w:hAnsi="Times New Roman" w:cs="Times New Roman"/>
                <w:b/>
                <w:i/>
                <w:iCs/>
                <w:color w:val="000000"/>
                <w:sz w:val="24"/>
                <w:szCs w:val="24"/>
                <w:lang w:eastAsia="en-GB"/>
              </w:rPr>
            </w:pPr>
            <w:r w:rsidRPr="000D023F">
              <w:rPr>
                <w:rFonts w:ascii="Times New Roman" w:eastAsia="Times New Roman" w:hAnsi="Times New Roman" w:cs="Times New Roman"/>
                <w:b/>
                <w:i/>
                <w:iCs/>
                <w:color w:val="000000"/>
                <w:sz w:val="24"/>
                <w:szCs w:val="24"/>
                <w:lang w:eastAsia="en-GB"/>
              </w:rPr>
              <w:t>Sub- Results for</w:t>
            </w:r>
            <w:r w:rsidR="00AF4DFE" w:rsidRPr="000D023F">
              <w:rPr>
                <w:rFonts w:ascii="Times New Roman" w:eastAsia="Times New Roman" w:hAnsi="Times New Roman" w:cs="Times New Roman"/>
                <w:b/>
                <w:i/>
                <w:iCs/>
                <w:color w:val="000000"/>
                <w:sz w:val="24"/>
                <w:szCs w:val="24"/>
                <w:lang w:eastAsia="en-GB"/>
              </w:rPr>
              <w:t xml:space="preserve"> Component</w:t>
            </w:r>
            <w:r w:rsidRPr="000D023F">
              <w:rPr>
                <w:rFonts w:ascii="Times New Roman" w:eastAsia="Times New Roman" w:hAnsi="Times New Roman" w:cs="Times New Roman"/>
                <w:b/>
                <w:i/>
                <w:iCs/>
                <w:color w:val="000000"/>
                <w:sz w:val="24"/>
                <w:szCs w:val="24"/>
                <w:lang w:eastAsia="en-GB"/>
              </w:rPr>
              <w:t xml:space="preserve"> 2</w:t>
            </w:r>
          </w:p>
        </w:tc>
        <w:tc>
          <w:tcPr>
            <w:tcW w:w="1101" w:type="pct"/>
            <w:shd w:val="clear" w:color="auto" w:fill="auto"/>
          </w:tcPr>
          <w:p w14:paraId="0EC32AD4" w14:textId="77777777" w:rsidR="00C12C01" w:rsidRDefault="00C12C01" w:rsidP="00B7305B">
            <w:pPr>
              <w:rPr>
                <w:rFonts w:ascii="Times New Roman" w:hAnsi="Times New Roman" w:cs="Times New Roman"/>
                <w:bCs/>
                <w:sz w:val="24"/>
                <w:szCs w:val="24"/>
              </w:rPr>
            </w:pPr>
            <w:r>
              <w:rPr>
                <w:rFonts w:ascii="Times New Roman" w:hAnsi="Times New Roman" w:cs="Times New Roman"/>
                <w:bCs/>
                <w:sz w:val="24"/>
                <w:szCs w:val="24"/>
              </w:rPr>
              <w:t xml:space="preserve">2.1: Pilot project to </w:t>
            </w:r>
            <w:r w:rsidR="00D45DC2">
              <w:rPr>
                <w:rFonts w:ascii="Times New Roman" w:hAnsi="Times New Roman" w:cs="Times New Roman"/>
                <w:bCs/>
                <w:sz w:val="24"/>
                <w:szCs w:val="24"/>
              </w:rPr>
              <w:t xml:space="preserve">assess </w:t>
            </w:r>
            <w:r>
              <w:rPr>
                <w:rFonts w:ascii="Times New Roman" w:hAnsi="Times New Roman" w:cs="Times New Roman"/>
                <w:bCs/>
                <w:sz w:val="24"/>
                <w:szCs w:val="24"/>
              </w:rPr>
              <w:t>inclu</w:t>
            </w:r>
            <w:r w:rsidR="00D45DC2">
              <w:rPr>
                <w:rFonts w:ascii="Times New Roman" w:hAnsi="Times New Roman" w:cs="Times New Roman"/>
                <w:bCs/>
                <w:sz w:val="24"/>
                <w:szCs w:val="24"/>
              </w:rPr>
              <w:t xml:space="preserve">sion of </w:t>
            </w:r>
            <w:r>
              <w:rPr>
                <w:rFonts w:ascii="Times New Roman" w:hAnsi="Times New Roman" w:cs="Times New Roman"/>
                <w:bCs/>
                <w:sz w:val="24"/>
                <w:szCs w:val="24"/>
              </w:rPr>
              <w:t xml:space="preserve">administrative and other external data sources in the development of </w:t>
            </w:r>
            <w:r w:rsidR="007D78A2">
              <w:rPr>
                <w:rFonts w:ascii="Times New Roman" w:hAnsi="Times New Roman" w:cs="Times New Roman"/>
                <w:bCs/>
                <w:sz w:val="24"/>
                <w:szCs w:val="24"/>
              </w:rPr>
              <w:t>SAS</w:t>
            </w:r>
            <w:r w:rsidR="00D45DC2">
              <w:rPr>
                <w:rFonts w:ascii="Times New Roman" w:hAnsi="Times New Roman" w:cs="Times New Roman"/>
                <w:bCs/>
                <w:sz w:val="24"/>
                <w:szCs w:val="24"/>
              </w:rPr>
              <w:t xml:space="preserve"> and action plan developed</w:t>
            </w:r>
          </w:p>
        </w:tc>
        <w:tc>
          <w:tcPr>
            <w:tcW w:w="826" w:type="pct"/>
            <w:shd w:val="clear" w:color="auto" w:fill="auto"/>
          </w:tcPr>
          <w:p w14:paraId="704EADE7"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Administrative and other data sources investigated and their potential assessed </w:t>
            </w:r>
          </w:p>
          <w:p w14:paraId="15725B2D"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5F208252"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Action Plan for inclusion of administrative data prepared</w:t>
            </w:r>
          </w:p>
          <w:p w14:paraId="7D346DBC"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2E261336" w14:textId="6E5F2F0A"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Technical infrastructure for transfer of administrative data developed</w:t>
            </w:r>
          </w:p>
        </w:tc>
        <w:tc>
          <w:tcPr>
            <w:tcW w:w="780" w:type="pct"/>
            <w:shd w:val="clear" w:color="auto" w:fill="auto"/>
          </w:tcPr>
          <w:p w14:paraId="05BBD05E" w14:textId="3F8E589F" w:rsidR="00C12C01" w:rsidRDefault="001F0093"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w:t>
            </w:r>
            <w:r w:rsidR="00AF67E4">
              <w:rPr>
                <w:rFonts w:ascii="Times New Roman" w:eastAsia="Times New Roman" w:hAnsi="Times New Roman" w:cs="Times New Roman"/>
                <w:color w:val="000000"/>
                <w:sz w:val="24"/>
                <w:szCs w:val="24"/>
                <w:lang w:eastAsia="en-GB"/>
              </w:rPr>
              <w:t>ilot p</w:t>
            </w:r>
            <w:r>
              <w:rPr>
                <w:rFonts w:ascii="Times New Roman" w:eastAsia="Times New Roman" w:hAnsi="Times New Roman" w:cs="Times New Roman"/>
                <w:color w:val="000000"/>
                <w:sz w:val="24"/>
                <w:szCs w:val="24"/>
                <w:lang w:eastAsia="en-GB"/>
              </w:rPr>
              <w:t>roject r</w:t>
            </w:r>
            <w:r w:rsidR="00460C2E">
              <w:rPr>
                <w:rFonts w:ascii="Times New Roman" w:eastAsia="Times New Roman" w:hAnsi="Times New Roman" w:cs="Times New Roman"/>
                <w:color w:val="000000"/>
                <w:sz w:val="24"/>
                <w:szCs w:val="24"/>
                <w:lang w:eastAsia="en-GB"/>
              </w:rPr>
              <w:t xml:space="preserve">eport </w:t>
            </w:r>
            <w:r w:rsidR="00AF67E4">
              <w:rPr>
                <w:rFonts w:ascii="Times New Roman" w:eastAsia="Times New Roman" w:hAnsi="Times New Roman" w:cs="Times New Roman"/>
                <w:color w:val="000000"/>
                <w:sz w:val="24"/>
                <w:szCs w:val="24"/>
                <w:lang w:eastAsia="en-GB"/>
              </w:rPr>
              <w:t>and action plan</w:t>
            </w:r>
          </w:p>
          <w:p w14:paraId="11356025"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47B6358C" w14:textId="5F110BFA" w:rsidR="00C12C01" w:rsidRDefault="00A2072E"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 </w:t>
            </w:r>
          </w:p>
          <w:p w14:paraId="343107FD"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580C3D5D" w14:textId="1DC379D2" w:rsidR="00C12C01" w:rsidRDefault="00585DAC"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Project r</w:t>
            </w:r>
            <w:r w:rsidR="00460C2E">
              <w:rPr>
                <w:rFonts w:ascii="Times New Roman" w:eastAsia="Times New Roman" w:hAnsi="Times New Roman" w:cs="Times New Roman"/>
                <w:color w:val="000000"/>
                <w:sz w:val="24"/>
                <w:szCs w:val="24"/>
                <w:lang w:eastAsia="en-GB"/>
              </w:rPr>
              <w:t xml:space="preserve">eport on </w:t>
            </w:r>
            <w:r>
              <w:rPr>
                <w:rFonts w:ascii="Times New Roman" w:eastAsia="Times New Roman" w:hAnsi="Times New Roman" w:cs="Times New Roman"/>
                <w:color w:val="000000"/>
                <w:sz w:val="24"/>
                <w:szCs w:val="24"/>
                <w:lang w:eastAsia="en-GB"/>
              </w:rPr>
              <w:t xml:space="preserve">implementation of </w:t>
            </w:r>
            <w:r w:rsidR="00460C2E">
              <w:rPr>
                <w:rFonts w:ascii="Times New Roman" w:eastAsia="Times New Roman" w:hAnsi="Times New Roman" w:cs="Times New Roman"/>
                <w:color w:val="000000"/>
                <w:sz w:val="24"/>
                <w:szCs w:val="24"/>
                <w:lang w:eastAsia="en-GB"/>
              </w:rPr>
              <w:t xml:space="preserve">technical requirements </w:t>
            </w:r>
          </w:p>
        </w:tc>
        <w:tc>
          <w:tcPr>
            <w:tcW w:w="916" w:type="pct"/>
            <w:shd w:val="clear" w:color="auto" w:fill="auto"/>
          </w:tcPr>
          <w:p w14:paraId="689B0B6C" w14:textId="2064526B" w:rsidR="00C12C01" w:rsidRDefault="009B4878"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Some l</w:t>
            </w:r>
            <w:r w:rsidR="00A20007">
              <w:rPr>
                <w:rFonts w:ascii="Times New Roman" w:eastAsia="Times New Roman" w:hAnsi="Times New Roman" w:cs="Times New Roman"/>
                <w:color w:val="000000"/>
                <w:sz w:val="24"/>
                <w:szCs w:val="24"/>
                <w:lang w:eastAsia="en-GB"/>
              </w:rPr>
              <w:t>ogistical issues may ari</w:t>
            </w:r>
            <w:r w:rsidR="008524D6">
              <w:rPr>
                <w:rFonts w:ascii="Times New Roman" w:eastAsia="Times New Roman" w:hAnsi="Times New Roman" w:cs="Times New Roman"/>
                <w:color w:val="000000"/>
                <w:sz w:val="24"/>
                <w:szCs w:val="24"/>
                <w:lang w:eastAsia="en-GB"/>
              </w:rPr>
              <w:t xml:space="preserve">se </w:t>
            </w:r>
            <w:r w:rsidR="00C12C01">
              <w:rPr>
                <w:rFonts w:ascii="Times New Roman" w:eastAsia="Times New Roman" w:hAnsi="Times New Roman" w:cs="Times New Roman"/>
                <w:color w:val="000000"/>
                <w:sz w:val="24"/>
                <w:szCs w:val="24"/>
                <w:lang w:eastAsia="en-GB"/>
              </w:rPr>
              <w:t>in terms of accessing necessary data</w:t>
            </w:r>
          </w:p>
          <w:p w14:paraId="1F122AFE"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2C4CABD8"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Internal DoS structures may not be adequate to maximise potential of administrative data</w:t>
            </w:r>
          </w:p>
        </w:tc>
        <w:tc>
          <w:tcPr>
            <w:tcW w:w="872" w:type="pct"/>
            <w:shd w:val="clear" w:color="auto" w:fill="auto"/>
          </w:tcPr>
          <w:p w14:paraId="14693A77" w14:textId="04FED034"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Capacity exists in DoS and partner institutions to deliver </w:t>
            </w:r>
            <w:r w:rsidR="005C073B">
              <w:rPr>
                <w:rFonts w:ascii="Times New Roman" w:eastAsia="Times New Roman" w:hAnsi="Times New Roman" w:cs="Times New Roman"/>
                <w:color w:val="000000"/>
                <w:sz w:val="24"/>
                <w:szCs w:val="24"/>
                <w:lang w:eastAsia="en-GB"/>
              </w:rPr>
              <w:t>this component</w:t>
            </w:r>
            <w:r>
              <w:rPr>
                <w:rFonts w:ascii="Times New Roman" w:eastAsia="Times New Roman" w:hAnsi="Times New Roman" w:cs="Times New Roman"/>
                <w:color w:val="000000"/>
                <w:sz w:val="24"/>
                <w:szCs w:val="24"/>
                <w:lang w:eastAsia="en-GB"/>
              </w:rPr>
              <w:t xml:space="preserve">. </w:t>
            </w:r>
          </w:p>
        </w:tc>
      </w:tr>
      <w:tr w:rsidR="00C12C01" w:rsidRPr="00AA5F94" w14:paraId="4EE494AA" w14:textId="77777777" w:rsidTr="00B7305B">
        <w:trPr>
          <w:cantSplit/>
          <w:trHeight w:val="1114"/>
        </w:trPr>
        <w:tc>
          <w:tcPr>
            <w:tcW w:w="505" w:type="pct"/>
            <w:vMerge/>
            <w:vAlign w:val="center"/>
          </w:tcPr>
          <w:p w14:paraId="790B2CFE" w14:textId="77777777" w:rsidR="00C12C01" w:rsidRPr="00AA2D45" w:rsidRDefault="00C12C01" w:rsidP="00B7305B">
            <w:pPr>
              <w:spacing w:after="0" w:line="240" w:lineRule="auto"/>
              <w:rPr>
                <w:rFonts w:ascii="Times New Roman" w:eastAsia="Times New Roman" w:hAnsi="Times New Roman" w:cs="Times New Roman"/>
                <w:b/>
                <w:color w:val="000000"/>
                <w:sz w:val="24"/>
                <w:szCs w:val="24"/>
                <w:lang w:eastAsia="en-GB"/>
              </w:rPr>
            </w:pPr>
          </w:p>
        </w:tc>
        <w:tc>
          <w:tcPr>
            <w:tcW w:w="1101" w:type="pct"/>
            <w:shd w:val="clear" w:color="auto" w:fill="auto"/>
          </w:tcPr>
          <w:p w14:paraId="3CCA0A14" w14:textId="77777777" w:rsidR="00C12C01" w:rsidRDefault="00C12C01" w:rsidP="00B7305B">
            <w:pPr>
              <w:rPr>
                <w:rFonts w:ascii="Times New Roman" w:hAnsi="Times New Roman" w:cs="Times New Roman"/>
                <w:bCs/>
                <w:sz w:val="24"/>
                <w:szCs w:val="24"/>
              </w:rPr>
            </w:pPr>
            <w:r>
              <w:rPr>
                <w:rFonts w:ascii="Times New Roman" w:hAnsi="Times New Roman" w:cs="Times New Roman"/>
                <w:bCs/>
                <w:sz w:val="24"/>
                <w:szCs w:val="24"/>
              </w:rPr>
              <w:t xml:space="preserve">2.2: </w:t>
            </w:r>
            <w:r w:rsidR="00533142">
              <w:rPr>
                <w:rFonts w:ascii="Times New Roman" w:hAnsi="Times New Roman" w:cs="Times New Roman"/>
                <w:bCs/>
                <w:sz w:val="24"/>
                <w:szCs w:val="24"/>
              </w:rPr>
              <w:t xml:space="preserve">Develop </w:t>
            </w:r>
            <w:r>
              <w:rPr>
                <w:rFonts w:ascii="Times New Roman" w:hAnsi="Times New Roman" w:cs="Times New Roman"/>
                <w:bCs/>
                <w:sz w:val="24"/>
                <w:szCs w:val="24"/>
              </w:rPr>
              <w:t xml:space="preserve">methodology for producing </w:t>
            </w:r>
            <w:r w:rsidR="007D78A2">
              <w:rPr>
                <w:rFonts w:ascii="Times New Roman" w:hAnsi="Times New Roman" w:cs="Times New Roman"/>
                <w:bCs/>
                <w:sz w:val="24"/>
                <w:szCs w:val="24"/>
              </w:rPr>
              <w:t>SAS</w:t>
            </w:r>
            <w:r>
              <w:rPr>
                <w:rFonts w:ascii="Times New Roman" w:hAnsi="Times New Roman" w:cs="Times New Roman"/>
                <w:bCs/>
                <w:sz w:val="24"/>
                <w:szCs w:val="24"/>
              </w:rPr>
              <w:t xml:space="preserve"> on poverty and provide recommendations on how this methodology can be applied to other areas within the DoS</w:t>
            </w:r>
          </w:p>
        </w:tc>
        <w:tc>
          <w:tcPr>
            <w:tcW w:w="826" w:type="pct"/>
            <w:shd w:val="clear" w:color="auto" w:fill="auto"/>
          </w:tcPr>
          <w:p w14:paraId="23EA0E09" w14:textId="58466BFE" w:rsidR="00C12C01" w:rsidRDefault="00F3700A"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M</w:t>
            </w:r>
            <w:r w:rsidR="00C12C01">
              <w:rPr>
                <w:rFonts w:ascii="Times New Roman" w:eastAsia="Times New Roman" w:hAnsi="Times New Roman" w:cs="Times New Roman"/>
                <w:color w:val="000000"/>
                <w:sz w:val="24"/>
                <w:szCs w:val="24"/>
                <w:lang w:eastAsia="en-GB"/>
              </w:rPr>
              <w:t xml:space="preserve">ethodology </w:t>
            </w:r>
            <w:r>
              <w:rPr>
                <w:rFonts w:ascii="Times New Roman" w:eastAsia="Times New Roman" w:hAnsi="Times New Roman" w:cs="Times New Roman"/>
                <w:color w:val="000000"/>
                <w:sz w:val="24"/>
                <w:szCs w:val="24"/>
                <w:lang w:eastAsia="en-GB"/>
              </w:rPr>
              <w:t xml:space="preserve">proposed </w:t>
            </w:r>
            <w:r w:rsidR="00C12C01">
              <w:rPr>
                <w:rFonts w:ascii="Times New Roman" w:eastAsia="Times New Roman" w:hAnsi="Times New Roman" w:cs="Times New Roman"/>
                <w:color w:val="000000"/>
                <w:sz w:val="24"/>
                <w:szCs w:val="24"/>
                <w:lang w:eastAsia="en-GB"/>
              </w:rPr>
              <w:t xml:space="preserve">including the </w:t>
            </w:r>
            <w:r>
              <w:rPr>
                <w:rFonts w:ascii="Times New Roman" w:eastAsia="Times New Roman" w:hAnsi="Times New Roman" w:cs="Times New Roman"/>
                <w:color w:val="000000"/>
                <w:sz w:val="24"/>
                <w:szCs w:val="24"/>
                <w:lang w:eastAsia="en-GB"/>
              </w:rPr>
              <w:t>potential use</w:t>
            </w:r>
            <w:r w:rsidR="00C12C01">
              <w:rPr>
                <w:rFonts w:ascii="Times New Roman" w:eastAsia="Times New Roman" w:hAnsi="Times New Roman" w:cs="Times New Roman"/>
                <w:color w:val="000000"/>
                <w:sz w:val="24"/>
                <w:szCs w:val="24"/>
                <w:lang w:eastAsia="en-GB"/>
              </w:rPr>
              <w:t xml:space="preserve"> of modelling techniques</w:t>
            </w:r>
            <w:r w:rsidR="00E63976">
              <w:rPr>
                <w:rFonts w:ascii="Times New Roman" w:eastAsia="Times New Roman" w:hAnsi="Times New Roman" w:cs="Times New Roman"/>
                <w:color w:val="000000"/>
                <w:sz w:val="24"/>
                <w:szCs w:val="24"/>
                <w:lang w:eastAsia="en-GB"/>
              </w:rPr>
              <w:t>,</w:t>
            </w:r>
            <w:r w:rsidR="007D7F00">
              <w:rPr>
                <w:rFonts w:ascii="Times New Roman" w:eastAsia="Times New Roman" w:hAnsi="Times New Roman" w:cs="Times New Roman"/>
                <w:color w:val="000000"/>
                <w:sz w:val="24"/>
                <w:szCs w:val="24"/>
                <w:lang w:eastAsia="en-GB"/>
              </w:rPr>
              <w:t xml:space="preserve"> building on work in 2.1 above</w:t>
            </w:r>
          </w:p>
          <w:p w14:paraId="20A9C166" w14:textId="77777777" w:rsidR="007B7F30" w:rsidRDefault="007B7F30" w:rsidP="00B7305B">
            <w:pPr>
              <w:spacing w:after="0" w:line="240" w:lineRule="auto"/>
              <w:rPr>
                <w:rFonts w:ascii="Times New Roman" w:eastAsia="Times New Roman" w:hAnsi="Times New Roman" w:cs="Times New Roman"/>
                <w:color w:val="000000"/>
                <w:sz w:val="24"/>
                <w:szCs w:val="24"/>
                <w:lang w:eastAsia="en-GB"/>
              </w:rPr>
            </w:pPr>
          </w:p>
          <w:p w14:paraId="77BEF8B1" w14:textId="320EAF7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Analysis completed o</w:t>
            </w:r>
            <w:r w:rsidR="00784EC0">
              <w:rPr>
                <w:rFonts w:ascii="Times New Roman" w:eastAsia="Times New Roman" w:hAnsi="Times New Roman" w:cs="Times New Roman"/>
                <w:color w:val="000000"/>
                <w:sz w:val="24"/>
                <w:szCs w:val="24"/>
                <w:lang w:eastAsia="en-GB"/>
              </w:rPr>
              <w:t>n</w:t>
            </w:r>
            <w:r>
              <w:rPr>
                <w:rFonts w:ascii="Times New Roman" w:eastAsia="Times New Roman" w:hAnsi="Times New Roman" w:cs="Times New Roman"/>
                <w:color w:val="000000"/>
                <w:sz w:val="24"/>
                <w:szCs w:val="24"/>
                <w:lang w:eastAsia="en-GB"/>
              </w:rPr>
              <w:t xml:space="preserve"> how new methodology can be expanded to other statistical areas </w:t>
            </w:r>
          </w:p>
        </w:tc>
        <w:tc>
          <w:tcPr>
            <w:tcW w:w="780" w:type="pct"/>
            <w:shd w:val="clear" w:color="auto" w:fill="auto"/>
          </w:tcPr>
          <w:p w14:paraId="7457944F" w14:textId="3E5778B4" w:rsidR="00C12C01" w:rsidRDefault="00EA5247"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M</w:t>
            </w:r>
            <w:r w:rsidR="00340DDC">
              <w:rPr>
                <w:rFonts w:ascii="Times New Roman" w:eastAsia="Times New Roman" w:hAnsi="Times New Roman" w:cs="Times New Roman"/>
                <w:color w:val="000000"/>
                <w:sz w:val="24"/>
                <w:szCs w:val="24"/>
                <w:lang w:eastAsia="en-GB"/>
              </w:rPr>
              <w:t xml:space="preserve">ethodological </w:t>
            </w:r>
            <w:r w:rsidR="00460C2E">
              <w:rPr>
                <w:rFonts w:ascii="Times New Roman" w:eastAsia="Times New Roman" w:hAnsi="Times New Roman" w:cs="Times New Roman"/>
                <w:color w:val="000000"/>
                <w:sz w:val="24"/>
                <w:szCs w:val="24"/>
                <w:lang w:eastAsia="en-GB"/>
              </w:rPr>
              <w:t>documentation</w:t>
            </w:r>
          </w:p>
          <w:p w14:paraId="5EE19E32"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13EC42E8" w14:textId="1EC12B5C" w:rsidR="007B7F30" w:rsidRDefault="00D81120"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SAS data published</w:t>
            </w:r>
            <w:r w:rsidR="00AF67E4">
              <w:rPr>
                <w:rFonts w:ascii="Times New Roman" w:eastAsia="Times New Roman" w:hAnsi="Times New Roman" w:cs="Times New Roman"/>
                <w:color w:val="000000"/>
                <w:sz w:val="24"/>
                <w:szCs w:val="24"/>
                <w:lang w:eastAsia="en-GB"/>
              </w:rPr>
              <w:t xml:space="preserve"> by DoS</w:t>
            </w:r>
          </w:p>
          <w:p w14:paraId="5A45835E" w14:textId="77777777" w:rsidR="007B7F30" w:rsidRDefault="007B7F30" w:rsidP="00B7305B">
            <w:pPr>
              <w:spacing w:after="0" w:line="240" w:lineRule="auto"/>
              <w:rPr>
                <w:rFonts w:ascii="Times New Roman" w:eastAsia="Times New Roman" w:hAnsi="Times New Roman" w:cs="Times New Roman"/>
                <w:color w:val="000000"/>
                <w:sz w:val="24"/>
                <w:szCs w:val="24"/>
                <w:lang w:eastAsia="en-GB"/>
              </w:rPr>
            </w:pPr>
          </w:p>
          <w:p w14:paraId="7162ECEC" w14:textId="7F828046" w:rsidR="00C12C01" w:rsidRDefault="00A6560B"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w:t>
            </w:r>
            <w:r w:rsidR="00015761">
              <w:rPr>
                <w:rFonts w:ascii="Times New Roman" w:eastAsia="Times New Roman" w:hAnsi="Times New Roman" w:cs="Times New Roman"/>
                <w:color w:val="000000"/>
                <w:sz w:val="24"/>
                <w:szCs w:val="24"/>
                <w:lang w:eastAsia="en-GB"/>
              </w:rPr>
              <w:t>r</w:t>
            </w:r>
            <w:r>
              <w:rPr>
                <w:rFonts w:ascii="Times New Roman" w:eastAsia="Times New Roman" w:hAnsi="Times New Roman" w:cs="Times New Roman"/>
                <w:color w:val="000000"/>
                <w:sz w:val="24"/>
                <w:szCs w:val="24"/>
                <w:lang w:eastAsia="en-GB"/>
              </w:rPr>
              <w:t>oject r</w:t>
            </w:r>
            <w:r w:rsidR="00C12C01">
              <w:rPr>
                <w:rFonts w:ascii="Times New Roman" w:eastAsia="Times New Roman" w:hAnsi="Times New Roman" w:cs="Times New Roman"/>
                <w:color w:val="000000"/>
                <w:sz w:val="24"/>
                <w:szCs w:val="24"/>
                <w:lang w:eastAsia="en-GB"/>
              </w:rPr>
              <w:t xml:space="preserve">eport </w:t>
            </w:r>
          </w:p>
        </w:tc>
        <w:tc>
          <w:tcPr>
            <w:tcW w:w="916" w:type="pct"/>
            <w:shd w:val="clear" w:color="auto" w:fill="auto"/>
          </w:tcPr>
          <w:p w14:paraId="7B280ACC" w14:textId="27D0AD6F"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New methodology may require expertise not currently available in the DoS, particularly in the area of modelling.</w:t>
            </w:r>
            <w:r w:rsidR="00F36335">
              <w:rPr>
                <w:rFonts w:ascii="Times New Roman" w:eastAsia="Times New Roman" w:hAnsi="Times New Roman" w:cs="Times New Roman"/>
                <w:color w:val="000000"/>
                <w:sz w:val="24"/>
                <w:szCs w:val="24"/>
                <w:lang w:eastAsia="en-GB"/>
              </w:rPr>
              <w:t xml:space="preserve"> Extensive training may be needed to alleviate this risk</w:t>
            </w:r>
          </w:p>
          <w:p w14:paraId="4A33380F"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071B3E18" w14:textId="77777777" w:rsidR="00C12C01" w:rsidRDefault="00C12C01" w:rsidP="00F36335">
            <w:pPr>
              <w:spacing w:after="0" w:line="240" w:lineRule="auto"/>
              <w:rPr>
                <w:rFonts w:ascii="Times New Roman" w:eastAsia="Times New Roman" w:hAnsi="Times New Roman" w:cs="Times New Roman"/>
                <w:color w:val="000000"/>
                <w:sz w:val="24"/>
                <w:szCs w:val="24"/>
                <w:lang w:eastAsia="en-GB"/>
              </w:rPr>
            </w:pPr>
          </w:p>
        </w:tc>
        <w:tc>
          <w:tcPr>
            <w:tcW w:w="872" w:type="pct"/>
            <w:shd w:val="clear" w:color="auto" w:fill="auto"/>
          </w:tcPr>
          <w:p w14:paraId="3B29D531" w14:textId="35A1D3A0"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w:t>
            </w:r>
            <w:r w:rsidR="00F36335">
              <w:rPr>
                <w:rFonts w:ascii="Times New Roman" w:eastAsia="Times New Roman" w:hAnsi="Times New Roman" w:cs="Times New Roman"/>
                <w:color w:val="000000"/>
                <w:sz w:val="24"/>
                <w:szCs w:val="24"/>
                <w:lang w:eastAsia="en-GB"/>
              </w:rPr>
              <w:t>is</w:t>
            </w:r>
            <w:r>
              <w:rPr>
                <w:rFonts w:ascii="Times New Roman" w:eastAsia="Times New Roman" w:hAnsi="Times New Roman" w:cs="Times New Roman"/>
                <w:color w:val="000000"/>
                <w:sz w:val="24"/>
                <w:szCs w:val="24"/>
                <w:lang w:eastAsia="en-GB"/>
              </w:rPr>
              <w:t xml:space="preserve"> work is given a high priority given its importance in </w:t>
            </w:r>
            <w:r w:rsidR="00F95297">
              <w:rPr>
                <w:rFonts w:ascii="Times New Roman" w:eastAsia="Times New Roman" w:hAnsi="Times New Roman" w:cs="Times New Roman"/>
                <w:color w:val="000000"/>
                <w:sz w:val="24"/>
                <w:szCs w:val="24"/>
                <w:lang w:eastAsia="en-GB"/>
              </w:rPr>
              <w:t>monitoring</w:t>
            </w:r>
            <w:r>
              <w:rPr>
                <w:rFonts w:ascii="Times New Roman" w:eastAsia="Times New Roman" w:hAnsi="Times New Roman" w:cs="Times New Roman"/>
                <w:color w:val="000000"/>
                <w:sz w:val="24"/>
                <w:szCs w:val="24"/>
                <w:lang w:eastAsia="en-GB"/>
              </w:rPr>
              <w:t xml:space="preserve"> SDIs</w:t>
            </w:r>
          </w:p>
        </w:tc>
      </w:tr>
      <w:tr w:rsidR="00C12C01" w:rsidRPr="00AA5F94" w14:paraId="6C220C45" w14:textId="77777777" w:rsidTr="00B7305B">
        <w:trPr>
          <w:cantSplit/>
          <w:trHeight w:val="1114"/>
        </w:trPr>
        <w:tc>
          <w:tcPr>
            <w:tcW w:w="505" w:type="pct"/>
            <w:vMerge/>
            <w:vAlign w:val="center"/>
          </w:tcPr>
          <w:p w14:paraId="32280BC2" w14:textId="77777777" w:rsidR="00C12C01" w:rsidRDefault="00C12C01" w:rsidP="00B7305B">
            <w:pPr>
              <w:spacing w:after="0" w:line="240" w:lineRule="auto"/>
              <w:rPr>
                <w:rFonts w:ascii="Times New Roman" w:eastAsia="Times New Roman" w:hAnsi="Times New Roman" w:cs="Times New Roman"/>
                <w:b/>
                <w:color w:val="000000"/>
                <w:sz w:val="24"/>
                <w:szCs w:val="24"/>
                <w:lang w:eastAsia="en-GB"/>
              </w:rPr>
            </w:pPr>
          </w:p>
        </w:tc>
        <w:tc>
          <w:tcPr>
            <w:tcW w:w="1101" w:type="pct"/>
            <w:shd w:val="clear" w:color="auto" w:fill="auto"/>
          </w:tcPr>
          <w:p w14:paraId="4557EEB0" w14:textId="77777777" w:rsidR="00C12C01" w:rsidRDefault="00C12C01" w:rsidP="00B7305B">
            <w:pPr>
              <w:rPr>
                <w:rFonts w:ascii="Times New Roman" w:hAnsi="Times New Roman" w:cs="Times New Roman"/>
                <w:bCs/>
                <w:sz w:val="24"/>
                <w:szCs w:val="24"/>
              </w:rPr>
            </w:pPr>
            <w:r>
              <w:rPr>
                <w:rFonts w:ascii="Times New Roman" w:hAnsi="Times New Roman" w:cs="Times New Roman"/>
                <w:bCs/>
                <w:sz w:val="24"/>
                <w:szCs w:val="24"/>
              </w:rPr>
              <w:t>2.3: Develop training programmes and manuals for use in the DoS and partner institutions based on pilot project outcomes.</w:t>
            </w:r>
          </w:p>
        </w:tc>
        <w:tc>
          <w:tcPr>
            <w:tcW w:w="826" w:type="pct"/>
            <w:shd w:val="clear" w:color="auto" w:fill="auto"/>
          </w:tcPr>
          <w:p w14:paraId="596CAE47" w14:textId="27ECAB5F"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Detailed documentation on statistical standards, classifications, </w:t>
            </w:r>
            <w:r w:rsidR="00AB46D3">
              <w:rPr>
                <w:rFonts w:ascii="Times New Roman" w:eastAsia="Times New Roman" w:hAnsi="Times New Roman" w:cs="Times New Roman"/>
                <w:color w:val="000000"/>
                <w:sz w:val="24"/>
                <w:szCs w:val="24"/>
                <w:lang w:eastAsia="en-GB"/>
              </w:rPr>
              <w:t>identifiers, etc.</w:t>
            </w:r>
            <w:r>
              <w:rPr>
                <w:rFonts w:ascii="Times New Roman" w:eastAsia="Times New Roman" w:hAnsi="Times New Roman" w:cs="Times New Roman"/>
                <w:color w:val="000000"/>
                <w:sz w:val="24"/>
                <w:szCs w:val="24"/>
                <w:lang w:eastAsia="en-GB"/>
              </w:rPr>
              <w:t xml:space="preserve"> developed</w:t>
            </w:r>
          </w:p>
          <w:p w14:paraId="3966B98D"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34E9354F"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Comprehensive training programme and workshops provided for DoS staff and partner institutions</w:t>
            </w:r>
          </w:p>
          <w:p w14:paraId="65621562" w14:textId="77777777" w:rsidR="003D7B7E" w:rsidRDefault="003D7B7E" w:rsidP="00B7305B">
            <w:pPr>
              <w:spacing w:after="0" w:line="240" w:lineRule="auto"/>
              <w:rPr>
                <w:rFonts w:ascii="Times New Roman" w:eastAsia="Times New Roman" w:hAnsi="Times New Roman" w:cs="Times New Roman"/>
                <w:color w:val="000000"/>
                <w:sz w:val="24"/>
                <w:szCs w:val="24"/>
                <w:lang w:eastAsia="en-GB"/>
              </w:rPr>
            </w:pPr>
          </w:p>
          <w:p w14:paraId="5C980DC8" w14:textId="19CCEB0D"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DoS leadership role in ensuring proper statistical standards applied across the Jordanian statistical system </w:t>
            </w:r>
            <w:r w:rsidR="00537B0A">
              <w:rPr>
                <w:rFonts w:ascii="Times New Roman" w:eastAsia="Times New Roman" w:hAnsi="Times New Roman" w:cs="Times New Roman"/>
                <w:color w:val="000000"/>
                <w:sz w:val="24"/>
                <w:szCs w:val="24"/>
                <w:lang w:eastAsia="en-GB"/>
              </w:rPr>
              <w:t>reinforced</w:t>
            </w:r>
          </w:p>
        </w:tc>
        <w:tc>
          <w:tcPr>
            <w:tcW w:w="780" w:type="pct"/>
            <w:shd w:val="clear" w:color="auto" w:fill="auto"/>
          </w:tcPr>
          <w:p w14:paraId="50559A2E" w14:textId="4C21DD74" w:rsidR="00C12C01" w:rsidRDefault="00AF67E4"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Training programmes and manuals </w:t>
            </w:r>
          </w:p>
          <w:p w14:paraId="7F08BF75"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7E5E101B" w14:textId="77777777" w:rsidR="007F43F2" w:rsidRDefault="007F43F2" w:rsidP="00B7305B">
            <w:pPr>
              <w:spacing w:after="0" w:line="240" w:lineRule="auto"/>
              <w:rPr>
                <w:rFonts w:ascii="Times New Roman" w:eastAsia="Times New Roman" w:hAnsi="Times New Roman" w:cs="Times New Roman"/>
                <w:color w:val="000000"/>
                <w:sz w:val="24"/>
                <w:szCs w:val="24"/>
                <w:lang w:eastAsia="en-GB"/>
              </w:rPr>
            </w:pPr>
          </w:p>
          <w:p w14:paraId="3B29250E" w14:textId="77777777" w:rsidR="007F43F2" w:rsidRDefault="007F43F2" w:rsidP="00B7305B">
            <w:pPr>
              <w:spacing w:after="0" w:line="240" w:lineRule="auto"/>
              <w:rPr>
                <w:rFonts w:ascii="Times New Roman" w:eastAsia="Times New Roman" w:hAnsi="Times New Roman" w:cs="Times New Roman"/>
                <w:color w:val="000000"/>
                <w:sz w:val="24"/>
                <w:szCs w:val="24"/>
                <w:lang w:eastAsia="en-GB"/>
              </w:rPr>
            </w:pPr>
          </w:p>
          <w:p w14:paraId="0DA5E929" w14:textId="24784731" w:rsidR="00C12C01" w:rsidRDefault="00460C2E"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Re</w:t>
            </w:r>
            <w:r w:rsidR="000E4BC9">
              <w:rPr>
                <w:rFonts w:ascii="Times New Roman" w:eastAsia="Times New Roman" w:hAnsi="Times New Roman" w:cs="Times New Roman"/>
                <w:color w:val="000000"/>
                <w:sz w:val="24"/>
                <w:szCs w:val="24"/>
                <w:lang w:eastAsia="en-GB"/>
              </w:rPr>
              <w:t>gister</w:t>
            </w:r>
            <w:r>
              <w:rPr>
                <w:rFonts w:ascii="Times New Roman" w:eastAsia="Times New Roman" w:hAnsi="Times New Roman" w:cs="Times New Roman"/>
                <w:color w:val="000000"/>
                <w:sz w:val="24"/>
                <w:szCs w:val="24"/>
                <w:lang w:eastAsia="en-GB"/>
              </w:rPr>
              <w:t xml:space="preserve"> of training delivered by DoS</w:t>
            </w:r>
          </w:p>
          <w:p w14:paraId="30EE94E6"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4BD30E93" w14:textId="73CBDC3B" w:rsidR="00C12C01" w:rsidRDefault="00AF67E4"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Training evaluations and attendance lists</w:t>
            </w:r>
          </w:p>
        </w:tc>
        <w:tc>
          <w:tcPr>
            <w:tcW w:w="916" w:type="pct"/>
            <w:shd w:val="clear" w:color="auto" w:fill="auto"/>
          </w:tcPr>
          <w:p w14:paraId="7AE30121" w14:textId="46A0F9D1" w:rsidR="00C12C01" w:rsidRDefault="00FB655E"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Extensive training programmes may be required</w:t>
            </w:r>
            <w:r w:rsidR="00966204">
              <w:rPr>
                <w:rFonts w:ascii="Times New Roman" w:eastAsia="Times New Roman" w:hAnsi="Times New Roman" w:cs="Times New Roman"/>
                <w:color w:val="000000"/>
                <w:sz w:val="24"/>
                <w:szCs w:val="24"/>
                <w:lang w:eastAsia="en-GB"/>
              </w:rPr>
              <w:t xml:space="preserve"> particularly for partner institutions</w:t>
            </w:r>
            <w:r>
              <w:rPr>
                <w:rFonts w:ascii="Times New Roman" w:eastAsia="Times New Roman" w:hAnsi="Times New Roman" w:cs="Times New Roman"/>
                <w:color w:val="000000"/>
                <w:sz w:val="24"/>
                <w:szCs w:val="24"/>
                <w:lang w:eastAsia="en-GB"/>
              </w:rPr>
              <w:t>. These could potentially consume significant project resources</w:t>
            </w:r>
          </w:p>
        </w:tc>
        <w:tc>
          <w:tcPr>
            <w:tcW w:w="872" w:type="pct"/>
            <w:shd w:val="clear" w:color="auto" w:fill="auto"/>
          </w:tcPr>
          <w:p w14:paraId="71AF461F"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DoS and partner institutions will ensure expertise is spread across a number of staff to minimise risks from staff </w:t>
            </w:r>
            <w:r w:rsidR="00537B0A">
              <w:rPr>
                <w:rFonts w:ascii="Times New Roman" w:eastAsia="Times New Roman" w:hAnsi="Times New Roman" w:cs="Times New Roman"/>
                <w:color w:val="000000"/>
                <w:sz w:val="24"/>
                <w:szCs w:val="24"/>
                <w:lang w:eastAsia="en-GB"/>
              </w:rPr>
              <w:t>turnover</w:t>
            </w:r>
          </w:p>
        </w:tc>
      </w:tr>
      <w:tr w:rsidR="00C12C01" w:rsidRPr="00AA5F94" w14:paraId="09B59560" w14:textId="77777777" w:rsidTr="00B7305B">
        <w:trPr>
          <w:cantSplit/>
          <w:trHeight w:val="1114"/>
        </w:trPr>
        <w:tc>
          <w:tcPr>
            <w:tcW w:w="505" w:type="pct"/>
            <w:vMerge/>
            <w:vAlign w:val="center"/>
          </w:tcPr>
          <w:p w14:paraId="713D9A64" w14:textId="77777777" w:rsidR="00C12C01" w:rsidRDefault="00C12C01" w:rsidP="00B7305B">
            <w:pPr>
              <w:spacing w:after="0" w:line="240" w:lineRule="auto"/>
              <w:rPr>
                <w:rFonts w:ascii="Times New Roman" w:eastAsia="Times New Roman" w:hAnsi="Times New Roman" w:cs="Times New Roman"/>
                <w:b/>
                <w:color w:val="000000"/>
                <w:sz w:val="24"/>
                <w:szCs w:val="24"/>
                <w:lang w:eastAsia="en-GB"/>
              </w:rPr>
            </w:pPr>
          </w:p>
        </w:tc>
        <w:tc>
          <w:tcPr>
            <w:tcW w:w="1101" w:type="pct"/>
            <w:shd w:val="clear" w:color="auto" w:fill="auto"/>
          </w:tcPr>
          <w:p w14:paraId="6358DABF" w14:textId="77777777" w:rsidR="00C12C01" w:rsidRDefault="00C12C01" w:rsidP="00B7305B">
            <w:pPr>
              <w:rPr>
                <w:rFonts w:ascii="Times New Roman" w:hAnsi="Times New Roman" w:cs="Times New Roman"/>
                <w:bCs/>
                <w:sz w:val="24"/>
                <w:szCs w:val="24"/>
              </w:rPr>
            </w:pPr>
            <w:r>
              <w:rPr>
                <w:rFonts w:ascii="Times New Roman" w:hAnsi="Times New Roman" w:cs="Times New Roman"/>
                <w:bCs/>
                <w:sz w:val="24"/>
                <w:szCs w:val="24"/>
              </w:rPr>
              <w:t>2.4: Implement communication strategy with stakeholders on strengthening small area statistics</w:t>
            </w:r>
          </w:p>
        </w:tc>
        <w:tc>
          <w:tcPr>
            <w:tcW w:w="826" w:type="pct"/>
            <w:shd w:val="clear" w:color="auto" w:fill="auto"/>
          </w:tcPr>
          <w:p w14:paraId="62CCCB4B"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Communications strategy in place for users and data providers on importance of </w:t>
            </w:r>
            <w:r w:rsidR="00A64F4B">
              <w:rPr>
                <w:rFonts w:ascii="Times New Roman" w:eastAsia="Times New Roman" w:hAnsi="Times New Roman" w:cs="Times New Roman"/>
                <w:color w:val="000000"/>
                <w:sz w:val="24"/>
                <w:szCs w:val="24"/>
                <w:lang w:eastAsia="en-GB"/>
              </w:rPr>
              <w:t>SAS</w:t>
            </w:r>
          </w:p>
          <w:p w14:paraId="659FEA64"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42EFD89E"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New statistical outputs and greater media exposure, including via social media</w:t>
            </w:r>
          </w:p>
        </w:tc>
        <w:tc>
          <w:tcPr>
            <w:tcW w:w="780" w:type="pct"/>
            <w:shd w:val="clear" w:color="auto" w:fill="auto"/>
          </w:tcPr>
          <w:p w14:paraId="0655FA85" w14:textId="4A39890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Communications strategy </w:t>
            </w:r>
            <w:r w:rsidR="00C3733B">
              <w:rPr>
                <w:rFonts w:ascii="Times New Roman" w:eastAsia="Times New Roman" w:hAnsi="Times New Roman" w:cs="Times New Roman"/>
                <w:color w:val="000000"/>
                <w:sz w:val="24"/>
                <w:szCs w:val="24"/>
                <w:lang w:eastAsia="en-GB"/>
              </w:rPr>
              <w:t xml:space="preserve"> </w:t>
            </w:r>
            <w:r w:rsidR="00AF67E4">
              <w:rPr>
                <w:rFonts w:ascii="Times New Roman" w:eastAsia="Times New Roman" w:hAnsi="Times New Roman" w:cs="Times New Roman"/>
                <w:color w:val="000000"/>
                <w:sz w:val="24"/>
                <w:szCs w:val="24"/>
                <w:lang w:eastAsia="en-GB"/>
              </w:rPr>
              <w:t>document</w:t>
            </w:r>
          </w:p>
          <w:p w14:paraId="2B7880FB"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7E7E6DCB" w14:textId="77777777" w:rsidR="00C12C01" w:rsidRDefault="003401FB"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Report on </w:t>
            </w:r>
            <w:r w:rsidR="00E634D0">
              <w:rPr>
                <w:rFonts w:ascii="Times New Roman" w:eastAsia="Times New Roman" w:hAnsi="Times New Roman" w:cs="Times New Roman"/>
                <w:color w:val="000000"/>
                <w:sz w:val="24"/>
                <w:szCs w:val="24"/>
                <w:lang w:eastAsia="en-GB"/>
              </w:rPr>
              <w:t>expanded</w:t>
            </w:r>
            <w:r>
              <w:rPr>
                <w:rFonts w:ascii="Times New Roman" w:eastAsia="Times New Roman" w:hAnsi="Times New Roman" w:cs="Times New Roman"/>
                <w:color w:val="000000"/>
                <w:sz w:val="24"/>
                <w:szCs w:val="24"/>
                <w:lang w:eastAsia="en-GB"/>
              </w:rPr>
              <w:t xml:space="preserve"> media coverage </w:t>
            </w:r>
            <w:r w:rsidR="00E634D0">
              <w:rPr>
                <w:rFonts w:ascii="Times New Roman" w:eastAsia="Times New Roman" w:hAnsi="Times New Roman" w:cs="Times New Roman"/>
                <w:color w:val="000000"/>
                <w:sz w:val="24"/>
                <w:szCs w:val="24"/>
                <w:lang w:eastAsia="en-GB"/>
              </w:rPr>
              <w:t>prepared by DoS</w:t>
            </w:r>
          </w:p>
          <w:p w14:paraId="11020281" w14:textId="77777777" w:rsidR="00AF67E4" w:rsidRDefault="00AF67E4" w:rsidP="00B7305B">
            <w:pPr>
              <w:spacing w:after="0" w:line="240" w:lineRule="auto"/>
              <w:rPr>
                <w:rFonts w:ascii="Times New Roman" w:eastAsia="Times New Roman" w:hAnsi="Times New Roman" w:cs="Times New Roman"/>
                <w:color w:val="000000"/>
                <w:sz w:val="24"/>
                <w:szCs w:val="24"/>
                <w:lang w:eastAsia="en-GB"/>
              </w:rPr>
            </w:pPr>
          </w:p>
          <w:p w14:paraId="4036F057" w14:textId="77777777" w:rsidR="00AF67E4" w:rsidRDefault="00AF67E4" w:rsidP="00AF67E4">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DoS Media Center’s releases</w:t>
            </w:r>
          </w:p>
          <w:p w14:paraId="48F8EDA8" w14:textId="0128B059" w:rsidR="00AF67E4" w:rsidRDefault="00AF67E4" w:rsidP="00B7305B">
            <w:pPr>
              <w:spacing w:after="0" w:line="240" w:lineRule="auto"/>
              <w:rPr>
                <w:rFonts w:ascii="Times New Roman" w:eastAsia="Times New Roman" w:hAnsi="Times New Roman" w:cs="Times New Roman"/>
                <w:color w:val="000000"/>
                <w:sz w:val="24"/>
                <w:szCs w:val="24"/>
                <w:lang w:eastAsia="en-GB"/>
              </w:rPr>
            </w:pPr>
          </w:p>
        </w:tc>
        <w:tc>
          <w:tcPr>
            <w:tcW w:w="916" w:type="pct"/>
            <w:shd w:val="clear" w:color="auto" w:fill="auto"/>
          </w:tcPr>
          <w:p w14:paraId="10C22305"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Given the scale of the twinning </w:t>
            </w:r>
            <w:r w:rsidR="00A92BEB">
              <w:rPr>
                <w:rFonts w:ascii="Times New Roman" w:eastAsia="Times New Roman" w:hAnsi="Times New Roman" w:cs="Times New Roman"/>
                <w:color w:val="000000"/>
                <w:sz w:val="24"/>
                <w:szCs w:val="24"/>
                <w:lang w:eastAsia="en-GB"/>
              </w:rPr>
              <w:t>project, communications</w:t>
            </w:r>
            <w:r>
              <w:rPr>
                <w:rFonts w:ascii="Times New Roman" w:eastAsia="Times New Roman" w:hAnsi="Times New Roman" w:cs="Times New Roman"/>
                <w:color w:val="000000"/>
                <w:sz w:val="24"/>
                <w:szCs w:val="24"/>
                <w:lang w:eastAsia="en-GB"/>
              </w:rPr>
              <w:t xml:space="preserve"> may not get the priority needed, particularly in terms of </w:t>
            </w:r>
            <w:r w:rsidR="00A92BEB">
              <w:rPr>
                <w:rFonts w:ascii="Times New Roman" w:eastAsia="Times New Roman" w:hAnsi="Times New Roman" w:cs="Times New Roman"/>
                <w:color w:val="000000"/>
                <w:sz w:val="24"/>
                <w:szCs w:val="24"/>
                <w:lang w:eastAsia="en-GB"/>
              </w:rPr>
              <w:t>increasing the</w:t>
            </w:r>
            <w:r>
              <w:rPr>
                <w:rFonts w:ascii="Times New Roman" w:eastAsia="Times New Roman" w:hAnsi="Times New Roman" w:cs="Times New Roman"/>
                <w:color w:val="000000"/>
                <w:sz w:val="24"/>
                <w:szCs w:val="24"/>
                <w:lang w:eastAsia="en-GB"/>
              </w:rPr>
              <w:t xml:space="preserve"> profile of the DoS.</w:t>
            </w:r>
          </w:p>
        </w:tc>
        <w:tc>
          <w:tcPr>
            <w:tcW w:w="872" w:type="pct"/>
            <w:shd w:val="clear" w:color="auto" w:fill="auto"/>
          </w:tcPr>
          <w:p w14:paraId="02C63A42" w14:textId="5B597751" w:rsidR="00C12C01" w:rsidRDefault="00A64F4B"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SAS</w:t>
            </w:r>
            <w:r w:rsidR="00C12C01">
              <w:rPr>
                <w:rFonts w:ascii="Times New Roman" w:eastAsia="Times New Roman" w:hAnsi="Times New Roman" w:cs="Times New Roman"/>
                <w:color w:val="000000"/>
                <w:sz w:val="24"/>
                <w:szCs w:val="24"/>
                <w:lang w:eastAsia="en-GB"/>
              </w:rPr>
              <w:t>, particularly in relation to poverty, are a key policy requirement. These statistics present an opportunity to increase the profile of the DoS</w:t>
            </w:r>
            <w:r w:rsidR="00C3733B">
              <w:rPr>
                <w:rFonts w:ascii="Times New Roman" w:eastAsia="Times New Roman" w:hAnsi="Times New Roman" w:cs="Times New Roman"/>
                <w:color w:val="000000"/>
                <w:sz w:val="24"/>
                <w:szCs w:val="24"/>
                <w:lang w:eastAsia="en-GB"/>
              </w:rPr>
              <w:t>, and will be supported by senior management</w:t>
            </w:r>
            <w:r w:rsidR="00C12C01">
              <w:rPr>
                <w:rFonts w:ascii="Times New Roman" w:eastAsia="Times New Roman" w:hAnsi="Times New Roman" w:cs="Times New Roman"/>
                <w:color w:val="000000"/>
                <w:sz w:val="24"/>
                <w:szCs w:val="24"/>
                <w:lang w:eastAsia="en-GB"/>
              </w:rPr>
              <w:t>.</w:t>
            </w:r>
          </w:p>
        </w:tc>
      </w:tr>
      <w:tr w:rsidR="008C3D6F" w:rsidRPr="00AA5F94" w14:paraId="3DC78FAF" w14:textId="77777777" w:rsidTr="008C3D6F">
        <w:trPr>
          <w:cantSplit/>
          <w:trHeight w:val="629"/>
        </w:trPr>
        <w:tc>
          <w:tcPr>
            <w:tcW w:w="505" w:type="pct"/>
            <w:vAlign w:val="center"/>
          </w:tcPr>
          <w:p w14:paraId="6E1B8C63" w14:textId="7E08B451" w:rsidR="008C3D6F" w:rsidRDefault="008C3D6F" w:rsidP="00B7305B">
            <w:pPr>
              <w:spacing w:after="0" w:line="240" w:lineRule="auto"/>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Component 3</w:t>
            </w:r>
          </w:p>
        </w:tc>
        <w:tc>
          <w:tcPr>
            <w:tcW w:w="1101" w:type="pct"/>
            <w:shd w:val="clear" w:color="auto" w:fill="auto"/>
          </w:tcPr>
          <w:p w14:paraId="31E5A3DB" w14:textId="64003F09" w:rsidR="008C3D6F" w:rsidRPr="007D7F6B" w:rsidRDefault="008C3D6F" w:rsidP="00B7305B">
            <w:pPr>
              <w:rPr>
                <w:rFonts w:ascii="Times New Roman" w:hAnsi="Times New Roman" w:cs="Times New Roman"/>
                <w:bCs/>
                <w:sz w:val="24"/>
                <w:szCs w:val="24"/>
              </w:rPr>
            </w:pPr>
            <w:r w:rsidRPr="007D7F6B">
              <w:rPr>
                <w:rFonts w:ascii="Times New Roman" w:eastAsia="Times New Roman" w:hAnsi="Times New Roman" w:cs="Times New Roman"/>
                <w:bCs/>
                <w:sz w:val="24"/>
                <w:szCs w:val="20"/>
              </w:rPr>
              <w:t>Develop strategy for dealing with missing or erroneous data</w:t>
            </w:r>
          </w:p>
        </w:tc>
        <w:tc>
          <w:tcPr>
            <w:tcW w:w="3394" w:type="pct"/>
            <w:gridSpan w:val="4"/>
            <w:shd w:val="clear" w:color="auto" w:fill="auto"/>
          </w:tcPr>
          <w:p w14:paraId="38696153" w14:textId="77777777" w:rsidR="008C3D6F" w:rsidRDefault="008C3D6F" w:rsidP="00B7305B">
            <w:pPr>
              <w:spacing w:after="0" w:line="240" w:lineRule="auto"/>
              <w:rPr>
                <w:rFonts w:ascii="Times New Roman" w:eastAsia="Times New Roman" w:hAnsi="Times New Roman" w:cs="Times New Roman"/>
                <w:color w:val="000000"/>
                <w:sz w:val="24"/>
                <w:szCs w:val="24"/>
                <w:lang w:eastAsia="en-GB"/>
              </w:rPr>
            </w:pPr>
          </w:p>
        </w:tc>
      </w:tr>
      <w:tr w:rsidR="00C12C01" w:rsidRPr="00AA5F94" w14:paraId="77AA4E12" w14:textId="77777777" w:rsidTr="00B7305B">
        <w:trPr>
          <w:cantSplit/>
          <w:trHeight w:val="1114"/>
        </w:trPr>
        <w:tc>
          <w:tcPr>
            <w:tcW w:w="505" w:type="pct"/>
            <w:vMerge w:val="restart"/>
            <w:vAlign w:val="center"/>
          </w:tcPr>
          <w:p w14:paraId="16303B7A" w14:textId="010C178A" w:rsidR="00C12C01" w:rsidRPr="000D023F" w:rsidRDefault="00C12C01" w:rsidP="00B7305B">
            <w:pPr>
              <w:spacing w:after="0" w:line="240" w:lineRule="auto"/>
              <w:rPr>
                <w:rFonts w:ascii="Times New Roman" w:eastAsia="Times New Roman" w:hAnsi="Times New Roman" w:cs="Times New Roman"/>
                <w:b/>
                <w:i/>
                <w:iCs/>
                <w:color w:val="000000"/>
                <w:sz w:val="24"/>
                <w:szCs w:val="24"/>
                <w:lang w:eastAsia="en-GB"/>
              </w:rPr>
            </w:pPr>
            <w:r w:rsidRPr="000D023F">
              <w:rPr>
                <w:rFonts w:ascii="Times New Roman" w:eastAsia="Times New Roman" w:hAnsi="Times New Roman" w:cs="Times New Roman"/>
                <w:b/>
                <w:i/>
                <w:iCs/>
                <w:color w:val="000000"/>
                <w:sz w:val="24"/>
                <w:szCs w:val="24"/>
                <w:lang w:eastAsia="en-GB"/>
              </w:rPr>
              <w:t xml:space="preserve">Sub- Results for </w:t>
            </w:r>
            <w:r w:rsidR="00AF4DFE" w:rsidRPr="000D023F">
              <w:rPr>
                <w:rFonts w:ascii="Times New Roman" w:eastAsia="Times New Roman" w:hAnsi="Times New Roman" w:cs="Times New Roman"/>
                <w:b/>
                <w:i/>
                <w:iCs/>
                <w:color w:val="000000"/>
                <w:sz w:val="24"/>
                <w:szCs w:val="24"/>
                <w:lang w:eastAsia="en-GB"/>
              </w:rPr>
              <w:t xml:space="preserve">Component </w:t>
            </w:r>
            <w:r w:rsidRPr="000D023F">
              <w:rPr>
                <w:rFonts w:ascii="Times New Roman" w:eastAsia="Times New Roman" w:hAnsi="Times New Roman" w:cs="Times New Roman"/>
                <w:b/>
                <w:i/>
                <w:iCs/>
                <w:color w:val="000000"/>
                <w:sz w:val="24"/>
                <w:szCs w:val="24"/>
                <w:lang w:eastAsia="en-GB"/>
              </w:rPr>
              <w:t>3</w:t>
            </w:r>
          </w:p>
        </w:tc>
        <w:tc>
          <w:tcPr>
            <w:tcW w:w="1101" w:type="pct"/>
            <w:shd w:val="clear" w:color="auto" w:fill="auto"/>
          </w:tcPr>
          <w:p w14:paraId="5366793F" w14:textId="77777777" w:rsidR="00C12C01" w:rsidRDefault="00C12C01" w:rsidP="00B7305B">
            <w:pPr>
              <w:rPr>
                <w:rFonts w:ascii="Times New Roman" w:hAnsi="Times New Roman" w:cs="Times New Roman"/>
                <w:bCs/>
                <w:sz w:val="24"/>
                <w:szCs w:val="24"/>
              </w:rPr>
            </w:pPr>
            <w:r>
              <w:rPr>
                <w:rFonts w:ascii="Times New Roman" w:hAnsi="Times New Roman" w:cs="Times New Roman"/>
                <w:bCs/>
                <w:sz w:val="24"/>
                <w:szCs w:val="24"/>
              </w:rPr>
              <w:t>3.1: Review current methodology for dealing with missing or erroneous data by sector, and make recommendations</w:t>
            </w:r>
          </w:p>
        </w:tc>
        <w:tc>
          <w:tcPr>
            <w:tcW w:w="826" w:type="pct"/>
            <w:shd w:val="clear" w:color="auto" w:fill="auto"/>
          </w:tcPr>
          <w:p w14:paraId="1D4650D9"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Undertake review of level and quality of responses in DoS surveys</w:t>
            </w:r>
            <w:r w:rsidR="00E63976">
              <w:rPr>
                <w:rFonts w:ascii="Times New Roman" w:eastAsia="Times New Roman" w:hAnsi="Times New Roman" w:cs="Times New Roman"/>
                <w:color w:val="000000"/>
                <w:sz w:val="24"/>
                <w:szCs w:val="24"/>
                <w:lang w:eastAsia="en-GB"/>
              </w:rPr>
              <w:t xml:space="preserve"> and reasons </w:t>
            </w:r>
            <w:r w:rsidR="0007265C">
              <w:rPr>
                <w:rFonts w:ascii="Times New Roman" w:eastAsia="Times New Roman" w:hAnsi="Times New Roman" w:cs="Times New Roman"/>
                <w:color w:val="000000"/>
                <w:sz w:val="24"/>
                <w:szCs w:val="24"/>
                <w:lang w:eastAsia="en-GB"/>
              </w:rPr>
              <w:t>underlying response rates</w:t>
            </w:r>
          </w:p>
          <w:p w14:paraId="2D9866A8"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4AA6FBFE"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Review current methodology and devise action plan for delivering better quality survey data </w:t>
            </w:r>
          </w:p>
          <w:p w14:paraId="031E2BA0"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377C3F44"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Methodology for treatment of non-response, missing values etc. reviewed and updated</w:t>
            </w:r>
          </w:p>
        </w:tc>
        <w:tc>
          <w:tcPr>
            <w:tcW w:w="780" w:type="pct"/>
            <w:shd w:val="clear" w:color="auto" w:fill="auto"/>
          </w:tcPr>
          <w:p w14:paraId="3493D8A4" w14:textId="2CCF5F63" w:rsidR="00C12C01" w:rsidRDefault="007F3FE2"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P</w:t>
            </w:r>
            <w:r w:rsidR="00C20A08">
              <w:rPr>
                <w:rFonts w:ascii="Times New Roman" w:eastAsia="Times New Roman" w:hAnsi="Times New Roman" w:cs="Times New Roman"/>
                <w:color w:val="000000"/>
                <w:sz w:val="24"/>
                <w:szCs w:val="24"/>
                <w:lang w:eastAsia="en-GB"/>
              </w:rPr>
              <w:t>ilot p</w:t>
            </w:r>
            <w:r>
              <w:rPr>
                <w:rFonts w:ascii="Times New Roman" w:eastAsia="Times New Roman" w:hAnsi="Times New Roman" w:cs="Times New Roman"/>
                <w:color w:val="000000"/>
                <w:sz w:val="24"/>
                <w:szCs w:val="24"/>
                <w:lang w:eastAsia="en-GB"/>
              </w:rPr>
              <w:t>roject report</w:t>
            </w:r>
            <w:r w:rsidR="00C20A08">
              <w:rPr>
                <w:rFonts w:ascii="Times New Roman" w:eastAsia="Times New Roman" w:hAnsi="Times New Roman" w:cs="Times New Roman"/>
                <w:color w:val="000000"/>
                <w:sz w:val="24"/>
                <w:szCs w:val="24"/>
                <w:lang w:eastAsia="en-GB"/>
              </w:rPr>
              <w:t xml:space="preserve"> and action plan</w:t>
            </w:r>
            <w:r>
              <w:rPr>
                <w:rFonts w:ascii="Times New Roman" w:eastAsia="Times New Roman" w:hAnsi="Times New Roman" w:cs="Times New Roman"/>
                <w:color w:val="000000"/>
                <w:sz w:val="24"/>
                <w:szCs w:val="24"/>
                <w:lang w:eastAsia="en-GB"/>
              </w:rPr>
              <w:t xml:space="preserve"> </w:t>
            </w:r>
          </w:p>
          <w:p w14:paraId="26EADA41"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0F8F6322" w14:textId="77777777" w:rsidR="001E5B01" w:rsidRDefault="001E5B01" w:rsidP="00B7305B">
            <w:pPr>
              <w:spacing w:after="0" w:line="240" w:lineRule="auto"/>
              <w:rPr>
                <w:rFonts w:ascii="Times New Roman" w:eastAsia="Times New Roman" w:hAnsi="Times New Roman" w:cs="Times New Roman"/>
                <w:color w:val="000000"/>
                <w:sz w:val="24"/>
                <w:szCs w:val="24"/>
                <w:lang w:eastAsia="en-GB"/>
              </w:rPr>
            </w:pPr>
          </w:p>
          <w:p w14:paraId="04519DA0" w14:textId="77777777" w:rsidR="001E5B01" w:rsidRDefault="001E5B01" w:rsidP="00B7305B">
            <w:pPr>
              <w:spacing w:after="0" w:line="240" w:lineRule="auto"/>
              <w:rPr>
                <w:rFonts w:ascii="Times New Roman" w:eastAsia="Times New Roman" w:hAnsi="Times New Roman" w:cs="Times New Roman"/>
                <w:color w:val="000000"/>
                <w:sz w:val="24"/>
                <w:szCs w:val="24"/>
                <w:lang w:eastAsia="en-GB"/>
              </w:rPr>
            </w:pPr>
          </w:p>
          <w:p w14:paraId="78AD6950" w14:textId="77777777" w:rsidR="007F3FE2" w:rsidRDefault="007F3FE2" w:rsidP="00B7305B">
            <w:pPr>
              <w:spacing w:after="0" w:line="240" w:lineRule="auto"/>
              <w:rPr>
                <w:rFonts w:ascii="Times New Roman" w:eastAsia="Times New Roman" w:hAnsi="Times New Roman" w:cs="Times New Roman"/>
                <w:color w:val="000000"/>
                <w:sz w:val="24"/>
                <w:szCs w:val="24"/>
                <w:lang w:eastAsia="en-GB"/>
              </w:rPr>
            </w:pPr>
          </w:p>
          <w:p w14:paraId="2F955577" w14:textId="4A2AD774"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091BE0A1" w14:textId="77777777" w:rsidR="001E5B01" w:rsidRDefault="001E5B01" w:rsidP="00B7305B">
            <w:pPr>
              <w:spacing w:after="0" w:line="240" w:lineRule="auto"/>
              <w:rPr>
                <w:rFonts w:ascii="Times New Roman" w:eastAsia="Times New Roman" w:hAnsi="Times New Roman" w:cs="Times New Roman"/>
                <w:color w:val="000000"/>
                <w:sz w:val="24"/>
                <w:szCs w:val="24"/>
                <w:lang w:eastAsia="en-GB"/>
              </w:rPr>
            </w:pPr>
          </w:p>
          <w:p w14:paraId="1C57ABEB" w14:textId="77777777" w:rsidR="002F1B62" w:rsidRDefault="001E5B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 </w:t>
            </w:r>
          </w:p>
          <w:p w14:paraId="155C3B0B" w14:textId="77777777" w:rsidR="002F1B62" w:rsidRDefault="002F1B62" w:rsidP="00B7305B">
            <w:pPr>
              <w:spacing w:after="0" w:line="240" w:lineRule="auto"/>
              <w:rPr>
                <w:rFonts w:ascii="Times New Roman" w:eastAsia="Times New Roman" w:hAnsi="Times New Roman" w:cs="Times New Roman"/>
                <w:color w:val="000000"/>
                <w:sz w:val="24"/>
                <w:szCs w:val="24"/>
                <w:lang w:eastAsia="en-GB"/>
              </w:rPr>
            </w:pPr>
          </w:p>
          <w:p w14:paraId="1AC3BED1" w14:textId="54723F93" w:rsidR="001E5B01" w:rsidRDefault="00E634D0"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w:t>
            </w:r>
            <w:r w:rsidR="001E5B01">
              <w:rPr>
                <w:rFonts w:ascii="Times New Roman" w:eastAsia="Times New Roman" w:hAnsi="Times New Roman" w:cs="Times New Roman"/>
                <w:color w:val="000000"/>
                <w:sz w:val="24"/>
                <w:szCs w:val="24"/>
                <w:lang w:eastAsia="en-GB"/>
              </w:rPr>
              <w:t>ew methodolog</w:t>
            </w:r>
            <w:r w:rsidR="002F1B62">
              <w:rPr>
                <w:rFonts w:ascii="Times New Roman" w:eastAsia="Times New Roman" w:hAnsi="Times New Roman" w:cs="Times New Roman"/>
                <w:color w:val="000000"/>
                <w:sz w:val="24"/>
                <w:szCs w:val="24"/>
                <w:lang w:eastAsia="en-GB"/>
              </w:rPr>
              <w:t>ical manuals</w:t>
            </w:r>
            <w:r w:rsidR="001E5B01">
              <w:rPr>
                <w:rFonts w:ascii="Times New Roman" w:eastAsia="Times New Roman" w:hAnsi="Times New Roman" w:cs="Times New Roman"/>
                <w:color w:val="000000"/>
                <w:sz w:val="24"/>
                <w:szCs w:val="24"/>
                <w:lang w:eastAsia="en-GB"/>
              </w:rPr>
              <w:t xml:space="preserve">  </w:t>
            </w:r>
          </w:p>
        </w:tc>
        <w:tc>
          <w:tcPr>
            <w:tcW w:w="916" w:type="pct"/>
            <w:shd w:val="clear" w:color="auto" w:fill="auto"/>
          </w:tcPr>
          <w:p w14:paraId="627C0B2D"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There may be little incentive on the part of respondents to complete surveys – e.g., suspicions may exist regarding how data are used.</w:t>
            </w:r>
          </w:p>
        </w:tc>
        <w:tc>
          <w:tcPr>
            <w:tcW w:w="872" w:type="pct"/>
            <w:shd w:val="clear" w:color="auto" w:fill="auto"/>
          </w:tcPr>
          <w:p w14:paraId="4BC5A07A" w14:textId="51D3B696" w:rsidR="00C12C01" w:rsidRDefault="00560B94"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Better quality surveys</w:t>
            </w:r>
            <w:r w:rsidR="00C12C01">
              <w:rPr>
                <w:rFonts w:ascii="Times New Roman" w:eastAsia="Times New Roman" w:hAnsi="Times New Roman" w:cs="Times New Roman"/>
                <w:color w:val="000000"/>
                <w:sz w:val="24"/>
                <w:szCs w:val="24"/>
                <w:lang w:eastAsia="en-GB"/>
              </w:rPr>
              <w:t xml:space="preserve"> </w:t>
            </w:r>
            <w:r w:rsidR="003058A7">
              <w:rPr>
                <w:rFonts w:ascii="Times New Roman" w:eastAsia="Times New Roman" w:hAnsi="Times New Roman" w:cs="Times New Roman"/>
                <w:color w:val="000000"/>
                <w:sz w:val="24"/>
                <w:szCs w:val="24"/>
                <w:lang w:eastAsia="en-GB"/>
              </w:rPr>
              <w:t>are essential to enhancing the quality of DoS outputs</w:t>
            </w:r>
            <w:r w:rsidR="00C12C01">
              <w:rPr>
                <w:rFonts w:ascii="Times New Roman" w:eastAsia="Times New Roman" w:hAnsi="Times New Roman" w:cs="Times New Roman"/>
                <w:color w:val="000000"/>
                <w:sz w:val="24"/>
                <w:szCs w:val="24"/>
                <w:lang w:eastAsia="en-GB"/>
              </w:rPr>
              <w:t xml:space="preserve"> </w:t>
            </w:r>
            <w:r w:rsidR="00BB0FB5">
              <w:rPr>
                <w:rFonts w:ascii="Times New Roman" w:eastAsia="Times New Roman" w:hAnsi="Times New Roman" w:cs="Times New Roman"/>
                <w:color w:val="000000"/>
                <w:sz w:val="24"/>
                <w:szCs w:val="24"/>
                <w:lang w:eastAsia="en-GB"/>
              </w:rPr>
              <w:t xml:space="preserve">– </w:t>
            </w:r>
            <w:r w:rsidR="003E59F5">
              <w:rPr>
                <w:rFonts w:ascii="Times New Roman" w:eastAsia="Times New Roman" w:hAnsi="Times New Roman" w:cs="Times New Roman"/>
                <w:color w:val="000000"/>
                <w:sz w:val="24"/>
                <w:szCs w:val="24"/>
                <w:lang w:eastAsia="en-GB"/>
              </w:rPr>
              <w:t>the necessary resources, will, therefore be devoted to this sub-component.</w:t>
            </w:r>
          </w:p>
        </w:tc>
      </w:tr>
      <w:tr w:rsidR="00C12C01" w:rsidRPr="00AA5F94" w14:paraId="4CBAB7D3" w14:textId="77777777" w:rsidTr="00B7305B">
        <w:trPr>
          <w:cantSplit/>
          <w:trHeight w:val="1114"/>
        </w:trPr>
        <w:tc>
          <w:tcPr>
            <w:tcW w:w="505" w:type="pct"/>
            <w:vMerge/>
            <w:vAlign w:val="center"/>
          </w:tcPr>
          <w:p w14:paraId="5B81FC01" w14:textId="77777777" w:rsidR="00C12C01" w:rsidRDefault="00C12C01" w:rsidP="00B7305B">
            <w:pPr>
              <w:spacing w:after="0" w:line="240" w:lineRule="auto"/>
              <w:rPr>
                <w:rFonts w:ascii="Times New Roman" w:eastAsia="Times New Roman" w:hAnsi="Times New Roman" w:cs="Times New Roman"/>
                <w:b/>
                <w:color w:val="000000"/>
                <w:sz w:val="24"/>
                <w:szCs w:val="24"/>
                <w:lang w:eastAsia="en-GB"/>
              </w:rPr>
            </w:pPr>
          </w:p>
        </w:tc>
        <w:tc>
          <w:tcPr>
            <w:tcW w:w="1101" w:type="pct"/>
            <w:shd w:val="clear" w:color="auto" w:fill="auto"/>
          </w:tcPr>
          <w:p w14:paraId="24AD88C2" w14:textId="5E91863A" w:rsidR="00C12C01" w:rsidRDefault="00C12C01" w:rsidP="00B7305B">
            <w:pPr>
              <w:rPr>
                <w:rFonts w:ascii="Times New Roman" w:hAnsi="Times New Roman" w:cs="Times New Roman"/>
                <w:bCs/>
                <w:sz w:val="24"/>
                <w:szCs w:val="24"/>
              </w:rPr>
            </w:pPr>
            <w:r>
              <w:rPr>
                <w:rFonts w:ascii="Times New Roman" w:hAnsi="Times New Roman" w:cs="Times New Roman"/>
                <w:bCs/>
                <w:sz w:val="24"/>
                <w:szCs w:val="24"/>
              </w:rPr>
              <w:t>3.2: Explore how administrative data can help update the farm register</w:t>
            </w:r>
            <w:r w:rsidR="003E59F5">
              <w:rPr>
                <w:rFonts w:ascii="Times New Roman" w:hAnsi="Times New Roman" w:cs="Times New Roman"/>
                <w:bCs/>
                <w:sz w:val="24"/>
                <w:szCs w:val="24"/>
              </w:rPr>
              <w:t>,</w:t>
            </w:r>
            <w:r>
              <w:rPr>
                <w:rFonts w:ascii="Times New Roman" w:hAnsi="Times New Roman" w:cs="Times New Roman"/>
                <w:bCs/>
                <w:sz w:val="24"/>
                <w:szCs w:val="24"/>
              </w:rPr>
              <w:t xml:space="preserve"> improve the sampling framework for agricultural surveys and enhance agricultural statistics</w:t>
            </w:r>
          </w:p>
        </w:tc>
        <w:tc>
          <w:tcPr>
            <w:tcW w:w="826" w:type="pct"/>
            <w:shd w:val="clear" w:color="auto" w:fill="auto"/>
          </w:tcPr>
          <w:p w14:paraId="30643E83" w14:textId="28A34DE5"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Review completed o</w:t>
            </w:r>
            <w:r w:rsidR="0075471D">
              <w:rPr>
                <w:rFonts w:ascii="Times New Roman" w:eastAsia="Times New Roman" w:hAnsi="Times New Roman" w:cs="Times New Roman"/>
                <w:color w:val="000000"/>
                <w:sz w:val="24"/>
                <w:szCs w:val="24"/>
                <w:lang w:eastAsia="en-GB"/>
              </w:rPr>
              <w:t>n</w:t>
            </w:r>
            <w:r>
              <w:rPr>
                <w:rFonts w:ascii="Times New Roman" w:eastAsia="Times New Roman" w:hAnsi="Times New Roman" w:cs="Times New Roman"/>
                <w:color w:val="000000"/>
                <w:sz w:val="24"/>
                <w:szCs w:val="24"/>
                <w:lang w:eastAsia="en-GB"/>
              </w:rPr>
              <w:t xml:space="preserve"> how administrative agricultural data can </w:t>
            </w:r>
            <w:r w:rsidR="001A2EAD">
              <w:rPr>
                <w:rFonts w:ascii="Times New Roman" w:eastAsia="Times New Roman" w:hAnsi="Times New Roman" w:cs="Times New Roman"/>
                <w:color w:val="000000"/>
                <w:sz w:val="24"/>
                <w:szCs w:val="24"/>
                <w:lang w:eastAsia="en-GB"/>
              </w:rPr>
              <w:t>update farm register</w:t>
            </w:r>
            <w:r>
              <w:rPr>
                <w:rFonts w:ascii="Times New Roman" w:eastAsia="Times New Roman" w:hAnsi="Times New Roman" w:cs="Times New Roman"/>
                <w:color w:val="000000"/>
                <w:sz w:val="24"/>
                <w:szCs w:val="24"/>
                <w:lang w:eastAsia="en-GB"/>
              </w:rPr>
              <w:t xml:space="preserve"> </w:t>
            </w:r>
          </w:p>
          <w:p w14:paraId="29A21F09" w14:textId="77777777" w:rsidR="007C653E" w:rsidRDefault="007C653E" w:rsidP="00B7305B">
            <w:pPr>
              <w:spacing w:after="0" w:line="240" w:lineRule="auto"/>
              <w:rPr>
                <w:rFonts w:ascii="Times New Roman" w:eastAsia="Times New Roman" w:hAnsi="Times New Roman" w:cs="Times New Roman"/>
                <w:color w:val="000000"/>
                <w:sz w:val="24"/>
                <w:szCs w:val="24"/>
                <w:lang w:eastAsia="en-GB"/>
              </w:rPr>
            </w:pPr>
          </w:p>
          <w:p w14:paraId="0A3F2F4B" w14:textId="478A8F23"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More targeted and updated sampling framework developed</w:t>
            </w:r>
          </w:p>
          <w:p w14:paraId="5A9FEE96" w14:textId="77777777" w:rsidR="00E634D0" w:rsidRDefault="00E634D0" w:rsidP="00B7305B">
            <w:pPr>
              <w:spacing w:after="0" w:line="240" w:lineRule="auto"/>
              <w:rPr>
                <w:rFonts w:ascii="Times New Roman" w:eastAsia="Times New Roman" w:hAnsi="Times New Roman" w:cs="Times New Roman"/>
                <w:color w:val="000000"/>
                <w:sz w:val="24"/>
                <w:szCs w:val="24"/>
                <w:lang w:eastAsia="en-GB"/>
              </w:rPr>
            </w:pPr>
          </w:p>
          <w:p w14:paraId="41F4EB73" w14:textId="23BA883C" w:rsidR="00112E59" w:rsidRDefault="00112E5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New statistical outputs </w:t>
            </w:r>
            <w:r w:rsidR="00F9277D">
              <w:rPr>
                <w:rFonts w:ascii="Times New Roman" w:eastAsia="Times New Roman" w:hAnsi="Times New Roman" w:cs="Times New Roman"/>
                <w:color w:val="000000"/>
                <w:sz w:val="24"/>
                <w:szCs w:val="24"/>
                <w:lang w:eastAsia="en-GB"/>
              </w:rPr>
              <w:t xml:space="preserve">on agriculture </w:t>
            </w:r>
            <w:r>
              <w:rPr>
                <w:rFonts w:ascii="Times New Roman" w:eastAsia="Times New Roman" w:hAnsi="Times New Roman" w:cs="Times New Roman"/>
                <w:color w:val="000000"/>
                <w:sz w:val="24"/>
                <w:szCs w:val="24"/>
                <w:lang w:eastAsia="en-GB"/>
              </w:rPr>
              <w:t>developed</w:t>
            </w:r>
          </w:p>
          <w:p w14:paraId="5B9FA735"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tc>
        <w:tc>
          <w:tcPr>
            <w:tcW w:w="780" w:type="pct"/>
            <w:shd w:val="clear" w:color="auto" w:fill="auto"/>
          </w:tcPr>
          <w:p w14:paraId="16DE8694" w14:textId="35764211" w:rsidR="00C12C01" w:rsidRPr="005B0C60" w:rsidRDefault="00C20A08" w:rsidP="00B7305B">
            <w:pPr>
              <w:spacing w:after="0" w:line="240" w:lineRule="auto"/>
              <w:rPr>
                <w:rFonts w:ascii="Times New Roman" w:eastAsia="Times New Roman" w:hAnsi="Times New Roman" w:cs="Times New Roman"/>
                <w:color w:val="000000"/>
                <w:sz w:val="24"/>
                <w:szCs w:val="24"/>
                <w:lang w:eastAsia="en-GB"/>
              </w:rPr>
            </w:pPr>
            <w:r w:rsidRPr="005B0C60">
              <w:rPr>
                <w:rFonts w:ascii="Times New Roman" w:eastAsia="Times New Roman" w:hAnsi="Times New Roman" w:cs="Times New Roman"/>
                <w:color w:val="000000"/>
                <w:sz w:val="24"/>
                <w:szCs w:val="24"/>
                <w:lang w:eastAsia="en-GB"/>
              </w:rPr>
              <w:t>Review r</w:t>
            </w:r>
            <w:r w:rsidR="00E634D0" w:rsidRPr="005B0C60">
              <w:rPr>
                <w:rFonts w:ascii="Times New Roman" w:eastAsia="Times New Roman" w:hAnsi="Times New Roman" w:cs="Times New Roman"/>
                <w:color w:val="000000"/>
                <w:sz w:val="24"/>
                <w:szCs w:val="24"/>
                <w:lang w:eastAsia="en-GB"/>
              </w:rPr>
              <w:t xml:space="preserve">eport </w:t>
            </w:r>
          </w:p>
          <w:p w14:paraId="71DDABF0" w14:textId="77777777" w:rsidR="00C12C01" w:rsidRPr="005B0C60" w:rsidRDefault="00C12C01" w:rsidP="00B7305B">
            <w:pPr>
              <w:spacing w:after="0" w:line="240" w:lineRule="auto"/>
              <w:rPr>
                <w:rFonts w:ascii="Times New Roman" w:eastAsia="Times New Roman" w:hAnsi="Times New Roman" w:cs="Times New Roman"/>
                <w:color w:val="000000"/>
                <w:sz w:val="24"/>
                <w:szCs w:val="24"/>
                <w:lang w:eastAsia="en-GB"/>
              </w:rPr>
            </w:pPr>
          </w:p>
          <w:p w14:paraId="5969E12A" w14:textId="77777777" w:rsidR="002F1B62" w:rsidRPr="005B0C60" w:rsidRDefault="002F1B62" w:rsidP="00B7305B">
            <w:pPr>
              <w:spacing w:after="0" w:line="240" w:lineRule="auto"/>
              <w:rPr>
                <w:rFonts w:ascii="Times New Roman" w:eastAsia="Times New Roman" w:hAnsi="Times New Roman" w:cs="Times New Roman"/>
                <w:color w:val="000000"/>
                <w:sz w:val="24"/>
                <w:szCs w:val="24"/>
                <w:lang w:eastAsia="en-GB"/>
              </w:rPr>
            </w:pPr>
          </w:p>
          <w:p w14:paraId="5B424DC6" w14:textId="77777777" w:rsidR="002F1B62" w:rsidRPr="005B0C60" w:rsidRDefault="002F1B62" w:rsidP="00B7305B">
            <w:pPr>
              <w:spacing w:after="0" w:line="240" w:lineRule="auto"/>
              <w:rPr>
                <w:rFonts w:ascii="Times New Roman" w:eastAsia="Times New Roman" w:hAnsi="Times New Roman" w:cs="Times New Roman"/>
                <w:color w:val="000000"/>
                <w:sz w:val="24"/>
                <w:szCs w:val="24"/>
                <w:lang w:eastAsia="en-GB"/>
              </w:rPr>
            </w:pPr>
          </w:p>
          <w:p w14:paraId="6019FDA9" w14:textId="14D150E2" w:rsidR="00C12C01" w:rsidRPr="005B0C60" w:rsidRDefault="00E634D0" w:rsidP="00B7305B">
            <w:pPr>
              <w:spacing w:after="0" w:line="240" w:lineRule="auto"/>
              <w:rPr>
                <w:rFonts w:ascii="Times New Roman" w:eastAsia="Times New Roman" w:hAnsi="Times New Roman" w:cs="Times New Roman"/>
                <w:color w:val="000000"/>
                <w:sz w:val="24"/>
                <w:szCs w:val="24"/>
                <w:lang w:eastAsia="en-GB"/>
              </w:rPr>
            </w:pPr>
            <w:r w:rsidRPr="005B0C60">
              <w:rPr>
                <w:rFonts w:ascii="Times New Roman" w:eastAsia="Times New Roman" w:hAnsi="Times New Roman" w:cs="Times New Roman"/>
                <w:color w:val="000000"/>
                <w:sz w:val="24"/>
                <w:szCs w:val="24"/>
                <w:lang w:eastAsia="en-GB"/>
              </w:rPr>
              <w:t xml:space="preserve">Documentation </w:t>
            </w:r>
            <w:r w:rsidR="00AB46D3" w:rsidRPr="005B0C60">
              <w:rPr>
                <w:rFonts w:ascii="Times New Roman" w:eastAsia="Times New Roman" w:hAnsi="Times New Roman" w:cs="Times New Roman"/>
                <w:color w:val="000000"/>
                <w:sz w:val="24"/>
                <w:szCs w:val="24"/>
                <w:lang w:eastAsia="en-GB"/>
              </w:rPr>
              <w:t xml:space="preserve">on </w:t>
            </w:r>
            <w:r w:rsidR="00C20A08" w:rsidRPr="005B0C60">
              <w:rPr>
                <w:rFonts w:ascii="Times New Roman" w:eastAsia="Times New Roman" w:hAnsi="Times New Roman" w:cs="Times New Roman"/>
                <w:color w:val="000000"/>
                <w:sz w:val="24"/>
                <w:szCs w:val="24"/>
                <w:lang w:eastAsia="en-GB"/>
              </w:rPr>
              <w:t xml:space="preserve">the implemented </w:t>
            </w:r>
            <w:r w:rsidR="00AB46D3" w:rsidRPr="005B0C60">
              <w:rPr>
                <w:rFonts w:ascii="Times New Roman" w:eastAsia="Times New Roman" w:hAnsi="Times New Roman" w:cs="Times New Roman"/>
                <w:color w:val="000000"/>
                <w:sz w:val="24"/>
                <w:szCs w:val="24"/>
                <w:lang w:eastAsia="en-GB"/>
              </w:rPr>
              <w:t xml:space="preserve">changes </w:t>
            </w:r>
          </w:p>
          <w:p w14:paraId="11BE79B9" w14:textId="77777777" w:rsidR="002F1B62" w:rsidRPr="005B0C60" w:rsidRDefault="002F1B62" w:rsidP="00B7305B">
            <w:pPr>
              <w:spacing w:after="0" w:line="240" w:lineRule="auto"/>
              <w:rPr>
                <w:rFonts w:ascii="Times New Roman" w:eastAsia="Times New Roman" w:hAnsi="Times New Roman" w:cs="Times New Roman"/>
                <w:color w:val="000000"/>
                <w:sz w:val="24"/>
                <w:szCs w:val="24"/>
                <w:lang w:eastAsia="en-GB"/>
              </w:rPr>
            </w:pPr>
          </w:p>
          <w:p w14:paraId="0EB25558" w14:textId="51BE0453" w:rsidR="00112E59" w:rsidRDefault="00893FB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List of new and enhanced outputs </w:t>
            </w:r>
          </w:p>
        </w:tc>
        <w:tc>
          <w:tcPr>
            <w:tcW w:w="916" w:type="pct"/>
            <w:shd w:val="clear" w:color="auto" w:fill="auto"/>
          </w:tcPr>
          <w:p w14:paraId="6A80D287" w14:textId="453F04C9" w:rsidR="00C12C01" w:rsidRDefault="00112E5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Ministry of Agriculture</w:t>
            </w:r>
            <w:r w:rsidR="00C12C01">
              <w:rPr>
                <w:rFonts w:ascii="Times New Roman" w:eastAsia="Times New Roman" w:hAnsi="Times New Roman" w:cs="Times New Roman"/>
                <w:color w:val="000000"/>
                <w:sz w:val="24"/>
                <w:szCs w:val="24"/>
                <w:lang w:eastAsia="en-GB"/>
              </w:rPr>
              <w:t xml:space="preserve"> </w:t>
            </w:r>
            <w:r w:rsidR="009315F1">
              <w:rPr>
                <w:rFonts w:ascii="Times New Roman" w:eastAsia="Times New Roman" w:hAnsi="Times New Roman" w:cs="Times New Roman"/>
                <w:color w:val="000000"/>
                <w:sz w:val="24"/>
                <w:szCs w:val="24"/>
                <w:lang w:eastAsia="en-GB"/>
              </w:rPr>
              <w:t xml:space="preserve">staff </w:t>
            </w:r>
            <w:r w:rsidR="009E0C25">
              <w:rPr>
                <w:rFonts w:ascii="Times New Roman" w:eastAsia="Times New Roman" w:hAnsi="Times New Roman" w:cs="Times New Roman"/>
                <w:color w:val="000000"/>
                <w:sz w:val="24"/>
                <w:szCs w:val="24"/>
                <w:lang w:eastAsia="en-GB"/>
              </w:rPr>
              <w:t xml:space="preserve">may be </w:t>
            </w:r>
            <w:r w:rsidR="009315F1">
              <w:rPr>
                <w:rFonts w:ascii="Times New Roman" w:eastAsia="Times New Roman" w:hAnsi="Times New Roman" w:cs="Times New Roman"/>
                <w:color w:val="000000"/>
                <w:sz w:val="24"/>
                <w:szCs w:val="24"/>
                <w:lang w:eastAsia="en-GB"/>
              </w:rPr>
              <w:t xml:space="preserve">unfamiliar with </w:t>
            </w:r>
            <w:r w:rsidR="009E0C25">
              <w:rPr>
                <w:rFonts w:ascii="Times New Roman" w:eastAsia="Times New Roman" w:hAnsi="Times New Roman" w:cs="Times New Roman"/>
                <w:color w:val="000000"/>
                <w:sz w:val="24"/>
                <w:szCs w:val="24"/>
                <w:lang w:eastAsia="en-GB"/>
              </w:rPr>
              <w:t>the standards, classifications etc. required</w:t>
            </w:r>
            <w:r w:rsidR="009315F1">
              <w:rPr>
                <w:rFonts w:ascii="Times New Roman" w:eastAsia="Times New Roman" w:hAnsi="Times New Roman" w:cs="Times New Roman"/>
                <w:color w:val="000000"/>
                <w:sz w:val="24"/>
                <w:szCs w:val="24"/>
                <w:lang w:eastAsia="en-GB"/>
              </w:rPr>
              <w:t xml:space="preserve"> for </w:t>
            </w:r>
            <w:r w:rsidR="009E0C25">
              <w:rPr>
                <w:rFonts w:ascii="Times New Roman" w:eastAsia="Times New Roman" w:hAnsi="Times New Roman" w:cs="Times New Roman"/>
                <w:color w:val="000000"/>
                <w:sz w:val="24"/>
                <w:szCs w:val="24"/>
                <w:lang w:eastAsia="en-GB"/>
              </w:rPr>
              <w:t xml:space="preserve">the </w:t>
            </w:r>
            <w:r w:rsidR="009315F1">
              <w:rPr>
                <w:rFonts w:ascii="Times New Roman" w:eastAsia="Times New Roman" w:hAnsi="Times New Roman" w:cs="Times New Roman"/>
                <w:color w:val="000000"/>
                <w:sz w:val="24"/>
                <w:szCs w:val="24"/>
                <w:lang w:eastAsia="en-GB"/>
              </w:rPr>
              <w:t xml:space="preserve">production of </w:t>
            </w:r>
            <w:r w:rsidR="009E0C25">
              <w:rPr>
                <w:rFonts w:ascii="Times New Roman" w:eastAsia="Times New Roman" w:hAnsi="Times New Roman" w:cs="Times New Roman"/>
                <w:color w:val="000000"/>
                <w:sz w:val="24"/>
                <w:szCs w:val="24"/>
                <w:lang w:eastAsia="en-GB"/>
              </w:rPr>
              <w:t xml:space="preserve">official </w:t>
            </w:r>
            <w:r w:rsidR="009315F1">
              <w:rPr>
                <w:rFonts w:ascii="Times New Roman" w:eastAsia="Times New Roman" w:hAnsi="Times New Roman" w:cs="Times New Roman"/>
                <w:color w:val="000000"/>
                <w:sz w:val="24"/>
                <w:szCs w:val="24"/>
                <w:lang w:eastAsia="en-GB"/>
              </w:rPr>
              <w:t xml:space="preserve">statistics by </w:t>
            </w:r>
            <w:r w:rsidR="009E0C25">
              <w:rPr>
                <w:rFonts w:ascii="Times New Roman" w:eastAsia="Times New Roman" w:hAnsi="Times New Roman" w:cs="Times New Roman"/>
                <w:color w:val="000000"/>
                <w:sz w:val="24"/>
                <w:szCs w:val="24"/>
                <w:lang w:eastAsia="en-GB"/>
              </w:rPr>
              <w:t xml:space="preserve">the </w:t>
            </w:r>
            <w:r w:rsidR="009315F1">
              <w:rPr>
                <w:rFonts w:ascii="Times New Roman" w:eastAsia="Times New Roman" w:hAnsi="Times New Roman" w:cs="Times New Roman"/>
                <w:color w:val="000000"/>
                <w:sz w:val="24"/>
                <w:szCs w:val="24"/>
                <w:lang w:eastAsia="en-GB"/>
              </w:rPr>
              <w:t>DoS</w:t>
            </w:r>
            <w:r w:rsidR="009E0C25">
              <w:rPr>
                <w:rFonts w:ascii="Times New Roman" w:eastAsia="Times New Roman" w:hAnsi="Times New Roman" w:cs="Times New Roman"/>
                <w:color w:val="000000"/>
                <w:sz w:val="24"/>
                <w:szCs w:val="24"/>
                <w:lang w:eastAsia="en-GB"/>
              </w:rPr>
              <w:t>.</w:t>
            </w:r>
            <w:r w:rsidR="009315F1">
              <w:rPr>
                <w:rFonts w:ascii="Times New Roman" w:eastAsia="Times New Roman" w:hAnsi="Times New Roman" w:cs="Times New Roman"/>
                <w:color w:val="000000"/>
                <w:sz w:val="24"/>
                <w:szCs w:val="24"/>
                <w:lang w:eastAsia="en-GB"/>
              </w:rPr>
              <w:t xml:space="preserve"> </w:t>
            </w:r>
          </w:p>
        </w:tc>
        <w:tc>
          <w:tcPr>
            <w:tcW w:w="872" w:type="pct"/>
            <w:shd w:val="clear" w:color="auto" w:fill="auto"/>
          </w:tcPr>
          <w:p w14:paraId="6B1982C5" w14:textId="1E9CCC8E"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Improved agricultural statistics </w:t>
            </w:r>
            <w:r w:rsidR="009315F1">
              <w:rPr>
                <w:rFonts w:ascii="Times New Roman" w:eastAsia="Times New Roman" w:hAnsi="Times New Roman" w:cs="Times New Roman"/>
                <w:color w:val="000000"/>
                <w:sz w:val="24"/>
                <w:szCs w:val="24"/>
                <w:lang w:eastAsia="en-GB"/>
              </w:rPr>
              <w:t>will</w:t>
            </w:r>
            <w:r>
              <w:rPr>
                <w:rFonts w:ascii="Times New Roman" w:eastAsia="Times New Roman" w:hAnsi="Times New Roman" w:cs="Times New Roman"/>
                <w:color w:val="000000"/>
                <w:sz w:val="24"/>
                <w:szCs w:val="24"/>
                <w:lang w:eastAsia="en-GB"/>
              </w:rPr>
              <w:t xml:space="preserve"> deliver benefits across a range of domains – food balances, poverty, SDGs and economic statistics (</w:t>
            </w:r>
            <w:r w:rsidR="00335D07">
              <w:rPr>
                <w:rFonts w:ascii="Times New Roman" w:eastAsia="Times New Roman" w:hAnsi="Times New Roman" w:cs="Times New Roman"/>
                <w:color w:val="000000"/>
                <w:sz w:val="24"/>
                <w:szCs w:val="24"/>
                <w:lang w:eastAsia="en-GB"/>
              </w:rPr>
              <w:t>e.g.,</w:t>
            </w:r>
            <w:r>
              <w:rPr>
                <w:rFonts w:ascii="Times New Roman" w:eastAsia="Times New Roman" w:hAnsi="Times New Roman" w:cs="Times New Roman"/>
                <w:color w:val="000000"/>
                <w:sz w:val="24"/>
                <w:szCs w:val="24"/>
                <w:lang w:eastAsia="en-GB"/>
              </w:rPr>
              <w:t xml:space="preserve"> supply/use tables and GDP)</w:t>
            </w:r>
          </w:p>
        </w:tc>
      </w:tr>
      <w:tr w:rsidR="00C12C01" w:rsidRPr="00AA5F94" w14:paraId="1E2E217A" w14:textId="77777777" w:rsidTr="00B7305B">
        <w:trPr>
          <w:cantSplit/>
          <w:trHeight w:val="1114"/>
        </w:trPr>
        <w:tc>
          <w:tcPr>
            <w:tcW w:w="505" w:type="pct"/>
            <w:vMerge/>
            <w:vAlign w:val="center"/>
          </w:tcPr>
          <w:p w14:paraId="322B0806" w14:textId="77777777" w:rsidR="00C12C01" w:rsidRDefault="00C12C01" w:rsidP="00B7305B">
            <w:pPr>
              <w:spacing w:after="0" w:line="240" w:lineRule="auto"/>
              <w:rPr>
                <w:rFonts w:ascii="Times New Roman" w:eastAsia="Times New Roman" w:hAnsi="Times New Roman" w:cs="Times New Roman"/>
                <w:b/>
                <w:color w:val="000000"/>
                <w:sz w:val="24"/>
                <w:szCs w:val="24"/>
                <w:lang w:eastAsia="en-GB"/>
              </w:rPr>
            </w:pPr>
          </w:p>
        </w:tc>
        <w:tc>
          <w:tcPr>
            <w:tcW w:w="1101" w:type="pct"/>
            <w:shd w:val="clear" w:color="auto" w:fill="auto"/>
          </w:tcPr>
          <w:p w14:paraId="37DF9703" w14:textId="77777777" w:rsidR="00C12C01" w:rsidRDefault="00C12C01" w:rsidP="00B7305B">
            <w:pPr>
              <w:rPr>
                <w:rFonts w:ascii="Times New Roman" w:hAnsi="Times New Roman" w:cs="Times New Roman"/>
                <w:bCs/>
                <w:sz w:val="24"/>
                <w:szCs w:val="24"/>
              </w:rPr>
            </w:pPr>
            <w:r>
              <w:rPr>
                <w:rFonts w:ascii="Times New Roman" w:hAnsi="Times New Roman" w:cs="Times New Roman"/>
                <w:bCs/>
                <w:sz w:val="24"/>
                <w:szCs w:val="24"/>
              </w:rPr>
              <w:t>3.3: Review quality framework for survey data and make recommendations</w:t>
            </w:r>
          </w:p>
        </w:tc>
        <w:tc>
          <w:tcPr>
            <w:tcW w:w="826" w:type="pct"/>
            <w:shd w:val="clear" w:color="auto" w:fill="auto"/>
          </w:tcPr>
          <w:p w14:paraId="17B116D9" w14:textId="716AAC9F" w:rsidR="00C12C01" w:rsidRDefault="004D0C2A"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Enhanced </w:t>
            </w:r>
            <w:r w:rsidR="00C12C01">
              <w:rPr>
                <w:rFonts w:ascii="Times New Roman" w:eastAsia="Times New Roman" w:hAnsi="Times New Roman" w:cs="Times New Roman"/>
                <w:color w:val="000000"/>
                <w:sz w:val="24"/>
                <w:szCs w:val="24"/>
                <w:lang w:eastAsia="en-GB"/>
              </w:rPr>
              <w:t xml:space="preserve">quality framework </w:t>
            </w:r>
            <w:r>
              <w:rPr>
                <w:rFonts w:ascii="Times New Roman" w:eastAsia="Times New Roman" w:hAnsi="Times New Roman" w:cs="Times New Roman"/>
                <w:color w:val="000000"/>
                <w:sz w:val="24"/>
                <w:szCs w:val="24"/>
                <w:lang w:eastAsia="en-GB"/>
              </w:rPr>
              <w:t>developed</w:t>
            </w:r>
          </w:p>
          <w:p w14:paraId="7FC6449E"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74434DAB" w14:textId="75D1B01A" w:rsidR="00C12C01" w:rsidRDefault="004D0C2A"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New </w:t>
            </w:r>
            <w:r w:rsidR="00C12C01">
              <w:rPr>
                <w:rFonts w:ascii="Times New Roman" w:eastAsia="Times New Roman" w:hAnsi="Times New Roman" w:cs="Times New Roman"/>
                <w:color w:val="000000"/>
                <w:sz w:val="24"/>
                <w:szCs w:val="24"/>
                <w:lang w:eastAsia="en-GB"/>
              </w:rPr>
              <w:t xml:space="preserve">Quality indicators </w:t>
            </w:r>
            <w:r>
              <w:rPr>
                <w:rFonts w:ascii="Times New Roman" w:eastAsia="Times New Roman" w:hAnsi="Times New Roman" w:cs="Times New Roman"/>
                <w:color w:val="000000"/>
                <w:sz w:val="24"/>
                <w:szCs w:val="24"/>
                <w:lang w:eastAsia="en-GB"/>
              </w:rPr>
              <w:t>developed by DoS</w:t>
            </w:r>
          </w:p>
        </w:tc>
        <w:tc>
          <w:tcPr>
            <w:tcW w:w="780" w:type="pct"/>
            <w:shd w:val="clear" w:color="auto" w:fill="auto"/>
          </w:tcPr>
          <w:p w14:paraId="32005159" w14:textId="6E602F9B" w:rsidR="00951FBE" w:rsidRDefault="00951FBE"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Review of the quality framework</w:t>
            </w:r>
          </w:p>
          <w:p w14:paraId="70418658" w14:textId="77777777" w:rsidR="00951FBE" w:rsidRDefault="00951FBE" w:rsidP="00B7305B">
            <w:pPr>
              <w:spacing w:after="0" w:line="240" w:lineRule="auto"/>
              <w:rPr>
                <w:rFonts w:ascii="Times New Roman" w:eastAsia="Times New Roman" w:hAnsi="Times New Roman" w:cs="Times New Roman"/>
                <w:color w:val="000000"/>
                <w:sz w:val="24"/>
                <w:szCs w:val="24"/>
                <w:lang w:eastAsia="en-GB"/>
              </w:rPr>
            </w:pPr>
          </w:p>
          <w:p w14:paraId="76679DF4" w14:textId="77777777" w:rsidR="00C3640E" w:rsidRDefault="00C3640E" w:rsidP="00B7305B">
            <w:pPr>
              <w:spacing w:after="0" w:line="240" w:lineRule="auto"/>
              <w:rPr>
                <w:rFonts w:ascii="Times New Roman" w:eastAsia="Times New Roman" w:hAnsi="Times New Roman" w:cs="Times New Roman"/>
                <w:color w:val="000000"/>
                <w:sz w:val="24"/>
                <w:szCs w:val="24"/>
                <w:lang w:eastAsia="en-GB"/>
              </w:rPr>
            </w:pPr>
          </w:p>
          <w:p w14:paraId="6F6A7574" w14:textId="77777777" w:rsidR="00C3640E" w:rsidRDefault="00C3640E" w:rsidP="00B7305B">
            <w:pPr>
              <w:spacing w:after="0" w:line="240" w:lineRule="auto"/>
              <w:rPr>
                <w:rFonts w:ascii="Times New Roman" w:eastAsia="Times New Roman" w:hAnsi="Times New Roman" w:cs="Times New Roman"/>
                <w:color w:val="000000"/>
                <w:sz w:val="24"/>
                <w:szCs w:val="24"/>
                <w:lang w:eastAsia="en-GB"/>
              </w:rPr>
            </w:pPr>
          </w:p>
          <w:p w14:paraId="6AAA676E" w14:textId="0BC1BD5A" w:rsidR="00C12C01" w:rsidRDefault="00951FBE" w:rsidP="00951FBE">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List of new and/or enhanced </w:t>
            </w:r>
            <w:r w:rsidR="004D0C2A">
              <w:rPr>
                <w:rFonts w:ascii="Times New Roman" w:eastAsia="Times New Roman" w:hAnsi="Times New Roman" w:cs="Times New Roman"/>
                <w:color w:val="000000"/>
                <w:sz w:val="24"/>
                <w:szCs w:val="24"/>
                <w:lang w:eastAsia="en-GB"/>
              </w:rPr>
              <w:t>q</w:t>
            </w:r>
            <w:r w:rsidR="00C12C01">
              <w:rPr>
                <w:rFonts w:ascii="Times New Roman" w:eastAsia="Times New Roman" w:hAnsi="Times New Roman" w:cs="Times New Roman"/>
                <w:color w:val="000000"/>
                <w:sz w:val="24"/>
                <w:szCs w:val="24"/>
                <w:lang w:eastAsia="en-GB"/>
              </w:rPr>
              <w:t xml:space="preserve">uality indicators </w:t>
            </w:r>
          </w:p>
        </w:tc>
        <w:tc>
          <w:tcPr>
            <w:tcW w:w="916" w:type="pct"/>
            <w:shd w:val="clear" w:color="auto" w:fill="auto"/>
          </w:tcPr>
          <w:p w14:paraId="264EE55E" w14:textId="217017DE"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Quality indicators are an essential part of the </w:t>
            </w:r>
            <w:r w:rsidR="004D0C2A">
              <w:rPr>
                <w:rFonts w:ascii="Times New Roman" w:eastAsia="Times New Roman" w:hAnsi="Times New Roman" w:cs="Times New Roman"/>
                <w:color w:val="000000"/>
                <w:sz w:val="24"/>
                <w:szCs w:val="24"/>
                <w:lang w:eastAsia="en-GB"/>
              </w:rPr>
              <w:t xml:space="preserve">project outcomes. </w:t>
            </w:r>
            <w:r>
              <w:rPr>
                <w:rFonts w:ascii="Times New Roman" w:eastAsia="Times New Roman" w:hAnsi="Times New Roman" w:cs="Times New Roman"/>
                <w:color w:val="000000"/>
                <w:sz w:val="24"/>
                <w:szCs w:val="24"/>
                <w:lang w:eastAsia="en-GB"/>
              </w:rPr>
              <w:t xml:space="preserve"> </w:t>
            </w:r>
            <w:r w:rsidR="004D0C2A">
              <w:rPr>
                <w:rFonts w:ascii="Times New Roman" w:eastAsia="Times New Roman" w:hAnsi="Times New Roman" w:cs="Times New Roman"/>
                <w:color w:val="000000"/>
                <w:sz w:val="24"/>
                <w:szCs w:val="24"/>
                <w:lang w:eastAsia="en-GB"/>
              </w:rPr>
              <w:t>However, g</w:t>
            </w:r>
            <w:r>
              <w:rPr>
                <w:rFonts w:ascii="Times New Roman" w:eastAsia="Times New Roman" w:hAnsi="Times New Roman" w:cs="Times New Roman"/>
                <w:color w:val="000000"/>
                <w:sz w:val="24"/>
                <w:szCs w:val="24"/>
                <w:lang w:eastAsia="en-GB"/>
              </w:rPr>
              <w:t>iven the wide range of act</w:t>
            </w:r>
            <w:r w:rsidR="004D0C2A">
              <w:rPr>
                <w:rFonts w:ascii="Times New Roman" w:eastAsia="Times New Roman" w:hAnsi="Times New Roman" w:cs="Times New Roman"/>
                <w:color w:val="000000"/>
                <w:sz w:val="24"/>
                <w:szCs w:val="24"/>
                <w:lang w:eastAsia="en-GB"/>
              </w:rPr>
              <w:t>ivities</w:t>
            </w:r>
            <w:r>
              <w:rPr>
                <w:rFonts w:ascii="Times New Roman" w:eastAsia="Times New Roman" w:hAnsi="Times New Roman" w:cs="Times New Roman"/>
                <w:color w:val="000000"/>
                <w:sz w:val="24"/>
                <w:szCs w:val="24"/>
                <w:lang w:eastAsia="en-GB"/>
              </w:rPr>
              <w:t>, these may not be prioritised.</w:t>
            </w:r>
          </w:p>
        </w:tc>
        <w:tc>
          <w:tcPr>
            <w:tcW w:w="872" w:type="pct"/>
            <w:shd w:val="clear" w:color="auto" w:fill="auto"/>
          </w:tcPr>
          <w:p w14:paraId="3BC20B09" w14:textId="13146093"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Strong support at senior level for </w:t>
            </w:r>
            <w:r w:rsidR="00D619C5">
              <w:rPr>
                <w:rFonts w:ascii="Times New Roman" w:eastAsia="Times New Roman" w:hAnsi="Times New Roman" w:cs="Times New Roman"/>
                <w:color w:val="000000"/>
                <w:sz w:val="24"/>
                <w:szCs w:val="24"/>
                <w:lang w:eastAsia="en-GB"/>
              </w:rPr>
              <w:t xml:space="preserve">a </w:t>
            </w:r>
            <w:r>
              <w:rPr>
                <w:rFonts w:ascii="Times New Roman" w:eastAsia="Times New Roman" w:hAnsi="Times New Roman" w:cs="Times New Roman"/>
                <w:color w:val="000000"/>
                <w:sz w:val="24"/>
                <w:szCs w:val="24"/>
                <w:lang w:eastAsia="en-GB"/>
              </w:rPr>
              <w:t>comprehensive quality framework</w:t>
            </w:r>
          </w:p>
        </w:tc>
      </w:tr>
      <w:tr w:rsidR="00C12C01" w:rsidRPr="00AA5F94" w14:paraId="417EF3C3" w14:textId="77777777" w:rsidTr="00B7305B">
        <w:trPr>
          <w:cantSplit/>
          <w:trHeight w:val="1114"/>
        </w:trPr>
        <w:tc>
          <w:tcPr>
            <w:tcW w:w="505" w:type="pct"/>
            <w:vMerge/>
            <w:vAlign w:val="center"/>
          </w:tcPr>
          <w:p w14:paraId="6AC70A8D" w14:textId="77777777" w:rsidR="00C12C01" w:rsidRDefault="00C12C01" w:rsidP="00B7305B">
            <w:pPr>
              <w:spacing w:after="0" w:line="240" w:lineRule="auto"/>
              <w:rPr>
                <w:rFonts w:ascii="Times New Roman" w:eastAsia="Times New Roman" w:hAnsi="Times New Roman" w:cs="Times New Roman"/>
                <w:b/>
                <w:color w:val="000000"/>
                <w:sz w:val="24"/>
                <w:szCs w:val="24"/>
                <w:lang w:eastAsia="en-GB"/>
              </w:rPr>
            </w:pPr>
          </w:p>
        </w:tc>
        <w:tc>
          <w:tcPr>
            <w:tcW w:w="1101" w:type="pct"/>
            <w:shd w:val="clear" w:color="auto" w:fill="auto"/>
          </w:tcPr>
          <w:p w14:paraId="70ECBD21" w14:textId="77777777" w:rsidR="00C12C01" w:rsidRDefault="00C12C01" w:rsidP="00B7305B">
            <w:pPr>
              <w:rPr>
                <w:rFonts w:ascii="Times New Roman" w:hAnsi="Times New Roman" w:cs="Times New Roman"/>
                <w:bCs/>
                <w:sz w:val="24"/>
                <w:szCs w:val="24"/>
              </w:rPr>
            </w:pPr>
            <w:r>
              <w:rPr>
                <w:rFonts w:ascii="Times New Roman" w:hAnsi="Times New Roman" w:cs="Times New Roman"/>
                <w:bCs/>
                <w:sz w:val="24"/>
                <w:szCs w:val="24"/>
              </w:rPr>
              <w:t>3.</w:t>
            </w:r>
            <w:r w:rsidR="00AF4F25">
              <w:rPr>
                <w:rFonts w:ascii="Times New Roman" w:hAnsi="Times New Roman" w:cs="Times New Roman"/>
                <w:bCs/>
                <w:sz w:val="24"/>
                <w:szCs w:val="24"/>
              </w:rPr>
              <w:t>4</w:t>
            </w:r>
            <w:r>
              <w:rPr>
                <w:rFonts w:ascii="Times New Roman" w:hAnsi="Times New Roman" w:cs="Times New Roman"/>
                <w:bCs/>
                <w:sz w:val="24"/>
                <w:szCs w:val="24"/>
              </w:rPr>
              <w:t xml:space="preserve">: </w:t>
            </w:r>
            <w:r w:rsidR="003D26D4">
              <w:rPr>
                <w:rFonts w:ascii="Times New Roman" w:hAnsi="Times New Roman" w:cs="Times New Roman"/>
                <w:bCs/>
                <w:sz w:val="24"/>
                <w:szCs w:val="24"/>
              </w:rPr>
              <w:t xml:space="preserve">Review and update </w:t>
            </w:r>
            <w:r>
              <w:rPr>
                <w:rFonts w:ascii="Times New Roman" w:hAnsi="Times New Roman" w:cs="Times New Roman"/>
                <w:bCs/>
                <w:sz w:val="24"/>
                <w:szCs w:val="24"/>
              </w:rPr>
              <w:t>training programmes and manuals for DoS staff, and provide training to survey respondents</w:t>
            </w:r>
          </w:p>
        </w:tc>
        <w:tc>
          <w:tcPr>
            <w:tcW w:w="826" w:type="pct"/>
            <w:shd w:val="clear" w:color="auto" w:fill="auto"/>
          </w:tcPr>
          <w:p w14:paraId="45208935" w14:textId="677C2FE0"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Training programmes, workshops, manuals developed</w:t>
            </w:r>
            <w:r w:rsidR="003D26D4">
              <w:rPr>
                <w:rFonts w:ascii="Times New Roman" w:eastAsia="Times New Roman" w:hAnsi="Times New Roman" w:cs="Times New Roman"/>
                <w:color w:val="000000"/>
                <w:sz w:val="24"/>
                <w:szCs w:val="24"/>
                <w:lang w:eastAsia="en-GB"/>
              </w:rPr>
              <w:t xml:space="preserve"> for DoS staff and survey respondents</w:t>
            </w:r>
          </w:p>
          <w:p w14:paraId="22458ACE" w14:textId="77777777" w:rsidR="004D0C2A" w:rsidRDefault="004D0C2A" w:rsidP="00B7305B">
            <w:pPr>
              <w:spacing w:after="0" w:line="240" w:lineRule="auto"/>
              <w:rPr>
                <w:rFonts w:ascii="Times New Roman" w:eastAsia="Times New Roman" w:hAnsi="Times New Roman" w:cs="Times New Roman"/>
                <w:color w:val="000000"/>
                <w:sz w:val="24"/>
                <w:szCs w:val="24"/>
                <w:lang w:eastAsia="en-GB"/>
              </w:rPr>
            </w:pPr>
          </w:p>
          <w:p w14:paraId="0C3C9797" w14:textId="77777777" w:rsidR="00AF4F25"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DoS leadership role on applying proper statistical standards </w:t>
            </w:r>
          </w:p>
          <w:p w14:paraId="0B902D76"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reinforced</w:t>
            </w:r>
          </w:p>
        </w:tc>
        <w:tc>
          <w:tcPr>
            <w:tcW w:w="780" w:type="pct"/>
            <w:shd w:val="clear" w:color="auto" w:fill="auto"/>
          </w:tcPr>
          <w:p w14:paraId="3F9BC70F" w14:textId="1B1D2131" w:rsidR="001760BB" w:rsidRDefault="001760BB"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Training documentation and manuals</w:t>
            </w:r>
          </w:p>
          <w:p w14:paraId="74327CC3" w14:textId="77777777" w:rsidR="001760BB" w:rsidRDefault="001760BB" w:rsidP="00B7305B">
            <w:pPr>
              <w:spacing w:after="0" w:line="240" w:lineRule="auto"/>
              <w:rPr>
                <w:rFonts w:ascii="Times New Roman" w:eastAsia="Times New Roman" w:hAnsi="Times New Roman" w:cs="Times New Roman"/>
                <w:color w:val="000000"/>
                <w:sz w:val="24"/>
                <w:szCs w:val="24"/>
                <w:lang w:eastAsia="en-GB"/>
              </w:rPr>
            </w:pPr>
          </w:p>
          <w:p w14:paraId="352CC4C9" w14:textId="6F5F8C71" w:rsidR="00C12C01" w:rsidRDefault="00893FB9"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Re</w:t>
            </w:r>
            <w:r w:rsidR="00D153D3">
              <w:rPr>
                <w:rFonts w:ascii="Times New Roman" w:eastAsia="Times New Roman" w:hAnsi="Times New Roman" w:cs="Times New Roman"/>
                <w:color w:val="000000"/>
                <w:sz w:val="24"/>
                <w:szCs w:val="24"/>
                <w:lang w:eastAsia="en-GB"/>
              </w:rPr>
              <w:t>gister</w:t>
            </w:r>
            <w:r>
              <w:rPr>
                <w:rFonts w:ascii="Times New Roman" w:eastAsia="Times New Roman" w:hAnsi="Times New Roman" w:cs="Times New Roman"/>
                <w:color w:val="000000"/>
                <w:sz w:val="24"/>
                <w:szCs w:val="24"/>
                <w:lang w:eastAsia="en-GB"/>
              </w:rPr>
              <w:t xml:space="preserve"> of training delivered by DoS</w:t>
            </w:r>
          </w:p>
          <w:p w14:paraId="11862059"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p>
          <w:p w14:paraId="6193BB30" w14:textId="0AACBD8D" w:rsidR="00C12C01" w:rsidRDefault="001760BB"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Training evaluations and attendance lists</w:t>
            </w:r>
          </w:p>
        </w:tc>
        <w:tc>
          <w:tcPr>
            <w:tcW w:w="916" w:type="pct"/>
            <w:shd w:val="clear" w:color="auto" w:fill="auto"/>
          </w:tcPr>
          <w:p w14:paraId="7B811DDD" w14:textId="77777777" w:rsidR="00C12C01" w:rsidRDefault="00C12C01"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Survey respondents may not devote the necessary time or resources to develop </w:t>
            </w:r>
            <w:r w:rsidR="003D26D4">
              <w:rPr>
                <w:rFonts w:ascii="Times New Roman" w:eastAsia="Times New Roman" w:hAnsi="Times New Roman" w:cs="Times New Roman"/>
                <w:color w:val="000000"/>
                <w:sz w:val="24"/>
                <w:szCs w:val="24"/>
                <w:lang w:eastAsia="en-GB"/>
              </w:rPr>
              <w:t>necessary</w:t>
            </w:r>
            <w:r>
              <w:rPr>
                <w:rFonts w:ascii="Times New Roman" w:eastAsia="Times New Roman" w:hAnsi="Times New Roman" w:cs="Times New Roman"/>
                <w:color w:val="000000"/>
                <w:sz w:val="24"/>
                <w:szCs w:val="24"/>
                <w:lang w:eastAsia="en-GB"/>
              </w:rPr>
              <w:t xml:space="preserve"> expertise</w:t>
            </w:r>
          </w:p>
        </w:tc>
        <w:tc>
          <w:tcPr>
            <w:tcW w:w="872" w:type="pct"/>
            <w:shd w:val="clear" w:color="auto" w:fill="auto"/>
          </w:tcPr>
          <w:p w14:paraId="2363AA09" w14:textId="5F9681C9" w:rsidR="00C12C01" w:rsidRDefault="00900B5D" w:rsidP="00B7305B">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The value of the data provided is often not appreciated by respondents.</w:t>
            </w:r>
            <w:r w:rsidR="00C12C01">
              <w:rPr>
                <w:rFonts w:ascii="Times New Roman" w:eastAsia="Times New Roman" w:hAnsi="Times New Roman" w:cs="Times New Roman"/>
                <w:color w:val="000000"/>
                <w:sz w:val="24"/>
                <w:szCs w:val="24"/>
                <w:lang w:eastAsia="en-GB"/>
              </w:rPr>
              <w:t xml:space="preserve"> </w:t>
            </w:r>
            <w:r>
              <w:rPr>
                <w:rFonts w:ascii="Times New Roman" w:eastAsia="Times New Roman" w:hAnsi="Times New Roman" w:cs="Times New Roman"/>
                <w:color w:val="000000"/>
                <w:sz w:val="24"/>
                <w:szCs w:val="24"/>
                <w:lang w:eastAsia="en-GB"/>
              </w:rPr>
              <w:t>Training and information on the reasons und</w:t>
            </w:r>
            <w:r w:rsidR="001A1175">
              <w:rPr>
                <w:rFonts w:ascii="Times New Roman" w:eastAsia="Times New Roman" w:hAnsi="Times New Roman" w:cs="Times New Roman"/>
                <w:color w:val="000000"/>
                <w:sz w:val="24"/>
                <w:szCs w:val="24"/>
                <w:lang w:eastAsia="en-GB"/>
              </w:rPr>
              <w:t>erlying each survey is welcomed by respondents.</w:t>
            </w:r>
          </w:p>
        </w:tc>
      </w:tr>
    </w:tbl>
    <w:p w14:paraId="3E5A472C" w14:textId="77777777" w:rsidR="00865465" w:rsidRDefault="00865465" w:rsidP="00B7305B"/>
    <w:p w14:paraId="286939D4" w14:textId="77777777" w:rsidR="00160FE5" w:rsidRDefault="00160FE5"/>
    <w:p w14:paraId="67DC417F" w14:textId="77777777" w:rsidR="00160FE5" w:rsidRDefault="00160FE5"/>
    <w:p w14:paraId="07C989EB" w14:textId="77777777" w:rsidR="00160FE5" w:rsidRDefault="00160FE5"/>
    <w:p w14:paraId="59BCBB9C" w14:textId="77777777" w:rsidR="00160FE5" w:rsidRDefault="00160FE5"/>
    <w:bookmarkEnd w:id="18"/>
    <w:p w14:paraId="38763533" w14:textId="77777777" w:rsidR="006954BA" w:rsidRDefault="006954BA" w:rsidP="00517897">
      <w:pPr>
        <w:rPr>
          <w:rFonts w:ascii="Times New Roman" w:hAnsi="Times New Roman" w:cs="Times New Roman"/>
          <w:b/>
          <w:bCs/>
          <w:sz w:val="24"/>
          <w:szCs w:val="24"/>
        </w:rPr>
      </w:pPr>
    </w:p>
    <w:p w14:paraId="29E3C417" w14:textId="77777777" w:rsidR="006954BA" w:rsidRDefault="006954BA" w:rsidP="00517897">
      <w:pPr>
        <w:rPr>
          <w:rFonts w:ascii="Times New Roman" w:hAnsi="Times New Roman" w:cs="Times New Roman"/>
          <w:b/>
          <w:bCs/>
          <w:sz w:val="24"/>
          <w:szCs w:val="24"/>
        </w:rPr>
      </w:pPr>
    </w:p>
    <w:p w14:paraId="21E662AD" w14:textId="77777777" w:rsidR="006954BA" w:rsidRDefault="006954BA" w:rsidP="00517897">
      <w:pPr>
        <w:rPr>
          <w:rFonts w:ascii="Times New Roman" w:hAnsi="Times New Roman" w:cs="Times New Roman"/>
          <w:b/>
          <w:bCs/>
          <w:sz w:val="24"/>
          <w:szCs w:val="24"/>
        </w:rPr>
      </w:pPr>
    </w:p>
    <w:p w14:paraId="1E6442CB" w14:textId="77777777" w:rsidR="006954BA" w:rsidRDefault="006954BA" w:rsidP="00517897">
      <w:pPr>
        <w:rPr>
          <w:rFonts w:ascii="Times New Roman" w:hAnsi="Times New Roman" w:cs="Times New Roman"/>
          <w:b/>
          <w:bCs/>
          <w:sz w:val="24"/>
          <w:szCs w:val="24"/>
        </w:rPr>
      </w:pPr>
    </w:p>
    <w:p w14:paraId="07632537" w14:textId="77777777" w:rsidR="006954BA" w:rsidRDefault="006954BA" w:rsidP="00517897">
      <w:pPr>
        <w:rPr>
          <w:rFonts w:ascii="Times New Roman" w:hAnsi="Times New Roman" w:cs="Times New Roman"/>
          <w:b/>
          <w:bCs/>
          <w:sz w:val="24"/>
          <w:szCs w:val="24"/>
        </w:rPr>
      </w:pPr>
    </w:p>
    <w:p w14:paraId="01975CB1" w14:textId="77777777" w:rsidR="006954BA" w:rsidRDefault="006954BA" w:rsidP="00517897">
      <w:pPr>
        <w:rPr>
          <w:rFonts w:ascii="Times New Roman" w:hAnsi="Times New Roman" w:cs="Times New Roman"/>
          <w:b/>
          <w:bCs/>
          <w:sz w:val="24"/>
          <w:szCs w:val="24"/>
        </w:rPr>
      </w:pPr>
    </w:p>
    <w:p w14:paraId="05C4AA71" w14:textId="77777777" w:rsidR="00EB177E" w:rsidRDefault="00EB177E" w:rsidP="00517897">
      <w:pPr>
        <w:rPr>
          <w:rFonts w:ascii="Times New Roman" w:hAnsi="Times New Roman" w:cs="Times New Roman"/>
          <w:b/>
          <w:bCs/>
          <w:sz w:val="24"/>
          <w:szCs w:val="24"/>
        </w:rPr>
      </w:pPr>
    </w:p>
    <w:p w14:paraId="6B9FAC69" w14:textId="77777777" w:rsidR="00EB177E" w:rsidRDefault="00EB177E" w:rsidP="00517897">
      <w:pPr>
        <w:rPr>
          <w:rFonts w:ascii="Times New Roman" w:hAnsi="Times New Roman" w:cs="Times New Roman"/>
          <w:b/>
          <w:bCs/>
          <w:sz w:val="24"/>
          <w:szCs w:val="24"/>
        </w:rPr>
      </w:pPr>
    </w:p>
    <w:p w14:paraId="57011215" w14:textId="77777777" w:rsidR="007E1A29" w:rsidRDefault="007E1A29" w:rsidP="00517897">
      <w:pPr>
        <w:rPr>
          <w:rFonts w:ascii="Times New Roman" w:hAnsi="Times New Roman" w:cs="Times New Roman"/>
          <w:b/>
          <w:bCs/>
          <w:sz w:val="24"/>
          <w:szCs w:val="24"/>
        </w:rPr>
      </w:pPr>
    </w:p>
    <w:p w14:paraId="5BAF66D0" w14:textId="77777777" w:rsidR="007E1A29" w:rsidRDefault="007E1A29" w:rsidP="00517897">
      <w:pPr>
        <w:rPr>
          <w:rFonts w:ascii="Times New Roman" w:hAnsi="Times New Roman" w:cs="Times New Roman"/>
          <w:b/>
          <w:bCs/>
          <w:sz w:val="24"/>
          <w:szCs w:val="24"/>
        </w:rPr>
      </w:pPr>
    </w:p>
    <w:p w14:paraId="1741EF14" w14:textId="77777777" w:rsidR="007E1A29" w:rsidRDefault="007E1A29" w:rsidP="00517897">
      <w:pPr>
        <w:rPr>
          <w:rFonts w:ascii="Times New Roman" w:hAnsi="Times New Roman" w:cs="Times New Roman"/>
          <w:b/>
          <w:bCs/>
          <w:sz w:val="24"/>
          <w:szCs w:val="24"/>
        </w:rPr>
      </w:pPr>
    </w:p>
    <w:p w14:paraId="044A29AB" w14:textId="77777777" w:rsidR="007E1A29" w:rsidRDefault="007E1A29" w:rsidP="00517897">
      <w:pPr>
        <w:rPr>
          <w:rFonts w:ascii="Times New Roman" w:hAnsi="Times New Roman" w:cs="Times New Roman"/>
          <w:b/>
          <w:bCs/>
          <w:sz w:val="24"/>
          <w:szCs w:val="24"/>
        </w:rPr>
      </w:pPr>
    </w:p>
    <w:p w14:paraId="5B857269" w14:textId="77777777" w:rsidR="007E1A29" w:rsidRDefault="007E1A29" w:rsidP="00517897">
      <w:pPr>
        <w:rPr>
          <w:rFonts w:ascii="Times New Roman" w:hAnsi="Times New Roman" w:cs="Times New Roman"/>
          <w:b/>
          <w:bCs/>
          <w:sz w:val="24"/>
          <w:szCs w:val="24"/>
        </w:rPr>
      </w:pPr>
    </w:p>
    <w:p w14:paraId="24C81402" w14:textId="77777777" w:rsidR="007E1A29" w:rsidRDefault="007E1A29" w:rsidP="00517897">
      <w:pPr>
        <w:rPr>
          <w:rFonts w:ascii="Times New Roman" w:hAnsi="Times New Roman" w:cs="Times New Roman"/>
          <w:b/>
          <w:bCs/>
          <w:sz w:val="24"/>
          <w:szCs w:val="24"/>
        </w:rPr>
      </w:pPr>
    </w:p>
    <w:p w14:paraId="321D0D05" w14:textId="298314F7" w:rsidR="00517897" w:rsidRPr="00517897" w:rsidRDefault="00160FE5" w:rsidP="00517897">
      <w:pPr>
        <w:rPr>
          <w:rFonts w:ascii="Times New Roman" w:hAnsi="Times New Roman" w:cs="Times New Roman"/>
          <w:b/>
          <w:bCs/>
          <w:sz w:val="24"/>
          <w:szCs w:val="24"/>
        </w:rPr>
      </w:pPr>
      <w:r w:rsidRPr="00160FE5">
        <w:rPr>
          <w:rFonts w:ascii="Times New Roman" w:hAnsi="Times New Roman" w:cs="Times New Roman"/>
          <w:b/>
          <w:bCs/>
          <w:sz w:val="24"/>
          <w:szCs w:val="24"/>
        </w:rPr>
        <w:t>Annex 2</w:t>
      </w:r>
    </w:p>
    <w:p w14:paraId="1F894000" w14:textId="77777777" w:rsidR="00160FE5" w:rsidRPr="00506172" w:rsidRDefault="00160FE5">
      <w:r>
        <w:rPr>
          <w:noProof/>
          <w:lang w:eastAsia="en-GB"/>
        </w:rPr>
        <w:drawing>
          <wp:inline distT="0" distB="0" distL="0" distR="0" wp14:anchorId="52E9C6D5" wp14:editId="6D7DB431">
            <wp:extent cx="12192000" cy="8083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00" cy="8083550"/>
                    </a:xfrm>
                    <a:prstGeom prst="rect">
                      <a:avLst/>
                    </a:prstGeom>
                    <a:noFill/>
                    <a:ln>
                      <a:noFill/>
                    </a:ln>
                  </pic:spPr>
                </pic:pic>
              </a:graphicData>
            </a:graphic>
          </wp:inline>
        </w:drawing>
      </w:r>
    </w:p>
    <w:sectPr w:rsidR="00160FE5" w:rsidRPr="00506172" w:rsidSect="00226374">
      <w:pgSz w:w="23811" w:h="16838" w:orient="landscape" w:code="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77571" w14:textId="77777777" w:rsidR="00F16D62" w:rsidRDefault="00F16D62" w:rsidP="00ED665B">
      <w:pPr>
        <w:spacing w:after="0" w:line="240" w:lineRule="auto"/>
      </w:pPr>
      <w:r>
        <w:separator/>
      </w:r>
    </w:p>
  </w:endnote>
  <w:endnote w:type="continuationSeparator" w:id="0">
    <w:p w14:paraId="1BF6CE10" w14:textId="77777777" w:rsidR="00F16D62" w:rsidRDefault="00F16D62" w:rsidP="00ED665B">
      <w:pPr>
        <w:spacing w:after="0" w:line="240" w:lineRule="auto"/>
      </w:pPr>
      <w:r>
        <w:continuationSeparator/>
      </w:r>
    </w:p>
  </w:endnote>
  <w:endnote w:type="continuationNotice" w:id="1">
    <w:p w14:paraId="0D805505" w14:textId="77777777" w:rsidR="00F16D62" w:rsidRDefault="00F16D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2AB29" w14:textId="77777777" w:rsidR="005B0C60" w:rsidRDefault="005B0C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602D3BB4" w14:textId="77777777" w:rsidR="005B0C60" w:rsidRDefault="005B0C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1059E" w14:textId="3CCDDDA0" w:rsidR="005B0C60" w:rsidRPr="007338F0" w:rsidRDefault="005B0C60">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713F87">
      <w:rPr>
        <w:noProof/>
      </w:rPr>
      <w:t>14</w:t>
    </w:r>
    <w:r w:rsidRPr="007338F0">
      <w:rPr>
        <w:noProof/>
      </w:rPr>
      <w:fldChar w:fldCharType="end"/>
    </w:r>
  </w:p>
  <w:p w14:paraId="5DC16B45" w14:textId="77777777" w:rsidR="005B0C60" w:rsidRDefault="005B0C60">
    <w:pPr>
      <w:pStyle w:val="Footer"/>
      <w:framePr w:wrap="around" w:vAnchor="text" w:hAnchor="margin" w:xAlign="center" w:y="1"/>
      <w:rPr>
        <w:rStyle w:val="PageNumber"/>
      </w:rPr>
    </w:pPr>
  </w:p>
  <w:p w14:paraId="603D0CFB" w14:textId="77777777" w:rsidR="005B0C60" w:rsidRDefault="005B0C60">
    <w:pPr>
      <w:pStyle w:val="Footer"/>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BE976" w14:textId="77777777" w:rsidR="00F16D62" w:rsidRDefault="00F16D62" w:rsidP="00ED665B">
      <w:pPr>
        <w:spacing w:after="0" w:line="240" w:lineRule="auto"/>
      </w:pPr>
      <w:r>
        <w:separator/>
      </w:r>
    </w:p>
  </w:footnote>
  <w:footnote w:type="continuationSeparator" w:id="0">
    <w:p w14:paraId="55A86553" w14:textId="77777777" w:rsidR="00F16D62" w:rsidRDefault="00F16D62" w:rsidP="00ED665B">
      <w:pPr>
        <w:spacing w:after="0" w:line="240" w:lineRule="auto"/>
      </w:pPr>
      <w:r>
        <w:continuationSeparator/>
      </w:r>
    </w:p>
  </w:footnote>
  <w:footnote w:type="continuationNotice" w:id="1">
    <w:p w14:paraId="24EF1DB4" w14:textId="77777777" w:rsidR="00F16D62" w:rsidRDefault="00F16D62">
      <w:pPr>
        <w:spacing w:after="0" w:line="240" w:lineRule="auto"/>
      </w:pPr>
    </w:p>
  </w:footnote>
  <w:footnote w:id="2">
    <w:p w14:paraId="67639339" w14:textId="77777777" w:rsidR="005B0C60" w:rsidRDefault="005B0C60" w:rsidP="008715B9">
      <w:pPr>
        <w:pStyle w:val="FootnoteText"/>
        <w:rPr>
          <w:rFonts w:asciiTheme="minorHAnsi" w:hAnsiTheme="minorHAnsi" w:cstheme="minorBidi"/>
          <w:lang w:val="en-US" w:eastAsia="en-US"/>
        </w:rPr>
      </w:pPr>
      <w:r>
        <w:rPr>
          <w:rStyle w:val="FootnoteReference"/>
        </w:rPr>
        <w:footnoteRef/>
      </w:r>
      <w:r>
        <w:t xml:space="preserve"> Agreement on the withdrawal of the United Kingdom of Great Britain and Northern Ireland from the European Union and the European Atomic Energy Community.</w:t>
      </w:r>
    </w:p>
  </w:footnote>
  <w:footnote w:id="3">
    <w:p w14:paraId="7213D3B6" w14:textId="77777777" w:rsidR="005B0C60" w:rsidRDefault="005B0C60" w:rsidP="008715B9">
      <w:pPr>
        <w:pStyle w:val="FootnoteText"/>
      </w:pPr>
      <w:r>
        <w:rPr>
          <w:rStyle w:val="FootnoteReference"/>
        </w:rPr>
        <w:footnoteRef/>
      </w:r>
      <w:r>
        <w:t xml:space="preserve"> Regulation (EU) No 236/2014 of the European Parliament and of the Council of 11 March 2014 laying down common rules and procedures for the implementation of the Union's instruments for financing external action.</w:t>
      </w:r>
    </w:p>
  </w:footnote>
  <w:footnote w:id="4">
    <w:p w14:paraId="7DADDD6E" w14:textId="77777777" w:rsidR="005B0C60" w:rsidRDefault="005B0C60" w:rsidP="008715B9">
      <w:pPr>
        <w:pStyle w:val="FootnoteText"/>
      </w:pPr>
      <w:r>
        <w:rPr>
          <w:rStyle w:val="FootnoteReference"/>
        </w:rPr>
        <w:footnoteRef/>
      </w:r>
      <w:r>
        <w:t xml:space="preserve"> Annex IV to the ACP-EU Partnership Agreement, as revised by Decision 1/2014 of the ACP-EU Council of Ministers (OJ L196/40, 3.7.2014).</w:t>
      </w:r>
    </w:p>
  </w:footnote>
  <w:footnote w:id="5">
    <w:p w14:paraId="1214CFF5" w14:textId="77777777" w:rsidR="005B0C60" w:rsidRDefault="005B0C60" w:rsidP="008715B9">
      <w:pPr>
        <w:pStyle w:val="FootnoteText"/>
      </w:pPr>
      <w:r>
        <w:rPr>
          <w:rStyle w:val="FootnoteReference"/>
        </w:rPr>
        <w:footnoteRef/>
      </w:r>
      <w:r>
        <w:t xml:space="preserve"> Including the Overseas Countries and Territories having special relations with the United Kingdom, as laid down in Part Four and Annex II of the TFEU. </w:t>
      </w:r>
    </w:p>
  </w:footnote>
  <w:footnote w:id="6">
    <w:p w14:paraId="51A7CCFA" w14:textId="77777777" w:rsidR="005B0C60" w:rsidRPr="00241D41" w:rsidRDefault="005B0C60" w:rsidP="003F765A">
      <w:pPr>
        <w:pStyle w:val="FootnoteText"/>
        <w:rPr>
          <w:color w:val="000000" w:themeColor="text1"/>
        </w:rPr>
      </w:pPr>
      <w:r w:rsidRPr="00241D41">
        <w:rPr>
          <w:rStyle w:val="FootnoteReference"/>
          <w:color w:val="000000" w:themeColor="text1"/>
        </w:rPr>
        <w:footnoteRef/>
      </w:r>
      <w:r w:rsidRPr="00241D41">
        <w:rPr>
          <w:color w:val="000000" w:themeColor="text1"/>
        </w:rPr>
        <w:t xml:space="preserve"> </w:t>
      </w:r>
      <w:hyperlink r:id="rId1" w:history="1">
        <w:r w:rsidRPr="00241D41">
          <w:rPr>
            <w:rStyle w:val="Hyperlink"/>
            <w:color w:val="000000" w:themeColor="text1"/>
          </w:rPr>
          <w:t>http://dosweb.dos.gov.jo/DataBank/Strategy/Strategy2018-2022_en.pdf</w:t>
        </w:r>
      </w:hyperlink>
    </w:p>
    <w:p w14:paraId="2D6F6C83" w14:textId="77777777" w:rsidR="005B0C60" w:rsidRPr="00241D41" w:rsidRDefault="005B0C60" w:rsidP="003F765A">
      <w:pPr>
        <w:pStyle w:val="FootnoteText"/>
        <w:rPr>
          <w:color w:val="000000" w:themeColor="text1"/>
          <w:lang w:val="en-IE"/>
        </w:rPr>
      </w:pPr>
    </w:p>
  </w:footnote>
  <w:footnote w:id="7">
    <w:p w14:paraId="26A2A154" w14:textId="77777777" w:rsidR="005B0C60" w:rsidRPr="00241D41" w:rsidRDefault="005B0C60" w:rsidP="008A67C7">
      <w:pPr>
        <w:pStyle w:val="FootnoteText"/>
        <w:rPr>
          <w:color w:val="000000" w:themeColor="text1"/>
        </w:rPr>
      </w:pPr>
      <w:r w:rsidRPr="00241D41">
        <w:rPr>
          <w:rStyle w:val="FootnoteReference"/>
          <w:color w:val="000000" w:themeColor="text1"/>
        </w:rPr>
        <w:footnoteRef/>
      </w:r>
      <w:r w:rsidRPr="00241D41">
        <w:rPr>
          <w:color w:val="000000" w:themeColor="text1"/>
        </w:rPr>
        <w:t xml:space="preserve"> </w:t>
      </w:r>
      <w:hyperlink r:id="rId2" w:history="1">
        <w:r w:rsidRPr="00241D41">
          <w:rPr>
            <w:rStyle w:val="Hyperlink"/>
            <w:color w:val="000000" w:themeColor="text1"/>
          </w:rPr>
          <w:t>http://dosweb.dos.gov.jo/wp-content/uploads/2017/06/Statistical_Law_No_12_of2012-e.pdf</w:t>
        </w:r>
      </w:hyperlink>
    </w:p>
    <w:p w14:paraId="4813CEC9" w14:textId="77777777" w:rsidR="005B0C60" w:rsidRPr="00CF0491" w:rsidRDefault="005B0C60" w:rsidP="008A67C7">
      <w:pPr>
        <w:pStyle w:val="FootnoteText"/>
        <w:rPr>
          <w:lang w:val="en-IE"/>
        </w:rPr>
      </w:pPr>
    </w:p>
  </w:footnote>
  <w:footnote w:id="8">
    <w:p w14:paraId="3AF0C27F" w14:textId="77777777" w:rsidR="005B0C60" w:rsidRPr="001A45C6" w:rsidRDefault="005B0C60">
      <w:pPr>
        <w:pStyle w:val="FootnoteText"/>
        <w:rPr>
          <w:color w:val="000000" w:themeColor="text1"/>
          <w:lang w:val="en-IE"/>
        </w:rPr>
      </w:pPr>
      <w:r w:rsidRPr="001A45C6">
        <w:rPr>
          <w:rStyle w:val="FootnoteReference"/>
          <w:color w:val="000000" w:themeColor="text1"/>
        </w:rPr>
        <w:footnoteRef/>
      </w:r>
      <w:r w:rsidRPr="001A45C6">
        <w:rPr>
          <w:color w:val="000000" w:themeColor="text1"/>
        </w:rPr>
        <w:t xml:space="preserve"> https://portal.jordan.gov.jo/wps/portal/OpenData?lang=en&amp;isFromLangChange=yes#/manageDataSets</w:t>
      </w:r>
    </w:p>
  </w:footnote>
  <w:footnote w:id="9">
    <w:p w14:paraId="416254EF" w14:textId="77777777" w:rsidR="005B0C60" w:rsidRPr="00F535DC" w:rsidRDefault="005B0C60">
      <w:pPr>
        <w:pStyle w:val="FootnoteText"/>
      </w:pPr>
      <w:r w:rsidRPr="001A45C6">
        <w:rPr>
          <w:rStyle w:val="FootnoteReference"/>
          <w:color w:val="000000" w:themeColor="text1"/>
        </w:rPr>
        <w:footnoteRef/>
      </w:r>
      <w:r w:rsidRPr="001A45C6">
        <w:rPr>
          <w:color w:val="000000" w:themeColor="text1"/>
        </w:rPr>
        <w:t xml:space="preserve"> </w:t>
      </w:r>
      <w:hyperlink r:id="rId3" w:history="1">
        <w:r w:rsidRPr="001A45C6">
          <w:rPr>
            <w:rStyle w:val="Hyperlink"/>
            <w:color w:val="000000" w:themeColor="text1"/>
          </w:rPr>
          <w:t>https://ec.europa.eu/eurostat/documents/64157/4392716/ESS-QAF-V2.0-final.pdf</w:t>
        </w:r>
      </w:hyperlink>
    </w:p>
  </w:footnote>
  <w:footnote w:id="10">
    <w:p w14:paraId="746123A5" w14:textId="77777777" w:rsidR="005B0C60" w:rsidRPr="00D307A3" w:rsidRDefault="005B0C60">
      <w:pPr>
        <w:pStyle w:val="FootnoteText"/>
      </w:pPr>
      <w:r w:rsidRPr="00D307A3">
        <w:rPr>
          <w:rStyle w:val="FootnoteReference"/>
        </w:rPr>
        <w:footnoteRef/>
      </w:r>
      <w:r w:rsidRPr="00D307A3">
        <w:t xml:space="preserve"> </w:t>
      </w:r>
      <w:hyperlink r:id="rId4" w:history="1">
        <w:r w:rsidRPr="00D307A3">
          <w:rPr>
            <w:rStyle w:val="Hyperlink"/>
            <w:color w:val="auto"/>
          </w:rPr>
          <w:t>https://unstats.un.org/unsd/demographic-social/census/documents/isic_rev4.pdf</w:t>
        </w:r>
      </w:hyperlink>
    </w:p>
    <w:p w14:paraId="4DA17471" w14:textId="77777777" w:rsidR="005B0C60" w:rsidRPr="00F535DC" w:rsidRDefault="005B0C60">
      <w:pPr>
        <w:pStyle w:val="FootnoteText"/>
        <w:rPr>
          <w:lang w:val="en-IE"/>
        </w:rPr>
      </w:pPr>
    </w:p>
  </w:footnote>
  <w:footnote w:id="11">
    <w:p w14:paraId="45FCE47F" w14:textId="77777777" w:rsidR="005B0C60" w:rsidRPr="00D445FA" w:rsidRDefault="005B0C60">
      <w:pPr>
        <w:pStyle w:val="FootnoteText"/>
        <w:rPr>
          <w:lang w:val="en-IE"/>
        </w:rPr>
      </w:pPr>
      <w:r>
        <w:rPr>
          <w:rStyle w:val="FootnoteReference"/>
        </w:rPr>
        <w:footnoteRef/>
      </w:r>
      <w:r>
        <w:t xml:space="preserve"> </w:t>
      </w:r>
      <w:r>
        <w:rPr>
          <w:lang w:val="en-IE"/>
        </w:rPr>
        <w:t>Twinning Contract JO-13-ENP-ST-23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95D3F" w14:textId="77777777" w:rsidR="005B0C60" w:rsidRDefault="005B0C60">
    <w:pPr>
      <w:pStyle w:val="BodyTex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31E7"/>
    <w:multiLevelType w:val="hybridMultilevel"/>
    <w:tmpl w:val="CDA83F04"/>
    <w:lvl w:ilvl="0" w:tplc="04090001">
      <w:start w:val="1"/>
      <w:numFmt w:val="bullet"/>
      <w:lvlText w:val=""/>
      <w:lvlJc w:val="left"/>
      <w:pPr>
        <w:ind w:left="1032" w:hanging="360"/>
      </w:pPr>
      <w:rPr>
        <w:rFonts w:ascii="Symbol" w:hAnsi="Symbol"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1" w15:restartNumberingAfterBreak="0">
    <w:nsid w:val="03115FFF"/>
    <w:multiLevelType w:val="hybridMultilevel"/>
    <w:tmpl w:val="180E2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A012B"/>
    <w:multiLevelType w:val="hybridMultilevel"/>
    <w:tmpl w:val="D5D6073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4A83E9C"/>
    <w:multiLevelType w:val="hybridMultilevel"/>
    <w:tmpl w:val="F080FF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843A0"/>
    <w:multiLevelType w:val="hybridMultilevel"/>
    <w:tmpl w:val="02AA9AE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06A80DCE"/>
    <w:multiLevelType w:val="hybridMultilevel"/>
    <w:tmpl w:val="E2685850"/>
    <w:lvl w:ilvl="0" w:tplc="08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15C9D"/>
    <w:multiLevelType w:val="hybridMultilevel"/>
    <w:tmpl w:val="F9CA6A60"/>
    <w:lvl w:ilvl="0" w:tplc="A10CDC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49777D"/>
    <w:multiLevelType w:val="hybridMultilevel"/>
    <w:tmpl w:val="A3FEF20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12310D56"/>
    <w:multiLevelType w:val="hybridMultilevel"/>
    <w:tmpl w:val="67ACC4C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45D5657"/>
    <w:multiLevelType w:val="hybridMultilevel"/>
    <w:tmpl w:val="38BE5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FC7924"/>
    <w:multiLevelType w:val="hybridMultilevel"/>
    <w:tmpl w:val="47CE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D8625D"/>
    <w:multiLevelType w:val="hybridMultilevel"/>
    <w:tmpl w:val="5B5075BE"/>
    <w:lvl w:ilvl="0" w:tplc="6A0497B4">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825044A"/>
    <w:multiLevelType w:val="hybridMultilevel"/>
    <w:tmpl w:val="5B5075BE"/>
    <w:lvl w:ilvl="0" w:tplc="6A0497B4">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C313BC0"/>
    <w:multiLevelType w:val="multilevel"/>
    <w:tmpl w:val="829898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7D73A6"/>
    <w:multiLevelType w:val="hybridMultilevel"/>
    <w:tmpl w:val="7040D4BC"/>
    <w:lvl w:ilvl="0" w:tplc="0809000B">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E347228"/>
    <w:multiLevelType w:val="hybridMultilevel"/>
    <w:tmpl w:val="7D7ED090"/>
    <w:lvl w:ilvl="0" w:tplc="140C0001">
      <w:start w:val="1"/>
      <w:numFmt w:val="bullet"/>
      <w:lvlText w:val=""/>
      <w:lvlJc w:val="left"/>
      <w:pPr>
        <w:ind w:left="720" w:hanging="360"/>
      </w:pPr>
      <w:rPr>
        <w:rFonts w:ascii="Symbol" w:hAnsi="Symbol"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16" w15:restartNumberingAfterBreak="0">
    <w:nsid w:val="1E46100F"/>
    <w:multiLevelType w:val="hybridMultilevel"/>
    <w:tmpl w:val="119A846E"/>
    <w:lvl w:ilvl="0" w:tplc="D22A10E6">
      <w:start w:val="1"/>
      <w:numFmt w:val="bullet"/>
      <w:suff w:val="space"/>
      <w:lvlText w:val=""/>
      <w:lvlJc w:val="left"/>
      <w:pPr>
        <w:ind w:left="144" w:hanging="144"/>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0B205F5"/>
    <w:multiLevelType w:val="hybridMultilevel"/>
    <w:tmpl w:val="B6C64C4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213D5030"/>
    <w:multiLevelType w:val="hybridMultilevel"/>
    <w:tmpl w:val="EEACD588"/>
    <w:lvl w:ilvl="0" w:tplc="04070001">
      <w:start w:val="1"/>
      <w:numFmt w:val="bullet"/>
      <w:lvlText w:val=""/>
      <w:lvlJc w:val="left"/>
      <w:pPr>
        <w:ind w:left="360" w:hanging="360"/>
      </w:pPr>
      <w:rPr>
        <w:rFonts w:ascii="Symbol" w:hAnsi="Symbol"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1FE3D57"/>
    <w:multiLevelType w:val="hybridMultilevel"/>
    <w:tmpl w:val="D78CCAC4"/>
    <w:lvl w:ilvl="0" w:tplc="04070001">
      <w:start w:val="1"/>
      <w:numFmt w:val="bullet"/>
      <w:lvlText w:val=""/>
      <w:lvlJc w:val="left"/>
      <w:pPr>
        <w:ind w:left="360" w:hanging="360"/>
      </w:pPr>
      <w:rPr>
        <w:rFonts w:ascii="Symbol" w:hAnsi="Symbol"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346740B"/>
    <w:multiLevelType w:val="hybridMultilevel"/>
    <w:tmpl w:val="9390A146"/>
    <w:lvl w:ilvl="0" w:tplc="6D141CF6">
      <w:start w:val="1"/>
      <w:numFmt w:val="decimal"/>
      <w:lvlText w:val="%1."/>
      <w:lvlJc w:val="left"/>
      <w:pPr>
        <w:ind w:left="382" w:hanging="360"/>
      </w:pPr>
      <w:rPr>
        <w:rFonts w:hint="default"/>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21" w15:restartNumberingAfterBreak="0">
    <w:nsid w:val="234D6800"/>
    <w:multiLevelType w:val="hybridMultilevel"/>
    <w:tmpl w:val="46C0B22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237203C2"/>
    <w:multiLevelType w:val="hybridMultilevel"/>
    <w:tmpl w:val="F63E54C0"/>
    <w:lvl w:ilvl="0" w:tplc="A4200AF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9F0BB0"/>
    <w:multiLevelType w:val="hybridMultilevel"/>
    <w:tmpl w:val="38687F7C"/>
    <w:lvl w:ilvl="0" w:tplc="04070001">
      <w:start w:val="1"/>
      <w:numFmt w:val="bullet"/>
      <w:lvlText w:val=""/>
      <w:lvlJc w:val="left"/>
      <w:pPr>
        <w:ind w:left="360" w:hanging="360"/>
      </w:pPr>
      <w:rPr>
        <w:rFonts w:ascii="Symbol" w:hAnsi="Symbol"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6BF24FC"/>
    <w:multiLevelType w:val="hybridMultilevel"/>
    <w:tmpl w:val="E8AA80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BFC1884"/>
    <w:multiLevelType w:val="hybridMultilevel"/>
    <w:tmpl w:val="E2685850"/>
    <w:lvl w:ilvl="0" w:tplc="08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0D7544"/>
    <w:multiLevelType w:val="hybridMultilevel"/>
    <w:tmpl w:val="58FE9302"/>
    <w:lvl w:ilvl="0" w:tplc="67F22E30">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F284E2D"/>
    <w:multiLevelType w:val="hybridMultilevel"/>
    <w:tmpl w:val="1C2893A2"/>
    <w:lvl w:ilvl="0" w:tplc="140C0001">
      <w:start w:val="1"/>
      <w:numFmt w:val="bullet"/>
      <w:lvlText w:val=""/>
      <w:lvlJc w:val="left"/>
      <w:pPr>
        <w:ind w:left="720" w:hanging="360"/>
      </w:pPr>
      <w:rPr>
        <w:rFonts w:ascii="Symbol" w:hAnsi="Symbol"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28" w15:restartNumberingAfterBreak="0">
    <w:nsid w:val="31245F6F"/>
    <w:multiLevelType w:val="hybridMultilevel"/>
    <w:tmpl w:val="D592D3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6C73D15"/>
    <w:multiLevelType w:val="hybridMultilevel"/>
    <w:tmpl w:val="1022608E"/>
    <w:lvl w:ilvl="0" w:tplc="140C0001">
      <w:start w:val="1"/>
      <w:numFmt w:val="bullet"/>
      <w:lvlText w:val=""/>
      <w:lvlJc w:val="left"/>
      <w:pPr>
        <w:ind w:left="720" w:hanging="360"/>
      </w:pPr>
      <w:rPr>
        <w:rFonts w:ascii="Symbol" w:hAnsi="Symbol"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30" w15:restartNumberingAfterBreak="0">
    <w:nsid w:val="3ACA0903"/>
    <w:multiLevelType w:val="hybridMultilevel"/>
    <w:tmpl w:val="875AF2CE"/>
    <w:lvl w:ilvl="0" w:tplc="214E14A0">
      <w:start w:val="4"/>
      <w:numFmt w:val="bullet"/>
      <w:lvlText w:val="-"/>
      <w:lvlJc w:val="left"/>
      <w:pPr>
        <w:ind w:left="720" w:hanging="360"/>
      </w:pPr>
      <w:rPr>
        <w:rFonts w:ascii="Times New Roman" w:eastAsia="Times New Roman" w:hAnsi="Times New Roman" w:cs="Times New Roman"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31" w15:restartNumberingAfterBreak="0">
    <w:nsid w:val="3C70592B"/>
    <w:multiLevelType w:val="hybridMultilevel"/>
    <w:tmpl w:val="5B5075BE"/>
    <w:lvl w:ilvl="0" w:tplc="6A0497B4">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5D07A12"/>
    <w:multiLevelType w:val="hybridMultilevel"/>
    <w:tmpl w:val="9EE8A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C9B1FCE"/>
    <w:multiLevelType w:val="hybridMultilevel"/>
    <w:tmpl w:val="D6B44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7B1DBE"/>
    <w:multiLevelType w:val="hybridMultilevel"/>
    <w:tmpl w:val="F7A40510"/>
    <w:lvl w:ilvl="0" w:tplc="A4200AF6">
      <w:start w:val="1"/>
      <w:numFmt w:val="bullet"/>
      <w:suff w:val="space"/>
      <w:lvlText w:val=""/>
      <w:lvlJc w:val="left"/>
      <w:pPr>
        <w:ind w:left="144" w:hanging="144"/>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0A2DDA"/>
    <w:multiLevelType w:val="hybridMultilevel"/>
    <w:tmpl w:val="C518E0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E5A1F46"/>
    <w:multiLevelType w:val="hybridMultilevel"/>
    <w:tmpl w:val="053E8CF8"/>
    <w:lvl w:ilvl="0" w:tplc="6AAE19B2">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D94309"/>
    <w:multiLevelType w:val="hybridMultilevel"/>
    <w:tmpl w:val="DFE87966"/>
    <w:lvl w:ilvl="0" w:tplc="0809000B">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54EF1F6C"/>
    <w:multiLevelType w:val="hybridMultilevel"/>
    <w:tmpl w:val="6C383CF2"/>
    <w:lvl w:ilvl="0" w:tplc="E15C0EF0">
      <w:start w:val="13"/>
      <w:numFmt w:val="bullet"/>
      <w:lvlText w:val="-"/>
      <w:lvlJc w:val="left"/>
      <w:pPr>
        <w:ind w:left="720" w:hanging="360"/>
      </w:pPr>
      <w:rPr>
        <w:rFonts w:ascii="Tahoma" w:eastAsia="Times New Roman" w:hAnsi="Tahoma" w:cs="Tahoma"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39" w15:restartNumberingAfterBreak="0">
    <w:nsid w:val="59432459"/>
    <w:multiLevelType w:val="hybridMultilevel"/>
    <w:tmpl w:val="843C9080"/>
    <w:lvl w:ilvl="0" w:tplc="58F651FC">
      <w:start w:val="4"/>
      <w:numFmt w:val="bullet"/>
      <w:lvlText w:val="-"/>
      <w:lvlJc w:val="left"/>
      <w:pPr>
        <w:ind w:left="720" w:hanging="360"/>
      </w:pPr>
      <w:rPr>
        <w:rFonts w:ascii="Times New Roman" w:eastAsia="Times New Roman" w:hAnsi="Times New Roman" w:cs="Times New Roman"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40" w15:restartNumberingAfterBreak="0">
    <w:nsid w:val="59B71A5E"/>
    <w:multiLevelType w:val="hybridMultilevel"/>
    <w:tmpl w:val="5C9641A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EE421DA"/>
    <w:multiLevelType w:val="hybridMultilevel"/>
    <w:tmpl w:val="C2DC1F2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2" w15:restartNumberingAfterBreak="0">
    <w:nsid w:val="70EE3391"/>
    <w:multiLevelType w:val="hybridMultilevel"/>
    <w:tmpl w:val="BB5A1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0819EB"/>
    <w:multiLevelType w:val="hybridMultilevel"/>
    <w:tmpl w:val="52587EA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4" w15:restartNumberingAfterBreak="0">
    <w:nsid w:val="72BB3349"/>
    <w:multiLevelType w:val="hybridMultilevel"/>
    <w:tmpl w:val="C0E22EF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5" w15:restartNumberingAfterBreak="0">
    <w:nsid w:val="74C57B0B"/>
    <w:multiLevelType w:val="hybridMultilevel"/>
    <w:tmpl w:val="E2685850"/>
    <w:lvl w:ilvl="0" w:tplc="08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6564C2"/>
    <w:multiLevelType w:val="hybridMultilevel"/>
    <w:tmpl w:val="40F0B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69D383C"/>
    <w:multiLevelType w:val="hybridMultilevel"/>
    <w:tmpl w:val="18ACD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B91C85"/>
    <w:multiLevelType w:val="hybridMultilevel"/>
    <w:tmpl w:val="D40E9DF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15:restartNumberingAfterBreak="0">
    <w:nsid w:val="7B117C3B"/>
    <w:multiLevelType w:val="hybridMultilevel"/>
    <w:tmpl w:val="5B5075BE"/>
    <w:lvl w:ilvl="0" w:tplc="6A0497B4">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8"/>
  </w:num>
  <w:num w:numId="2">
    <w:abstractNumId w:val="13"/>
  </w:num>
  <w:num w:numId="3">
    <w:abstractNumId w:val="48"/>
  </w:num>
  <w:num w:numId="4">
    <w:abstractNumId w:val="1"/>
  </w:num>
  <w:num w:numId="5">
    <w:abstractNumId w:val="36"/>
  </w:num>
  <w:num w:numId="6">
    <w:abstractNumId w:val="27"/>
  </w:num>
  <w:num w:numId="7">
    <w:abstractNumId w:val="15"/>
  </w:num>
  <w:num w:numId="8">
    <w:abstractNumId w:val="29"/>
  </w:num>
  <w:num w:numId="9">
    <w:abstractNumId w:val="39"/>
  </w:num>
  <w:num w:numId="10">
    <w:abstractNumId w:val="30"/>
  </w:num>
  <w:num w:numId="11">
    <w:abstractNumId w:val="2"/>
  </w:num>
  <w:num w:numId="12">
    <w:abstractNumId w:val="8"/>
  </w:num>
  <w:num w:numId="13">
    <w:abstractNumId w:val="35"/>
  </w:num>
  <w:num w:numId="14">
    <w:abstractNumId w:val="3"/>
  </w:num>
  <w:num w:numId="15">
    <w:abstractNumId w:val="44"/>
  </w:num>
  <w:num w:numId="16">
    <w:abstractNumId w:val="32"/>
  </w:num>
  <w:num w:numId="17">
    <w:abstractNumId w:val="10"/>
  </w:num>
  <w:num w:numId="18">
    <w:abstractNumId w:val="40"/>
  </w:num>
  <w:num w:numId="19">
    <w:abstractNumId w:val="24"/>
  </w:num>
  <w:num w:numId="20">
    <w:abstractNumId w:val="28"/>
  </w:num>
  <w:num w:numId="21">
    <w:abstractNumId w:val="22"/>
  </w:num>
  <w:num w:numId="22">
    <w:abstractNumId w:val="16"/>
  </w:num>
  <w:num w:numId="23">
    <w:abstractNumId w:val="34"/>
  </w:num>
  <w:num w:numId="24">
    <w:abstractNumId w:val="26"/>
  </w:num>
  <w:num w:numId="25">
    <w:abstractNumId w:val="42"/>
  </w:num>
  <w:num w:numId="26">
    <w:abstractNumId w:val="6"/>
  </w:num>
  <w:num w:numId="27">
    <w:abstractNumId w:val="0"/>
  </w:num>
  <w:num w:numId="28">
    <w:abstractNumId w:val="25"/>
  </w:num>
  <w:num w:numId="29">
    <w:abstractNumId w:val="9"/>
  </w:num>
  <w:num w:numId="30">
    <w:abstractNumId w:val="47"/>
  </w:num>
  <w:num w:numId="31">
    <w:abstractNumId w:val="20"/>
  </w:num>
  <w:num w:numId="32">
    <w:abstractNumId w:val="33"/>
  </w:num>
  <w:num w:numId="33">
    <w:abstractNumId w:val="5"/>
  </w:num>
  <w:num w:numId="34">
    <w:abstractNumId w:val="45"/>
  </w:num>
  <w:num w:numId="35">
    <w:abstractNumId w:val="31"/>
  </w:num>
  <w:num w:numId="36">
    <w:abstractNumId w:val="18"/>
  </w:num>
  <w:num w:numId="37">
    <w:abstractNumId w:val="11"/>
  </w:num>
  <w:num w:numId="38">
    <w:abstractNumId w:val="19"/>
  </w:num>
  <w:num w:numId="39">
    <w:abstractNumId w:val="12"/>
  </w:num>
  <w:num w:numId="40">
    <w:abstractNumId w:val="49"/>
  </w:num>
  <w:num w:numId="41">
    <w:abstractNumId w:val="23"/>
  </w:num>
  <w:num w:numId="42">
    <w:abstractNumId w:val="17"/>
  </w:num>
  <w:num w:numId="43">
    <w:abstractNumId w:val="7"/>
  </w:num>
  <w:num w:numId="44">
    <w:abstractNumId w:val="4"/>
  </w:num>
  <w:num w:numId="45">
    <w:abstractNumId w:val="43"/>
  </w:num>
  <w:num w:numId="46">
    <w:abstractNumId w:val="41"/>
  </w:num>
  <w:num w:numId="47">
    <w:abstractNumId w:val="21"/>
  </w:num>
  <w:num w:numId="48">
    <w:abstractNumId w:val="46"/>
  </w:num>
  <w:num w:numId="49">
    <w:abstractNumId w:val="37"/>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GB" w:vendorID="64" w:dllVersion="4096" w:nlCheck="1" w:checkStyle="0"/>
  <w:activeWritingStyle w:appName="MSWord" w:lang="fr-BE" w:vendorID="64" w:dllVersion="4096" w:nlCheck="1" w:checkStyle="0"/>
  <w:activeWritingStyle w:appName="MSWord" w:lang="en-IE" w:vendorID="64" w:dllVersion="4096" w:nlCheck="1" w:checkStyle="0"/>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fr-FR" w:vendorID="64" w:dllVersion="131078" w:nlCheck="1" w:checkStyle="0"/>
  <w:activeWritingStyle w:appName="MSWord" w:lang="en-IE" w:vendorID="64" w:dllVersion="131078" w:nlCheck="1" w:checkStyle="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QxMTMyMDExNDI3NDdU0lEKTi0uzszPAykwrAUAbqEusiwAAAA="/>
    <w:docVar w:name="LW_DocType" w:val="NORMAL"/>
  </w:docVars>
  <w:rsids>
    <w:rsidRoot w:val="00E76EF4"/>
    <w:rsid w:val="00001530"/>
    <w:rsid w:val="000016E3"/>
    <w:rsid w:val="00002B3B"/>
    <w:rsid w:val="000034D0"/>
    <w:rsid w:val="000040E2"/>
    <w:rsid w:val="00005393"/>
    <w:rsid w:val="00007218"/>
    <w:rsid w:val="0001328B"/>
    <w:rsid w:val="00013822"/>
    <w:rsid w:val="00015761"/>
    <w:rsid w:val="0001606C"/>
    <w:rsid w:val="00016D22"/>
    <w:rsid w:val="0002019E"/>
    <w:rsid w:val="00020251"/>
    <w:rsid w:val="00020B33"/>
    <w:rsid w:val="00020D65"/>
    <w:rsid w:val="0002173A"/>
    <w:rsid w:val="00025CE2"/>
    <w:rsid w:val="000322F8"/>
    <w:rsid w:val="00032313"/>
    <w:rsid w:val="000329C4"/>
    <w:rsid w:val="000339AE"/>
    <w:rsid w:val="00034B54"/>
    <w:rsid w:val="00034C13"/>
    <w:rsid w:val="00035F01"/>
    <w:rsid w:val="00035F2F"/>
    <w:rsid w:val="000376E1"/>
    <w:rsid w:val="00040F2E"/>
    <w:rsid w:val="00041A17"/>
    <w:rsid w:val="00041A18"/>
    <w:rsid w:val="00041EF4"/>
    <w:rsid w:val="00042F9C"/>
    <w:rsid w:val="0004373D"/>
    <w:rsid w:val="00044739"/>
    <w:rsid w:val="000470F4"/>
    <w:rsid w:val="00047F6C"/>
    <w:rsid w:val="000500CE"/>
    <w:rsid w:val="00052004"/>
    <w:rsid w:val="0005259F"/>
    <w:rsid w:val="0005378D"/>
    <w:rsid w:val="000539B0"/>
    <w:rsid w:val="0005439F"/>
    <w:rsid w:val="0005605A"/>
    <w:rsid w:val="00056A51"/>
    <w:rsid w:val="00057830"/>
    <w:rsid w:val="00057EB5"/>
    <w:rsid w:val="00057FF0"/>
    <w:rsid w:val="00061A60"/>
    <w:rsid w:val="000641C4"/>
    <w:rsid w:val="000679F2"/>
    <w:rsid w:val="00070447"/>
    <w:rsid w:val="00072312"/>
    <w:rsid w:val="0007265C"/>
    <w:rsid w:val="00072A13"/>
    <w:rsid w:val="00072E04"/>
    <w:rsid w:val="00074770"/>
    <w:rsid w:val="00074BC2"/>
    <w:rsid w:val="00076978"/>
    <w:rsid w:val="00083FAC"/>
    <w:rsid w:val="000842B5"/>
    <w:rsid w:val="00085129"/>
    <w:rsid w:val="00085C25"/>
    <w:rsid w:val="000913BA"/>
    <w:rsid w:val="00091622"/>
    <w:rsid w:val="00091AF0"/>
    <w:rsid w:val="0009279C"/>
    <w:rsid w:val="000958DE"/>
    <w:rsid w:val="00096395"/>
    <w:rsid w:val="00096561"/>
    <w:rsid w:val="00096BB3"/>
    <w:rsid w:val="00096D92"/>
    <w:rsid w:val="000979D0"/>
    <w:rsid w:val="000A135F"/>
    <w:rsid w:val="000A271B"/>
    <w:rsid w:val="000A2C93"/>
    <w:rsid w:val="000A35D4"/>
    <w:rsid w:val="000A6F5C"/>
    <w:rsid w:val="000A77FE"/>
    <w:rsid w:val="000A7C87"/>
    <w:rsid w:val="000A7C92"/>
    <w:rsid w:val="000B0BEA"/>
    <w:rsid w:val="000B0F5E"/>
    <w:rsid w:val="000B0F91"/>
    <w:rsid w:val="000C10A6"/>
    <w:rsid w:val="000C3348"/>
    <w:rsid w:val="000C3DAC"/>
    <w:rsid w:val="000C4C43"/>
    <w:rsid w:val="000C7CD5"/>
    <w:rsid w:val="000D023F"/>
    <w:rsid w:val="000D09BE"/>
    <w:rsid w:val="000D0F75"/>
    <w:rsid w:val="000D3B3A"/>
    <w:rsid w:val="000D4FB2"/>
    <w:rsid w:val="000D5E8D"/>
    <w:rsid w:val="000E487E"/>
    <w:rsid w:val="000E4BC9"/>
    <w:rsid w:val="000E549A"/>
    <w:rsid w:val="000E656F"/>
    <w:rsid w:val="000E688F"/>
    <w:rsid w:val="000E701C"/>
    <w:rsid w:val="000E7435"/>
    <w:rsid w:val="000E774E"/>
    <w:rsid w:val="000E7FBA"/>
    <w:rsid w:val="000F0E84"/>
    <w:rsid w:val="000F221B"/>
    <w:rsid w:val="000F24DD"/>
    <w:rsid w:val="000F3801"/>
    <w:rsid w:val="000F38E8"/>
    <w:rsid w:val="000F634D"/>
    <w:rsid w:val="00102314"/>
    <w:rsid w:val="00102395"/>
    <w:rsid w:val="00104581"/>
    <w:rsid w:val="0010650D"/>
    <w:rsid w:val="00110FD3"/>
    <w:rsid w:val="00111790"/>
    <w:rsid w:val="00111892"/>
    <w:rsid w:val="00111965"/>
    <w:rsid w:val="00112995"/>
    <w:rsid w:val="00112E22"/>
    <w:rsid w:val="00112E59"/>
    <w:rsid w:val="001130B5"/>
    <w:rsid w:val="001134C1"/>
    <w:rsid w:val="00113E9A"/>
    <w:rsid w:val="00114134"/>
    <w:rsid w:val="00114317"/>
    <w:rsid w:val="00116284"/>
    <w:rsid w:val="001201B4"/>
    <w:rsid w:val="00124CCD"/>
    <w:rsid w:val="00124E7E"/>
    <w:rsid w:val="00125D10"/>
    <w:rsid w:val="00125ED6"/>
    <w:rsid w:val="00127EAE"/>
    <w:rsid w:val="0013050B"/>
    <w:rsid w:val="00132B8B"/>
    <w:rsid w:val="0013347A"/>
    <w:rsid w:val="00133D79"/>
    <w:rsid w:val="001360D3"/>
    <w:rsid w:val="001369FE"/>
    <w:rsid w:val="00136D92"/>
    <w:rsid w:val="001403C5"/>
    <w:rsid w:val="00140A37"/>
    <w:rsid w:val="00142886"/>
    <w:rsid w:val="00142FD2"/>
    <w:rsid w:val="0014303B"/>
    <w:rsid w:val="00143ED6"/>
    <w:rsid w:val="001445A2"/>
    <w:rsid w:val="001459F5"/>
    <w:rsid w:val="00145A57"/>
    <w:rsid w:val="00147BE9"/>
    <w:rsid w:val="00152324"/>
    <w:rsid w:val="00153D77"/>
    <w:rsid w:val="00154216"/>
    <w:rsid w:val="0015438C"/>
    <w:rsid w:val="00154396"/>
    <w:rsid w:val="00154AFE"/>
    <w:rsid w:val="00160FE5"/>
    <w:rsid w:val="00161523"/>
    <w:rsid w:val="00162C3F"/>
    <w:rsid w:val="00164658"/>
    <w:rsid w:val="00165E84"/>
    <w:rsid w:val="00167853"/>
    <w:rsid w:val="0017363B"/>
    <w:rsid w:val="00173C8B"/>
    <w:rsid w:val="0017462A"/>
    <w:rsid w:val="00174BDC"/>
    <w:rsid w:val="001760BB"/>
    <w:rsid w:val="001802B8"/>
    <w:rsid w:val="0018212E"/>
    <w:rsid w:val="00182EFF"/>
    <w:rsid w:val="00183781"/>
    <w:rsid w:val="001862B8"/>
    <w:rsid w:val="00187D3F"/>
    <w:rsid w:val="00191ECB"/>
    <w:rsid w:val="00192A8B"/>
    <w:rsid w:val="00193A3F"/>
    <w:rsid w:val="00194298"/>
    <w:rsid w:val="00197901"/>
    <w:rsid w:val="001A105B"/>
    <w:rsid w:val="001A1175"/>
    <w:rsid w:val="001A2EAD"/>
    <w:rsid w:val="001A45C6"/>
    <w:rsid w:val="001A4803"/>
    <w:rsid w:val="001A7336"/>
    <w:rsid w:val="001B18E9"/>
    <w:rsid w:val="001B2D47"/>
    <w:rsid w:val="001B4ADA"/>
    <w:rsid w:val="001B5E3E"/>
    <w:rsid w:val="001C0271"/>
    <w:rsid w:val="001C032A"/>
    <w:rsid w:val="001C0EB8"/>
    <w:rsid w:val="001C3204"/>
    <w:rsid w:val="001C6451"/>
    <w:rsid w:val="001C6AF4"/>
    <w:rsid w:val="001D0159"/>
    <w:rsid w:val="001D0394"/>
    <w:rsid w:val="001D04E4"/>
    <w:rsid w:val="001D0CA6"/>
    <w:rsid w:val="001D1CF4"/>
    <w:rsid w:val="001D2110"/>
    <w:rsid w:val="001D29D7"/>
    <w:rsid w:val="001D2B90"/>
    <w:rsid w:val="001D4EF7"/>
    <w:rsid w:val="001D6250"/>
    <w:rsid w:val="001D74F8"/>
    <w:rsid w:val="001E0F5F"/>
    <w:rsid w:val="001E1F19"/>
    <w:rsid w:val="001E1F85"/>
    <w:rsid w:val="001E2885"/>
    <w:rsid w:val="001E47B6"/>
    <w:rsid w:val="001E52F0"/>
    <w:rsid w:val="001E5B01"/>
    <w:rsid w:val="001E5E86"/>
    <w:rsid w:val="001E5E90"/>
    <w:rsid w:val="001F0093"/>
    <w:rsid w:val="001F490C"/>
    <w:rsid w:val="001F5BE8"/>
    <w:rsid w:val="001F6D70"/>
    <w:rsid w:val="00201425"/>
    <w:rsid w:val="0020171F"/>
    <w:rsid w:val="00201A71"/>
    <w:rsid w:val="00203369"/>
    <w:rsid w:val="00204034"/>
    <w:rsid w:val="00204A67"/>
    <w:rsid w:val="0020524E"/>
    <w:rsid w:val="002066CD"/>
    <w:rsid w:val="002067E9"/>
    <w:rsid w:val="00206B1C"/>
    <w:rsid w:val="002073F4"/>
    <w:rsid w:val="00210859"/>
    <w:rsid w:val="00210E54"/>
    <w:rsid w:val="002114C9"/>
    <w:rsid w:val="00217469"/>
    <w:rsid w:val="00217E83"/>
    <w:rsid w:val="00217E95"/>
    <w:rsid w:val="0022074E"/>
    <w:rsid w:val="0022088C"/>
    <w:rsid w:val="002213B6"/>
    <w:rsid w:val="00221828"/>
    <w:rsid w:val="00223981"/>
    <w:rsid w:val="00226374"/>
    <w:rsid w:val="00232FA7"/>
    <w:rsid w:val="00233478"/>
    <w:rsid w:val="00233D5D"/>
    <w:rsid w:val="00235A8E"/>
    <w:rsid w:val="00235C66"/>
    <w:rsid w:val="0023723E"/>
    <w:rsid w:val="00237986"/>
    <w:rsid w:val="00240DED"/>
    <w:rsid w:val="00241D41"/>
    <w:rsid w:val="00243700"/>
    <w:rsid w:val="00245514"/>
    <w:rsid w:val="00246DD2"/>
    <w:rsid w:val="002474BD"/>
    <w:rsid w:val="00247E88"/>
    <w:rsid w:val="00250539"/>
    <w:rsid w:val="002507C1"/>
    <w:rsid w:val="00251996"/>
    <w:rsid w:val="00252556"/>
    <w:rsid w:val="00255618"/>
    <w:rsid w:val="002563E6"/>
    <w:rsid w:val="0026041E"/>
    <w:rsid w:val="00260F97"/>
    <w:rsid w:val="00264D28"/>
    <w:rsid w:val="00265CAF"/>
    <w:rsid w:val="00270CE5"/>
    <w:rsid w:val="002721E2"/>
    <w:rsid w:val="00272A38"/>
    <w:rsid w:val="002743F4"/>
    <w:rsid w:val="002754B5"/>
    <w:rsid w:val="0027633E"/>
    <w:rsid w:val="002764A9"/>
    <w:rsid w:val="00277AEA"/>
    <w:rsid w:val="002806AB"/>
    <w:rsid w:val="00281083"/>
    <w:rsid w:val="00282B3C"/>
    <w:rsid w:val="002834AB"/>
    <w:rsid w:val="002843D5"/>
    <w:rsid w:val="00284401"/>
    <w:rsid w:val="00285059"/>
    <w:rsid w:val="0028619D"/>
    <w:rsid w:val="002905D1"/>
    <w:rsid w:val="0029138C"/>
    <w:rsid w:val="00291817"/>
    <w:rsid w:val="002927E2"/>
    <w:rsid w:val="002937FC"/>
    <w:rsid w:val="00296818"/>
    <w:rsid w:val="0029717A"/>
    <w:rsid w:val="002A305D"/>
    <w:rsid w:val="002A3F3B"/>
    <w:rsid w:val="002A7E48"/>
    <w:rsid w:val="002B03A0"/>
    <w:rsid w:val="002B0B97"/>
    <w:rsid w:val="002B11D3"/>
    <w:rsid w:val="002B1941"/>
    <w:rsid w:val="002B1A4F"/>
    <w:rsid w:val="002B3B98"/>
    <w:rsid w:val="002B57B7"/>
    <w:rsid w:val="002B6936"/>
    <w:rsid w:val="002B702E"/>
    <w:rsid w:val="002C0849"/>
    <w:rsid w:val="002C1C66"/>
    <w:rsid w:val="002C2CE7"/>
    <w:rsid w:val="002C2D3F"/>
    <w:rsid w:val="002C2ECE"/>
    <w:rsid w:val="002C4515"/>
    <w:rsid w:val="002C61E0"/>
    <w:rsid w:val="002C64D5"/>
    <w:rsid w:val="002C65A0"/>
    <w:rsid w:val="002D57BD"/>
    <w:rsid w:val="002E34A0"/>
    <w:rsid w:val="002E35E4"/>
    <w:rsid w:val="002E37AD"/>
    <w:rsid w:val="002E3C8A"/>
    <w:rsid w:val="002E3C8B"/>
    <w:rsid w:val="002E69DF"/>
    <w:rsid w:val="002E6E64"/>
    <w:rsid w:val="002E7661"/>
    <w:rsid w:val="002F1337"/>
    <w:rsid w:val="002F1544"/>
    <w:rsid w:val="002F1B62"/>
    <w:rsid w:val="002F1FB6"/>
    <w:rsid w:val="002F4EBB"/>
    <w:rsid w:val="002F5709"/>
    <w:rsid w:val="002F5B74"/>
    <w:rsid w:val="00302687"/>
    <w:rsid w:val="003058A7"/>
    <w:rsid w:val="003070C6"/>
    <w:rsid w:val="00307162"/>
    <w:rsid w:val="00307505"/>
    <w:rsid w:val="003121FF"/>
    <w:rsid w:val="0031229E"/>
    <w:rsid w:val="00312B15"/>
    <w:rsid w:val="00314F89"/>
    <w:rsid w:val="0031518E"/>
    <w:rsid w:val="0031547E"/>
    <w:rsid w:val="00317CBA"/>
    <w:rsid w:val="00323BF8"/>
    <w:rsid w:val="003246A6"/>
    <w:rsid w:val="00325CE6"/>
    <w:rsid w:val="003262BB"/>
    <w:rsid w:val="00326E98"/>
    <w:rsid w:val="00327EFD"/>
    <w:rsid w:val="0033002B"/>
    <w:rsid w:val="00333134"/>
    <w:rsid w:val="00334A07"/>
    <w:rsid w:val="00335D07"/>
    <w:rsid w:val="003364F1"/>
    <w:rsid w:val="0033758A"/>
    <w:rsid w:val="00337BF6"/>
    <w:rsid w:val="003401FB"/>
    <w:rsid w:val="00340AFA"/>
    <w:rsid w:val="00340D95"/>
    <w:rsid w:val="00340DDC"/>
    <w:rsid w:val="003415F3"/>
    <w:rsid w:val="0034453E"/>
    <w:rsid w:val="003446FB"/>
    <w:rsid w:val="00346E68"/>
    <w:rsid w:val="00350530"/>
    <w:rsid w:val="0035112B"/>
    <w:rsid w:val="0035770D"/>
    <w:rsid w:val="00364F65"/>
    <w:rsid w:val="0036509F"/>
    <w:rsid w:val="00365793"/>
    <w:rsid w:val="00372002"/>
    <w:rsid w:val="003721A8"/>
    <w:rsid w:val="0037301B"/>
    <w:rsid w:val="0037572F"/>
    <w:rsid w:val="00376D39"/>
    <w:rsid w:val="0037775A"/>
    <w:rsid w:val="00380870"/>
    <w:rsid w:val="003814B1"/>
    <w:rsid w:val="003814FB"/>
    <w:rsid w:val="00381654"/>
    <w:rsid w:val="00381B74"/>
    <w:rsid w:val="003821D2"/>
    <w:rsid w:val="00382EB1"/>
    <w:rsid w:val="00385551"/>
    <w:rsid w:val="00385D2A"/>
    <w:rsid w:val="0039061E"/>
    <w:rsid w:val="00390D89"/>
    <w:rsid w:val="00393037"/>
    <w:rsid w:val="00394804"/>
    <w:rsid w:val="00394A23"/>
    <w:rsid w:val="00394DB7"/>
    <w:rsid w:val="00395D9F"/>
    <w:rsid w:val="00396AA3"/>
    <w:rsid w:val="003A1185"/>
    <w:rsid w:val="003A12BD"/>
    <w:rsid w:val="003A18A4"/>
    <w:rsid w:val="003A4D9F"/>
    <w:rsid w:val="003A6441"/>
    <w:rsid w:val="003A7C9F"/>
    <w:rsid w:val="003B0944"/>
    <w:rsid w:val="003B2BAF"/>
    <w:rsid w:val="003B3698"/>
    <w:rsid w:val="003B3A88"/>
    <w:rsid w:val="003B59D8"/>
    <w:rsid w:val="003B6A61"/>
    <w:rsid w:val="003B6D78"/>
    <w:rsid w:val="003B7CDB"/>
    <w:rsid w:val="003C20EE"/>
    <w:rsid w:val="003C210A"/>
    <w:rsid w:val="003C5142"/>
    <w:rsid w:val="003C5A51"/>
    <w:rsid w:val="003C5B47"/>
    <w:rsid w:val="003C6193"/>
    <w:rsid w:val="003D15B2"/>
    <w:rsid w:val="003D1A6F"/>
    <w:rsid w:val="003D22BD"/>
    <w:rsid w:val="003D22FB"/>
    <w:rsid w:val="003D26D4"/>
    <w:rsid w:val="003D363F"/>
    <w:rsid w:val="003D4A98"/>
    <w:rsid w:val="003D615F"/>
    <w:rsid w:val="003D6E8C"/>
    <w:rsid w:val="003D70AB"/>
    <w:rsid w:val="003D7B7E"/>
    <w:rsid w:val="003E05EC"/>
    <w:rsid w:val="003E0EF1"/>
    <w:rsid w:val="003E1F35"/>
    <w:rsid w:val="003E2E06"/>
    <w:rsid w:val="003E30C0"/>
    <w:rsid w:val="003E3657"/>
    <w:rsid w:val="003E43E0"/>
    <w:rsid w:val="003E47CD"/>
    <w:rsid w:val="003E4E0A"/>
    <w:rsid w:val="003E5724"/>
    <w:rsid w:val="003E59F5"/>
    <w:rsid w:val="003E6CEE"/>
    <w:rsid w:val="003E7917"/>
    <w:rsid w:val="003F0C18"/>
    <w:rsid w:val="003F2D6E"/>
    <w:rsid w:val="003F2FC2"/>
    <w:rsid w:val="003F33F7"/>
    <w:rsid w:val="003F765A"/>
    <w:rsid w:val="003F79EF"/>
    <w:rsid w:val="003F7C1B"/>
    <w:rsid w:val="00400D6D"/>
    <w:rsid w:val="00402492"/>
    <w:rsid w:val="00402A5F"/>
    <w:rsid w:val="00404738"/>
    <w:rsid w:val="004049ED"/>
    <w:rsid w:val="004053AC"/>
    <w:rsid w:val="004065AC"/>
    <w:rsid w:val="00412322"/>
    <w:rsid w:val="00412C58"/>
    <w:rsid w:val="00412DDF"/>
    <w:rsid w:val="00413727"/>
    <w:rsid w:val="00414702"/>
    <w:rsid w:val="004170B3"/>
    <w:rsid w:val="004172AB"/>
    <w:rsid w:val="00420808"/>
    <w:rsid w:val="004244E4"/>
    <w:rsid w:val="00425142"/>
    <w:rsid w:val="00426115"/>
    <w:rsid w:val="00427429"/>
    <w:rsid w:val="004301CF"/>
    <w:rsid w:val="00440BD1"/>
    <w:rsid w:val="00441878"/>
    <w:rsid w:val="00445082"/>
    <w:rsid w:val="004454AF"/>
    <w:rsid w:val="004456DA"/>
    <w:rsid w:val="00451570"/>
    <w:rsid w:val="00451B41"/>
    <w:rsid w:val="00452247"/>
    <w:rsid w:val="00455F4B"/>
    <w:rsid w:val="0045650E"/>
    <w:rsid w:val="00456E5E"/>
    <w:rsid w:val="004579FD"/>
    <w:rsid w:val="00460C2E"/>
    <w:rsid w:val="004626C2"/>
    <w:rsid w:val="0046301C"/>
    <w:rsid w:val="00472ED4"/>
    <w:rsid w:val="004747FD"/>
    <w:rsid w:val="00474BA8"/>
    <w:rsid w:val="00474D5E"/>
    <w:rsid w:val="00475F93"/>
    <w:rsid w:val="00480F51"/>
    <w:rsid w:val="00481579"/>
    <w:rsid w:val="00482B84"/>
    <w:rsid w:val="00484B16"/>
    <w:rsid w:val="004868D7"/>
    <w:rsid w:val="004917F4"/>
    <w:rsid w:val="004928CB"/>
    <w:rsid w:val="00492C4B"/>
    <w:rsid w:val="004941A9"/>
    <w:rsid w:val="00494892"/>
    <w:rsid w:val="00494987"/>
    <w:rsid w:val="00495421"/>
    <w:rsid w:val="00497BA4"/>
    <w:rsid w:val="004A1203"/>
    <w:rsid w:val="004A4A0E"/>
    <w:rsid w:val="004A6EBC"/>
    <w:rsid w:val="004A7BDC"/>
    <w:rsid w:val="004B088B"/>
    <w:rsid w:val="004B1D1F"/>
    <w:rsid w:val="004B4025"/>
    <w:rsid w:val="004B5169"/>
    <w:rsid w:val="004B5E72"/>
    <w:rsid w:val="004B68AB"/>
    <w:rsid w:val="004C1482"/>
    <w:rsid w:val="004C4048"/>
    <w:rsid w:val="004C545C"/>
    <w:rsid w:val="004D0C2A"/>
    <w:rsid w:val="004D0E0F"/>
    <w:rsid w:val="004D3871"/>
    <w:rsid w:val="004D3CD6"/>
    <w:rsid w:val="004D3FD1"/>
    <w:rsid w:val="004D6ADD"/>
    <w:rsid w:val="004E2ACB"/>
    <w:rsid w:val="004E3AD9"/>
    <w:rsid w:val="004E3FB1"/>
    <w:rsid w:val="004E4D3E"/>
    <w:rsid w:val="004E7023"/>
    <w:rsid w:val="004E7790"/>
    <w:rsid w:val="004F0AD3"/>
    <w:rsid w:val="004F36A5"/>
    <w:rsid w:val="004F51CE"/>
    <w:rsid w:val="004F633D"/>
    <w:rsid w:val="004F6DD1"/>
    <w:rsid w:val="005011C1"/>
    <w:rsid w:val="005015CF"/>
    <w:rsid w:val="00501FAB"/>
    <w:rsid w:val="00504329"/>
    <w:rsid w:val="00506172"/>
    <w:rsid w:val="00507398"/>
    <w:rsid w:val="005109E8"/>
    <w:rsid w:val="00511941"/>
    <w:rsid w:val="0051285B"/>
    <w:rsid w:val="00513C2D"/>
    <w:rsid w:val="0051433D"/>
    <w:rsid w:val="0051538E"/>
    <w:rsid w:val="005166C7"/>
    <w:rsid w:val="00517897"/>
    <w:rsid w:val="005202E5"/>
    <w:rsid w:val="00520982"/>
    <w:rsid w:val="005216E8"/>
    <w:rsid w:val="00521DA4"/>
    <w:rsid w:val="0052313D"/>
    <w:rsid w:val="005246B3"/>
    <w:rsid w:val="00524F48"/>
    <w:rsid w:val="00525113"/>
    <w:rsid w:val="0052788F"/>
    <w:rsid w:val="0053003F"/>
    <w:rsid w:val="00530841"/>
    <w:rsid w:val="00531F88"/>
    <w:rsid w:val="00532B97"/>
    <w:rsid w:val="00533142"/>
    <w:rsid w:val="00533463"/>
    <w:rsid w:val="0053569C"/>
    <w:rsid w:val="00537B0A"/>
    <w:rsid w:val="00537CEB"/>
    <w:rsid w:val="00543222"/>
    <w:rsid w:val="0054338E"/>
    <w:rsid w:val="00543834"/>
    <w:rsid w:val="00546FC3"/>
    <w:rsid w:val="005508FD"/>
    <w:rsid w:val="0055178A"/>
    <w:rsid w:val="005528E6"/>
    <w:rsid w:val="0055361A"/>
    <w:rsid w:val="00554067"/>
    <w:rsid w:val="0055463C"/>
    <w:rsid w:val="005556A7"/>
    <w:rsid w:val="005573F1"/>
    <w:rsid w:val="00560B94"/>
    <w:rsid w:val="00561415"/>
    <w:rsid w:val="005618C2"/>
    <w:rsid w:val="00563A4D"/>
    <w:rsid w:val="00563DA8"/>
    <w:rsid w:val="00564358"/>
    <w:rsid w:val="00566101"/>
    <w:rsid w:val="00566FD9"/>
    <w:rsid w:val="00567405"/>
    <w:rsid w:val="00572FBD"/>
    <w:rsid w:val="00575308"/>
    <w:rsid w:val="005779F7"/>
    <w:rsid w:val="00581A0C"/>
    <w:rsid w:val="005823BF"/>
    <w:rsid w:val="00584414"/>
    <w:rsid w:val="00585DAC"/>
    <w:rsid w:val="00591686"/>
    <w:rsid w:val="00591927"/>
    <w:rsid w:val="00591CE6"/>
    <w:rsid w:val="005926F9"/>
    <w:rsid w:val="00593BEC"/>
    <w:rsid w:val="00593FF5"/>
    <w:rsid w:val="00594147"/>
    <w:rsid w:val="005950F2"/>
    <w:rsid w:val="005A0032"/>
    <w:rsid w:val="005A563F"/>
    <w:rsid w:val="005A785C"/>
    <w:rsid w:val="005B0C60"/>
    <w:rsid w:val="005B17C9"/>
    <w:rsid w:val="005B324A"/>
    <w:rsid w:val="005B344F"/>
    <w:rsid w:val="005B47E2"/>
    <w:rsid w:val="005B67A7"/>
    <w:rsid w:val="005B76C9"/>
    <w:rsid w:val="005B7A28"/>
    <w:rsid w:val="005B7EB3"/>
    <w:rsid w:val="005B7F4D"/>
    <w:rsid w:val="005C073B"/>
    <w:rsid w:val="005C297D"/>
    <w:rsid w:val="005C2AAE"/>
    <w:rsid w:val="005C2AE6"/>
    <w:rsid w:val="005C38D3"/>
    <w:rsid w:val="005C54D3"/>
    <w:rsid w:val="005C60E3"/>
    <w:rsid w:val="005C635D"/>
    <w:rsid w:val="005C7A81"/>
    <w:rsid w:val="005D172B"/>
    <w:rsid w:val="005D1B19"/>
    <w:rsid w:val="005D3641"/>
    <w:rsid w:val="005D3EB4"/>
    <w:rsid w:val="005D5300"/>
    <w:rsid w:val="005D546D"/>
    <w:rsid w:val="005D54D4"/>
    <w:rsid w:val="005E45DA"/>
    <w:rsid w:val="005E5616"/>
    <w:rsid w:val="005E621C"/>
    <w:rsid w:val="005F03CC"/>
    <w:rsid w:val="005F275A"/>
    <w:rsid w:val="005F28CB"/>
    <w:rsid w:val="005F3502"/>
    <w:rsid w:val="005F43D4"/>
    <w:rsid w:val="005F5A57"/>
    <w:rsid w:val="005F651A"/>
    <w:rsid w:val="005F6946"/>
    <w:rsid w:val="005F6B44"/>
    <w:rsid w:val="006000BA"/>
    <w:rsid w:val="00604B01"/>
    <w:rsid w:val="00604B2D"/>
    <w:rsid w:val="00606FAB"/>
    <w:rsid w:val="00607DAD"/>
    <w:rsid w:val="0061244B"/>
    <w:rsid w:val="00616A04"/>
    <w:rsid w:val="00617F5C"/>
    <w:rsid w:val="00620B40"/>
    <w:rsid w:val="00621CB4"/>
    <w:rsid w:val="006232D9"/>
    <w:rsid w:val="00626728"/>
    <w:rsid w:val="006276D0"/>
    <w:rsid w:val="00627EA8"/>
    <w:rsid w:val="00631642"/>
    <w:rsid w:val="006324E9"/>
    <w:rsid w:val="00633B35"/>
    <w:rsid w:val="00635DD2"/>
    <w:rsid w:val="00637833"/>
    <w:rsid w:val="00640554"/>
    <w:rsid w:val="0064315E"/>
    <w:rsid w:val="006435FE"/>
    <w:rsid w:val="0064579F"/>
    <w:rsid w:val="00646876"/>
    <w:rsid w:val="006473E0"/>
    <w:rsid w:val="00647C81"/>
    <w:rsid w:val="00652B1B"/>
    <w:rsid w:val="006538EB"/>
    <w:rsid w:val="00654AA8"/>
    <w:rsid w:val="0065535A"/>
    <w:rsid w:val="006571E4"/>
    <w:rsid w:val="006605D9"/>
    <w:rsid w:val="00661A16"/>
    <w:rsid w:val="006625C4"/>
    <w:rsid w:val="0066380B"/>
    <w:rsid w:val="00665EBE"/>
    <w:rsid w:val="00666B63"/>
    <w:rsid w:val="00666F07"/>
    <w:rsid w:val="00670F14"/>
    <w:rsid w:val="006712C6"/>
    <w:rsid w:val="0067200B"/>
    <w:rsid w:val="00673A11"/>
    <w:rsid w:val="00674064"/>
    <w:rsid w:val="00674178"/>
    <w:rsid w:val="00674F3D"/>
    <w:rsid w:val="0067613E"/>
    <w:rsid w:val="006776B2"/>
    <w:rsid w:val="00677BBD"/>
    <w:rsid w:val="006827FF"/>
    <w:rsid w:val="0068297B"/>
    <w:rsid w:val="00682CD8"/>
    <w:rsid w:val="00684198"/>
    <w:rsid w:val="00685C54"/>
    <w:rsid w:val="006860B8"/>
    <w:rsid w:val="0069006B"/>
    <w:rsid w:val="006906DC"/>
    <w:rsid w:val="00690BFC"/>
    <w:rsid w:val="00691131"/>
    <w:rsid w:val="0069117E"/>
    <w:rsid w:val="00693782"/>
    <w:rsid w:val="006954BA"/>
    <w:rsid w:val="006A2BB3"/>
    <w:rsid w:val="006A39D8"/>
    <w:rsid w:val="006A3C9D"/>
    <w:rsid w:val="006A4758"/>
    <w:rsid w:val="006A4A26"/>
    <w:rsid w:val="006A4B65"/>
    <w:rsid w:val="006A52C1"/>
    <w:rsid w:val="006A7BD3"/>
    <w:rsid w:val="006B0B7F"/>
    <w:rsid w:val="006B1FCA"/>
    <w:rsid w:val="006B26BD"/>
    <w:rsid w:val="006B49E5"/>
    <w:rsid w:val="006B5E62"/>
    <w:rsid w:val="006B74F0"/>
    <w:rsid w:val="006B77DE"/>
    <w:rsid w:val="006C00CD"/>
    <w:rsid w:val="006C0546"/>
    <w:rsid w:val="006C0673"/>
    <w:rsid w:val="006C06BF"/>
    <w:rsid w:val="006C1327"/>
    <w:rsid w:val="006C3715"/>
    <w:rsid w:val="006C56DF"/>
    <w:rsid w:val="006C5887"/>
    <w:rsid w:val="006C6525"/>
    <w:rsid w:val="006C6852"/>
    <w:rsid w:val="006C7083"/>
    <w:rsid w:val="006C70D9"/>
    <w:rsid w:val="006D632F"/>
    <w:rsid w:val="006D68C5"/>
    <w:rsid w:val="006E374C"/>
    <w:rsid w:val="006F12A5"/>
    <w:rsid w:val="006F1CE7"/>
    <w:rsid w:val="006F2C30"/>
    <w:rsid w:val="006F31EB"/>
    <w:rsid w:val="006F55DD"/>
    <w:rsid w:val="0070140D"/>
    <w:rsid w:val="00702058"/>
    <w:rsid w:val="007024EB"/>
    <w:rsid w:val="00702B32"/>
    <w:rsid w:val="00705052"/>
    <w:rsid w:val="00706324"/>
    <w:rsid w:val="007077ED"/>
    <w:rsid w:val="00712F5B"/>
    <w:rsid w:val="00713F87"/>
    <w:rsid w:val="007152BB"/>
    <w:rsid w:val="007156CF"/>
    <w:rsid w:val="0072076B"/>
    <w:rsid w:val="00720FA4"/>
    <w:rsid w:val="00722385"/>
    <w:rsid w:val="00724028"/>
    <w:rsid w:val="00724074"/>
    <w:rsid w:val="00725E7F"/>
    <w:rsid w:val="00725FAA"/>
    <w:rsid w:val="0072614F"/>
    <w:rsid w:val="00727171"/>
    <w:rsid w:val="0073360D"/>
    <w:rsid w:val="00733C88"/>
    <w:rsid w:val="007343BA"/>
    <w:rsid w:val="00735491"/>
    <w:rsid w:val="0073723A"/>
    <w:rsid w:val="007401D2"/>
    <w:rsid w:val="0074159A"/>
    <w:rsid w:val="00744F7E"/>
    <w:rsid w:val="00746140"/>
    <w:rsid w:val="007470B0"/>
    <w:rsid w:val="007517D6"/>
    <w:rsid w:val="00751CE5"/>
    <w:rsid w:val="00753D03"/>
    <w:rsid w:val="0075471D"/>
    <w:rsid w:val="00754C77"/>
    <w:rsid w:val="00755D90"/>
    <w:rsid w:val="007562CB"/>
    <w:rsid w:val="00757E7C"/>
    <w:rsid w:val="00761BD6"/>
    <w:rsid w:val="00762DCC"/>
    <w:rsid w:val="0076411D"/>
    <w:rsid w:val="00764225"/>
    <w:rsid w:val="00764EF7"/>
    <w:rsid w:val="00767901"/>
    <w:rsid w:val="00772CC2"/>
    <w:rsid w:val="00773AF1"/>
    <w:rsid w:val="0077474F"/>
    <w:rsid w:val="00776E02"/>
    <w:rsid w:val="00776E5A"/>
    <w:rsid w:val="00781E44"/>
    <w:rsid w:val="00783804"/>
    <w:rsid w:val="007838EB"/>
    <w:rsid w:val="00784EC0"/>
    <w:rsid w:val="007861B4"/>
    <w:rsid w:val="00786647"/>
    <w:rsid w:val="00787958"/>
    <w:rsid w:val="007940CD"/>
    <w:rsid w:val="00794A0F"/>
    <w:rsid w:val="007951ED"/>
    <w:rsid w:val="0079591F"/>
    <w:rsid w:val="00796AE0"/>
    <w:rsid w:val="00797170"/>
    <w:rsid w:val="007A0D5F"/>
    <w:rsid w:val="007A2CB5"/>
    <w:rsid w:val="007A38F9"/>
    <w:rsid w:val="007A3BAF"/>
    <w:rsid w:val="007A7C30"/>
    <w:rsid w:val="007B01D9"/>
    <w:rsid w:val="007B02F6"/>
    <w:rsid w:val="007B2314"/>
    <w:rsid w:val="007B48AB"/>
    <w:rsid w:val="007B55D7"/>
    <w:rsid w:val="007B6F45"/>
    <w:rsid w:val="007B7F30"/>
    <w:rsid w:val="007C053F"/>
    <w:rsid w:val="007C073D"/>
    <w:rsid w:val="007C3491"/>
    <w:rsid w:val="007C3671"/>
    <w:rsid w:val="007C39AE"/>
    <w:rsid w:val="007C4BA0"/>
    <w:rsid w:val="007C55B7"/>
    <w:rsid w:val="007C5719"/>
    <w:rsid w:val="007C653E"/>
    <w:rsid w:val="007C75D2"/>
    <w:rsid w:val="007C7AA1"/>
    <w:rsid w:val="007C7DE8"/>
    <w:rsid w:val="007D0DDB"/>
    <w:rsid w:val="007D20A1"/>
    <w:rsid w:val="007D5FA2"/>
    <w:rsid w:val="007D637D"/>
    <w:rsid w:val="007D6462"/>
    <w:rsid w:val="007D715A"/>
    <w:rsid w:val="007D7885"/>
    <w:rsid w:val="007D78A2"/>
    <w:rsid w:val="007D7F00"/>
    <w:rsid w:val="007D7F6B"/>
    <w:rsid w:val="007E029D"/>
    <w:rsid w:val="007E1A29"/>
    <w:rsid w:val="007E2951"/>
    <w:rsid w:val="007E3152"/>
    <w:rsid w:val="007E4814"/>
    <w:rsid w:val="007E51CF"/>
    <w:rsid w:val="007E525F"/>
    <w:rsid w:val="007E69DF"/>
    <w:rsid w:val="007E773F"/>
    <w:rsid w:val="007F21A6"/>
    <w:rsid w:val="007F3ACD"/>
    <w:rsid w:val="007F3FE2"/>
    <w:rsid w:val="007F41D9"/>
    <w:rsid w:val="007F4389"/>
    <w:rsid w:val="007F43F2"/>
    <w:rsid w:val="007F50E4"/>
    <w:rsid w:val="007F72E5"/>
    <w:rsid w:val="00800648"/>
    <w:rsid w:val="00803747"/>
    <w:rsid w:val="00804570"/>
    <w:rsid w:val="008051C2"/>
    <w:rsid w:val="00805E42"/>
    <w:rsid w:val="008069E2"/>
    <w:rsid w:val="00812959"/>
    <w:rsid w:val="0081339B"/>
    <w:rsid w:val="0082138C"/>
    <w:rsid w:val="008214A3"/>
    <w:rsid w:val="00822B78"/>
    <w:rsid w:val="008267EA"/>
    <w:rsid w:val="00826CAB"/>
    <w:rsid w:val="0083130B"/>
    <w:rsid w:val="00831328"/>
    <w:rsid w:val="008326AD"/>
    <w:rsid w:val="00833176"/>
    <w:rsid w:val="00833353"/>
    <w:rsid w:val="00833BC2"/>
    <w:rsid w:val="008368B1"/>
    <w:rsid w:val="00836A3A"/>
    <w:rsid w:val="00841659"/>
    <w:rsid w:val="00841EFC"/>
    <w:rsid w:val="00843242"/>
    <w:rsid w:val="00846181"/>
    <w:rsid w:val="008464A6"/>
    <w:rsid w:val="0084703B"/>
    <w:rsid w:val="008506E8"/>
    <w:rsid w:val="008524D6"/>
    <w:rsid w:val="00857E31"/>
    <w:rsid w:val="008612E8"/>
    <w:rsid w:val="00865465"/>
    <w:rsid w:val="00866151"/>
    <w:rsid w:val="008670E9"/>
    <w:rsid w:val="008715B9"/>
    <w:rsid w:val="00871843"/>
    <w:rsid w:val="008752A7"/>
    <w:rsid w:val="00875544"/>
    <w:rsid w:val="00877375"/>
    <w:rsid w:val="0088161C"/>
    <w:rsid w:val="008825B7"/>
    <w:rsid w:val="00882DD8"/>
    <w:rsid w:val="00885175"/>
    <w:rsid w:val="00885A8B"/>
    <w:rsid w:val="008866E9"/>
    <w:rsid w:val="00886700"/>
    <w:rsid w:val="00890969"/>
    <w:rsid w:val="0089134B"/>
    <w:rsid w:val="008914C8"/>
    <w:rsid w:val="00893FB9"/>
    <w:rsid w:val="00894CAD"/>
    <w:rsid w:val="00894F81"/>
    <w:rsid w:val="00895680"/>
    <w:rsid w:val="008A250D"/>
    <w:rsid w:val="008A4177"/>
    <w:rsid w:val="008A58CA"/>
    <w:rsid w:val="008A6185"/>
    <w:rsid w:val="008A67C7"/>
    <w:rsid w:val="008A78E7"/>
    <w:rsid w:val="008B10A2"/>
    <w:rsid w:val="008B1B74"/>
    <w:rsid w:val="008B28EF"/>
    <w:rsid w:val="008B38DA"/>
    <w:rsid w:val="008B571B"/>
    <w:rsid w:val="008B5CBE"/>
    <w:rsid w:val="008B737F"/>
    <w:rsid w:val="008C15F7"/>
    <w:rsid w:val="008C3694"/>
    <w:rsid w:val="008C3D6F"/>
    <w:rsid w:val="008C5F89"/>
    <w:rsid w:val="008D2F65"/>
    <w:rsid w:val="008D3288"/>
    <w:rsid w:val="008D42C9"/>
    <w:rsid w:val="008D5506"/>
    <w:rsid w:val="008D712A"/>
    <w:rsid w:val="008E4D7B"/>
    <w:rsid w:val="008E5383"/>
    <w:rsid w:val="008E56D0"/>
    <w:rsid w:val="008F008A"/>
    <w:rsid w:val="008F0CCC"/>
    <w:rsid w:val="008F13F7"/>
    <w:rsid w:val="008F151D"/>
    <w:rsid w:val="008F39FB"/>
    <w:rsid w:val="008F3E94"/>
    <w:rsid w:val="008F54BB"/>
    <w:rsid w:val="009003B6"/>
    <w:rsid w:val="009005CE"/>
    <w:rsid w:val="00900B5D"/>
    <w:rsid w:val="00903F6E"/>
    <w:rsid w:val="0090469E"/>
    <w:rsid w:val="00904F75"/>
    <w:rsid w:val="00905DB0"/>
    <w:rsid w:val="00910486"/>
    <w:rsid w:val="00914DB5"/>
    <w:rsid w:val="00915AF9"/>
    <w:rsid w:val="0091681B"/>
    <w:rsid w:val="00916B48"/>
    <w:rsid w:val="00921BC9"/>
    <w:rsid w:val="00922379"/>
    <w:rsid w:val="00924A56"/>
    <w:rsid w:val="00925E38"/>
    <w:rsid w:val="00926215"/>
    <w:rsid w:val="00926266"/>
    <w:rsid w:val="00926D25"/>
    <w:rsid w:val="009315F1"/>
    <w:rsid w:val="00932354"/>
    <w:rsid w:val="00932A48"/>
    <w:rsid w:val="00934CB8"/>
    <w:rsid w:val="00934E85"/>
    <w:rsid w:val="00935964"/>
    <w:rsid w:val="0093601A"/>
    <w:rsid w:val="00936F12"/>
    <w:rsid w:val="00937702"/>
    <w:rsid w:val="00937B54"/>
    <w:rsid w:val="00941F9E"/>
    <w:rsid w:val="00943017"/>
    <w:rsid w:val="00943740"/>
    <w:rsid w:val="00950148"/>
    <w:rsid w:val="00951FBE"/>
    <w:rsid w:val="00952676"/>
    <w:rsid w:val="00953EA9"/>
    <w:rsid w:val="0096292E"/>
    <w:rsid w:val="00966204"/>
    <w:rsid w:val="00971191"/>
    <w:rsid w:val="009713A6"/>
    <w:rsid w:val="00972573"/>
    <w:rsid w:val="00973533"/>
    <w:rsid w:val="00974B1F"/>
    <w:rsid w:val="00976AE8"/>
    <w:rsid w:val="00980897"/>
    <w:rsid w:val="00982668"/>
    <w:rsid w:val="009827FD"/>
    <w:rsid w:val="009832B9"/>
    <w:rsid w:val="0098479C"/>
    <w:rsid w:val="00987220"/>
    <w:rsid w:val="00987698"/>
    <w:rsid w:val="00987E4B"/>
    <w:rsid w:val="009908FC"/>
    <w:rsid w:val="00991AA6"/>
    <w:rsid w:val="00991C45"/>
    <w:rsid w:val="0099252F"/>
    <w:rsid w:val="00993160"/>
    <w:rsid w:val="009943C7"/>
    <w:rsid w:val="00997E3E"/>
    <w:rsid w:val="009A04C8"/>
    <w:rsid w:val="009A06C6"/>
    <w:rsid w:val="009A4D0D"/>
    <w:rsid w:val="009A4EC8"/>
    <w:rsid w:val="009A5C01"/>
    <w:rsid w:val="009B0F23"/>
    <w:rsid w:val="009B2260"/>
    <w:rsid w:val="009B226D"/>
    <w:rsid w:val="009B2726"/>
    <w:rsid w:val="009B28F3"/>
    <w:rsid w:val="009B4878"/>
    <w:rsid w:val="009B517A"/>
    <w:rsid w:val="009B6DD9"/>
    <w:rsid w:val="009B7742"/>
    <w:rsid w:val="009C134A"/>
    <w:rsid w:val="009C4F41"/>
    <w:rsid w:val="009C5076"/>
    <w:rsid w:val="009C6186"/>
    <w:rsid w:val="009C7C3C"/>
    <w:rsid w:val="009C7EF3"/>
    <w:rsid w:val="009D0E67"/>
    <w:rsid w:val="009D17DF"/>
    <w:rsid w:val="009D243F"/>
    <w:rsid w:val="009D3371"/>
    <w:rsid w:val="009D4B49"/>
    <w:rsid w:val="009D53D9"/>
    <w:rsid w:val="009D7671"/>
    <w:rsid w:val="009E0735"/>
    <w:rsid w:val="009E0C25"/>
    <w:rsid w:val="009E0CAF"/>
    <w:rsid w:val="009E2241"/>
    <w:rsid w:val="009E4505"/>
    <w:rsid w:val="009E4881"/>
    <w:rsid w:val="009E547B"/>
    <w:rsid w:val="009F0627"/>
    <w:rsid w:val="009F1792"/>
    <w:rsid w:val="009F26A5"/>
    <w:rsid w:val="009F4AB0"/>
    <w:rsid w:val="009F58FB"/>
    <w:rsid w:val="009F5D2A"/>
    <w:rsid w:val="00A01B92"/>
    <w:rsid w:val="00A04061"/>
    <w:rsid w:val="00A06207"/>
    <w:rsid w:val="00A07D81"/>
    <w:rsid w:val="00A104F0"/>
    <w:rsid w:val="00A10B06"/>
    <w:rsid w:val="00A11A45"/>
    <w:rsid w:val="00A12086"/>
    <w:rsid w:val="00A13A00"/>
    <w:rsid w:val="00A143F2"/>
    <w:rsid w:val="00A150F4"/>
    <w:rsid w:val="00A15201"/>
    <w:rsid w:val="00A15E34"/>
    <w:rsid w:val="00A20007"/>
    <w:rsid w:val="00A2072E"/>
    <w:rsid w:val="00A20DF8"/>
    <w:rsid w:val="00A20F44"/>
    <w:rsid w:val="00A21A98"/>
    <w:rsid w:val="00A21E23"/>
    <w:rsid w:val="00A220E1"/>
    <w:rsid w:val="00A23683"/>
    <w:rsid w:val="00A2602A"/>
    <w:rsid w:val="00A2625F"/>
    <w:rsid w:val="00A27C6E"/>
    <w:rsid w:val="00A32F2E"/>
    <w:rsid w:val="00A33098"/>
    <w:rsid w:val="00A35DD8"/>
    <w:rsid w:val="00A40B92"/>
    <w:rsid w:val="00A41123"/>
    <w:rsid w:val="00A439F6"/>
    <w:rsid w:val="00A440D8"/>
    <w:rsid w:val="00A44458"/>
    <w:rsid w:val="00A44B2C"/>
    <w:rsid w:val="00A4514A"/>
    <w:rsid w:val="00A4552C"/>
    <w:rsid w:val="00A4575C"/>
    <w:rsid w:val="00A50985"/>
    <w:rsid w:val="00A51AFB"/>
    <w:rsid w:val="00A5205D"/>
    <w:rsid w:val="00A52525"/>
    <w:rsid w:val="00A534F0"/>
    <w:rsid w:val="00A53B3F"/>
    <w:rsid w:val="00A54295"/>
    <w:rsid w:val="00A5482E"/>
    <w:rsid w:val="00A60669"/>
    <w:rsid w:val="00A61616"/>
    <w:rsid w:val="00A64F4B"/>
    <w:rsid w:val="00A654D1"/>
    <w:rsid w:val="00A6560B"/>
    <w:rsid w:val="00A710B4"/>
    <w:rsid w:val="00A716B6"/>
    <w:rsid w:val="00A7209E"/>
    <w:rsid w:val="00A73518"/>
    <w:rsid w:val="00A73534"/>
    <w:rsid w:val="00A748EF"/>
    <w:rsid w:val="00A75CAC"/>
    <w:rsid w:val="00A768D5"/>
    <w:rsid w:val="00A801D4"/>
    <w:rsid w:val="00A80A25"/>
    <w:rsid w:val="00A85017"/>
    <w:rsid w:val="00A85364"/>
    <w:rsid w:val="00A86CD0"/>
    <w:rsid w:val="00A9290D"/>
    <w:rsid w:val="00A92BEB"/>
    <w:rsid w:val="00A9565A"/>
    <w:rsid w:val="00A97E64"/>
    <w:rsid w:val="00AA0D2A"/>
    <w:rsid w:val="00AA5250"/>
    <w:rsid w:val="00AA536A"/>
    <w:rsid w:val="00AA6F51"/>
    <w:rsid w:val="00AB1C4E"/>
    <w:rsid w:val="00AB2531"/>
    <w:rsid w:val="00AB2BAC"/>
    <w:rsid w:val="00AB3AA8"/>
    <w:rsid w:val="00AB46D3"/>
    <w:rsid w:val="00AC4BCF"/>
    <w:rsid w:val="00AC6E71"/>
    <w:rsid w:val="00AD005C"/>
    <w:rsid w:val="00AD1E3A"/>
    <w:rsid w:val="00AD21DB"/>
    <w:rsid w:val="00AD5C3B"/>
    <w:rsid w:val="00AD5C73"/>
    <w:rsid w:val="00AD67FA"/>
    <w:rsid w:val="00AD7AD0"/>
    <w:rsid w:val="00AD7F96"/>
    <w:rsid w:val="00AE0433"/>
    <w:rsid w:val="00AE0A14"/>
    <w:rsid w:val="00AE1210"/>
    <w:rsid w:val="00AE20C2"/>
    <w:rsid w:val="00AE2949"/>
    <w:rsid w:val="00AE42FC"/>
    <w:rsid w:val="00AE4427"/>
    <w:rsid w:val="00AE6835"/>
    <w:rsid w:val="00AF0C0E"/>
    <w:rsid w:val="00AF10B0"/>
    <w:rsid w:val="00AF2F5C"/>
    <w:rsid w:val="00AF4BAF"/>
    <w:rsid w:val="00AF4DFE"/>
    <w:rsid w:val="00AF4F25"/>
    <w:rsid w:val="00AF67E4"/>
    <w:rsid w:val="00AF6FC0"/>
    <w:rsid w:val="00AF7B8C"/>
    <w:rsid w:val="00B00922"/>
    <w:rsid w:val="00B01D17"/>
    <w:rsid w:val="00B0265A"/>
    <w:rsid w:val="00B05358"/>
    <w:rsid w:val="00B056D9"/>
    <w:rsid w:val="00B05E58"/>
    <w:rsid w:val="00B11F85"/>
    <w:rsid w:val="00B122C7"/>
    <w:rsid w:val="00B14C8B"/>
    <w:rsid w:val="00B2180A"/>
    <w:rsid w:val="00B24AEB"/>
    <w:rsid w:val="00B274C3"/>
    <w:rsid w:val="00B27612"/>
    <w:rsid w:val="00B321DC"/>
    <w:rsid w:val="00B323B0"/>
    <w:rsid w:val="00B33FBC"/>
    <w:rsid w:val="00B341B2"/>
    <w:rsid w:val="00B37B8F"/>
    <w:rsid w:val="00B41025"/>
    <w:rsid w:val="00B448D0"/>
    <w:rsid w:val="00B4505A"/>
    <w:rsid w:val="00B460A3"/>
    <w:rsid w:val="00B47523"/>
    <w:rsid w:val="00B4768C"/>
    <w:rsid w:val="00B54941"/>
    <w:rsid w:val="00B5763D"/>
    <w:rsid w:val="00B577B4"/>
    <w:rsid w:val="00B60BF4"/>
    <w:rsid w:val="00B61FF0"/>
    <w:rsid w:val="00B62608"/>
    <w:rsid w:val="00B62C0C"/>
    <w:rsid w:val="00B636B1"/>
    <w:rsid w:val="00B64FE7"/>
    <w:rsid w:val="00B65260"/>
    <w:rsid w:val="00B657AF"/>
    <w:rsid w:val="00B66309"/>
    <w:rsid w:val="00B66488"/>
    <w:rsid w:val="00B66E02"/>
    <w:rsid w:val="00B67333"/>
    <w:rsid w:val="00B71F75"/>
    <w:rsid w:val="00B7305B"/>
    <w:rsid w:val="00B75059"/>
    <w:rsid w:val="00B7674B"/>
    <w:rsid w:val="00B80130"/>
    <w:rsid w:val="00B811B3"/>
    <w:rsid w:val="00B828EB"/>
    <w:rsid w:val="00B858E0"/>
    <w:rsid w:val="00B868A8"/>
    <w:rsid w:val="00B870D2"/>
    <w:rsid w:val="00B91589"/>
    <w:rsid w:val="00B93A9A"/>
    <w:rsid w:val="00B9603D"/>
    <w:rsid w:val="00B96F8F"/>
    <w:rsid w:val="00B97913"/>
    <w:rsid w:val="00BA0443"/>
    <w:rsid w:val="00BA0926"/>
    <w:rsid w:val="00BA1061"/>
    <w:rsid w:val="00BA425B"/>
    <w:rsid w:val="00BA4386"/>
    <w:rsid w:val="00BA5C79"/>
    <w:rsid w:val="00BA78B2"/>
    <w:rsid w:val="00BB0493"/>
    <w:rsid w:val="00BB073C"/>
    <w:rsid w:val="00BB0A6C"/>
    <w:rsid w:val="00BB0FB5"/>
    <w:rsid w:val="00BB1852"/>
    <w:rsid w:val="00BB38C4"/>
    <w:rsid w:val="00BB3DBF"/>
    <w:rsid w:val="00BB495B"/>
    <w:rsid w:val="00BB4D1C"/>
    <w:rsid w:val="00BB56C1"/>
    <w:rsid w:val="00BB6273"/>
    <w:rsid w:val="00BC2F18"/>
    <w:rsid w:val="00BC3914"/>
    <w:rsid w:val="00BC41C8"/>
    <w:rsid w:val="00BC47D2"/>
    <w:rsid w:val="00BC4F32"/>
    <w:rsid w:val="00BC527B"/>
    <w:rsid w:val="00BC5AE4"/>
    <w:rsid w:val="00BC5DFF"/>
    <w:rsid w:val="00BC6282"/>
    <w:rsid w:val="00BC76BA"/>
    <w:rsid w:val="00BD18A8"/>
    <w:rsid w:val="00BD1DC4"/>
    <w:rsid w:val="00BD2E4B"/>
    <w:rsid w:val="00BD3BD4"/>
    <w:rsid w:val="00BE055E"/>
    <w:rsid w:val="00BE1776"/>
    <w:rsid w:val="00BE419D"/>
    <w:rsid w:val="00BF17F0"/>
    <w:rsid w:val="00BF32D2"/>
    <w:rsid w:val="00BF51F5"/>
    <w:rsid w:val="00BF6C9B"/>
    <w:rsid w:val="00BF7B21"/>
    <w:rsid w:val="00C010B4"/>
    <w:rsid w:val="00C011BF"/>
    <w:rsid w:val="00C02BAD"/>
    <w:rsid w:val="00C04E36"/>
    <w:rsid w:val="00C04F98"/>
    <w:rsid w:val="00C12C01"/>
    <w:rsid w:val="00C1317F"/>
    <w:rsid w:val="00C14A26"/>
    <w:rsid w:val="00C16411"/>
    <w:rsid w:val="00C16CC4"/>
    <w:rsid w:val="00C1714A"/>
    <w:rsid w:val="00C17F6B"/>
    <w:rsid w:val="00C20A08"/>
    <w:rsid w:val="00C24DCB"/>
    <w:rsid w:val="00C312D8"/>
    <w:rsid w:val="00C3640E"/>
    <w:rsid w:val="00C3733B"/>
    <w:rsid w:val="00C37A3F"/>
    <w:rsid w:val="00C4176C"/>
    <w:rsid w:val="00C41C5D"/>
    <w:rsid w:val="00C45066"/>
    <w:rsid w:val="00C454DB"/>
    <w:rsid w:val="00C45ACD"/>
    <w:rsid w:val="00C50572"/>
    <w:rsid w:val="00C50BA1"/>
    <w:rsid w:val="00C54BFB"/>
    <w:rsid w:val="00C5694C"/>
    <w:rsid w:val="00C56EFC"/>
    <w:rsid w:val="00C571FD"/>
    <w:rsid w:val="00C6032A"/>
    <w:rsid w:val="00C63052"/>
    <w:rsid w:val="00C6337C"/>
    <w:rsid w:val="00C63747"/>
    <w:rsid w:val="00C660CE"/>
    <w:rsid w:val="00C7042F"/>
    <w:rsid w:val="00C711FE"/>
    <w:rsid w:val="00C71F02"/>
    <w:rsid w:val="00C7564B"/>
    <w:rsid w:val="00C761D4"/>
    <w:rsid w:val="00C80033"/>
    <w:rsid w:val="00C82C0F"/>
    <w:rsid w:val="00C84149"/>
    <w:rsid w:val="00C84165"/>
    <w:rsid w:val="00C842C1"/>
    <w:rsid w:val="00C851EE"/>
    <w:rsid w:val="00C9343D"/>
    <w:rsid w:val="00C93F73"/>
    <w:rsid w:val="00C9495A"/>
    <w:rsid w:val="00C949AB"/>
    <w:rsid w:val="00C94B20"/>
    <w:rsid w:val="00C95663"/>
    <w:rsid w:val="00CA1415"/>
    <w:rsid w:val="00CA1B48"/>
    <w:rsid w:val="00CA44D1"/>
    <w:rsid w:val="00CA6305"/>
    <w:rsid w:val="00CA7865"/>
    <w:rsid w:val="00CA7C6C"/>
    <w:rsid w:val="00CB041B"/>
    <w:rsid w:val="00CB2B74"/>
    <w:rsid w:val="00CB7BD3"/>
    <w:rsid w:val="00CC0A5B"/>
    <w:rsid w:val="00CC1182"/>
    <w:rsid w:val="00CC1191"/>
    <w:rsid w:val="00CC37F9"/>
    <w:rsid w:val="00CC7AD2"/>
    <w:rsid w:val="00CD5E16"/>
    <w:rsid w:val="00CD6143"/>
    <w:rsid w:val="00CD7084"/>
    <w:rsid w:val="00CE1645"/>
    <w:rsid w:val="00CE2C57"/>
    <w:rsid w:val="00CE36CC"/>
    <w:rsid w:val="00CE520C"/>
    <w:rsid w:val="00CE52C8"/>
    <w:rsid w:val="00CE5C34"/>
    <w:rsid w:val="00CE7C99"/>
    <w:rsid w:val="00CF0491"/>
    <w:rsid w:val="00CF2B84"/>
    <w:rsid w:val="00CF38FD"/>
    <w:rsid w:val="00CF4023"/>
    <w:rsid w:val="00CF4203"/>
    <w:rsid w:val="00CF6C83"/>
    <w:rsid w:val="00D002BF"/>
    <w:rsid w:val="00D00AFA"/>
    <w:rsid w:val="00D01418"/>
    <w:rsid w:val="00D02050"/>
    <w:rsid w:val="00D032DA"/>
    <w:rsid w:val="00D07ADE"/>
    <w:rsid w:val="00D11812"/>
    <w:rsid w:val="00D119BF"/>
    <w:rsid w:val="00D12FC0"/>
    <w:rsid w:val="00D139C7"/>
    <w:rsid w:val="00D1492C"/>
    <w:rsid w:val="00D153D3"/>
    <w:rsid w:val="00D17605"/>
    <w:rsid w:val="00D20A5F"/>
    <w:rsid w:val="00D23647"/>
    <w:rsid w:val="00D238C8"/>
    <w:rsid w:val="00D25A47"/>
    <w:rsid w:val="00D25B03"/>
    <w:rsid w:val="00D25CF3"/>
    <w:rsid w:val="00D262F0"/>
    <w:rsid w:val="00D26E33"/>
    <w:rsid w:val="00D271A9"/>
    <w:rsid w:val="00D303DC"/>
    <w:rsid w:val="00D307A3"/>
    <w:rsid w:val="00D35136"/>
    <w:rsid w:val="00D35D92"/>
    <w:rsid w:val="00D40C76"/>
    <w:rsid w:val="00D445FA"/>
    <w:rsid w:val="00D450CB"/>
    <w:rsid w:val="00D45DC2"/>
    <w:rsid w:val="00D465A7"/>
    <w:rsid w:val="00D47785"/>
    <w:rsid w:val="00D5108E"/>
    <w:rsid w:val="00D52A0B"/>
    <w:rsid w:val="00D53B61"/>
    <w:rsid w:val="00D54AB1"/>
    <w:rsid w:val="00D550CF"/>
    <w:rsid w:val="00D5791D"/>
    <w:rsid w:val="00D60AFD"/>
    <w:rsid w:val="00D6127A"/>
    <w:rsid w:val="00D613AD"/>
    <w:rsid w:val="00D617CE"/>
    <w:rsid w:val="00D619C5"/>
    <w:rsid w:val="00D629A2"/>
    <w:rsid w:val="00D636E1"/>
    <w:rsid w:val="00D65517"/>
    <w:rsid w:val="00D65842"/>
    <w:rsid w:val="00D664B2"/>
    <w:rsid w:val="00D67DF8"/>
    <w:rsid w:val="00D7385F"/>
    <w:rsid w:val="00D73C37"/>
    <w:rsid w:val="00D7701E"/>
    <w:rsid w:val="00D77AF9"/>
    <w:rsid w:val="00D80650"/>
    <w:rsid w:val="00D81120"/>
    <w:rsid w:val="00D815CC"/>
    <w:rsid w:val="00D838B0"/>
    <w:rsid w:val="00D84533"/>
    <w:rsid w:val="00D85464"/>
    <w:rsid w:val="00D85732"/>
    <w:rsid w:val="00D864C9"/>
    <w:rsid w:val="00D90FFA"/>
    <w:rsid w:val="00D9380B"/>
    <w:rsid w:val="00D95ABF"/>
    <w:rsid w:val="00D97B1B"/>
    <w:rsid w:val="00DA1D52"/>
    <w:rsid w:val="00DA2F5C"/>
    <w:rsid w:val="00DA3371"/>
    <w:rsid w:val="00DA3933"/>
    <w:rsid w:val="00DA3976"/>
    <w:rsid w:val="00DA3ED4"/>
    <w:rsid w:val="00DA5660"/>
    <w:rsid w:val="00DA5663"/>
    <w:rsid w:val="00DA692D"/>
    <w:rsid w:val="00DA7705"/>
    <w:rsid w:val="00DB1D64"/>
    <w:rsid w:val="00DB3647"/>
    <w:rsid w:val="00DB50BD"/>
    <w:rsid w:val="00DB6B5D"/>
    <w:rsid w:val="00DC3AD9"/>
    <w:rsid w:val="00DC5BEF"/>
    <w:rsid w:val="00DC62BB"/>
    <w:rsid w:val="00DC7836"/>
    <w:rsid w:val="00DC788A"/>
    <w:rsid w:val="00DD051C"/>
    <w:rsid w:val="00DD3F3A"/>
    <w:rsid w:val="00DD6629"/>
    <w:rsid w:val="00DD6B21"/>
    <w:rsid w:val="00DD72BA"/>
    <w:rsid w:val="00DE25F6"/>
    <w:rsid w:val="00DE2DAC"/>
    <w:rsid w:val="00DE4ECB"/>
    <w:rsid w:val="00DE598B"/>
    <w:rsid w:val="00DE5B4C"/>
    <w:rsid w:val="00DF2039"/>
    <w:rsid w:val="00DF3873"/>
    <w:rsid w:val="00DF3DAB"/>
    <w:rsid w:val="00DF581D"/>
    <w:rsid w:val="00DF6304"/>
    <w:rsid w:val="00DF683C"/>
    <w:rsid w:val="00DF6EF9"/>
    <w:rsid w:val="00DF78C9"/>
    <w:rsid w:val="00DF7C15"/>
    <w:rsid w:val="00DF7DFA"/>
    <w:rsid w:val="00DF7FB2"/>
    <w:rsid w:val="00E0270F"/>
    <w:rsid w:val="00E043E0"/>
    <w:rsid w:val="00E04B25"/>
    <w:rsid w:val="00E04C69"/>
    <w:rsid w:val="00E06091"/>
    <w:rsid w:val="00E1417A"/>
    <w:rsid w:val="00E14274"/>
    <w:rsid w:val="00E156BC"/>
    <w:rsid w:val="00E16ACA"/>
    <w:rsid w:val="00E2159D"/>
    <w:rsid w:val="00E23FF2"/>
    <w:rsid w:val="00E25831"/>
    <w:rsid w:val="00E25AFD"/>
    <w:rsid w:val="00E25CE6"/>
    <w:rsid w:val="00E309B4"/>
    <w:rsid w:val="00E30A75"/>
    <w:rsid w:val="00E31955"/>
    <w:rsid w:val="00E3225D"/>
    <w:rsid w:val="00E331FB"/>
    <w:rsid w:val="00E33305"/>
    <w:rsid w:val="00E34701"/>
    <w:rsid w:val="00E347CF"/>
    <w:rsid w:val="00E375B1"/>
    <w:rsid w:val="00E37FE2"/>
    <w:rsid w:val="00E413A8"/>
    <w:rsid w:val="00E46C12"/>
    <w:rsid w:val="00E50CB1"/>
    <w:rsid w:val="00E5140C"/>
    <w:rsid w:val="00E51EC1"/>
    <w:rsid w:val="00E531E9"/>
    <w:rsid w:val="00E54351"/>
    <w:rsid w:val="00E5479C"/>
    <w:rsid w:val="00E578A0"/>
    <w:rsid w:val="00E6162D"/>
    <w:rsid w:val="00E61877"/>
    <w:rsid w:val="00E6241D"/>
    <w:rsid w:val="00E62CCA"/>
    <w:rsid w:val="00E634D0"/>
    <w:rsid w:val="00E635CF"/>
    <w:rsid w:val="00E63976"/>
    <w:rsid w:val="00E6469F"/>
    <w:rsid w:val="00E64BDC"/>
    <w:rsid w:val="00E70B01"/>
    <w:rsid w:val="00E72FF7"/>
    <w:rsid w:val="00E759C2"/>
    <w:rsid w:val="00E7657C"/>
    <w:rsid w:val="00E76EF4"/>
    <w:rsid w:val="00E77F56"/>
    <w:rsid w:val="00E80510"/>
    <w:rsid w:val="00E813BC"/>
    <w:rsid w:val="00E81A8B"/>
    <w:rsid w:val="00E81D00"/>
    <w:rsid w:val="00E82A8B"/>
    <w:rsid w:val="00E82D18"/>
    <w:rsid w:val="00E83E63"/>
    <w:rsid w:val="00E840D8"/>
    <w:rsid w:val="00E84380"/>
    <w:rsid w:val="00E84A4E"/>
    <w:rsid w:val="00E85F11"/>
    <w:rsid w:val="00E92935"/>
    <w:rsid w:val="00E92B56"/>
    <w:rsid w:val="00E96B3C"/>
    <w:rsid w:val="00E9749F"/>
    <w:rsid w:val="00EA1DEB"/>
    <w:rsid w:val="00EA4605"/>
    <w:rsid w:val="00EA5247"/>
    <w:rsid w:val="00EA593F"/>
    <w:rsid w:val="00EA6229"/>
    <w:rsid w:val="00EA634F"/>
    <w:rsid w:val="00EA6377"/>
    <w:rsid w:val="00EB0012"/>
    <w:rsid w:val="00EB002C"/>
    <w:rsid w:val="00EB079B"/>
    <w:rsid w:val="00EB177E"/>
    <w:rsid w:val="00EB18AC"/>
    <w:rsid w:val="00EB1C68"/>
    <w:rsid w:val="00EB2B90"/>
    <w:rsid w:val="00EB3BFB"/>
    <w:rsid w:val="00EB3EA8"/>
    <w:rsid w:val="00EB4549"/>
    <w:rsid w:val="00EB5883"/>
    <w:rsid w:val="00EB7ACE"/>
    <w:rsid w:val="00EC08ED"/>
    <w:rsid w:val="00EC0AD9"/>
    <w:rsid w:val="00EC2B8D"/>
    <w:rsid w:val="00EC3EFD"/>
    <w:rsid w:val="00EC4370"/>
    <w:rsid w:val="00EC5416"/>
    <w:rsid w:val="00EC78D3"/>
    <w:rsid w:val="00EC7B2C"/>
    <w:rsid w:val="00EC7D97"/>
    <w:rsid w:val="00ED1D63"/>
    <w:rsid w:val="00ED2E9F"/>
    <w:rsid w:val="00ED2F7C"/>
    <w:rsid w:val="00ED440C"/>
    <w:rsid w:val="00ED4CD7"/>
    <w:rsid w:val="00ED4CE7"/>
    <w:rsid w:val="00ED665B"/>
    <w:rsid w:val="00ED6A2C"/>
    <w:rsid w:val="00ED73AF"/>
    <w:rsid w:val="00EE0F94"/>
    <w:rsid w:val="00EE13B1"/>
    <w:rsid w:val="00EE1822"/>
    <w:rsid w:val="00EE2F3A"/>
    <w:rsid w:val="00EE4139"/>
    <w:rsid w:val="00EE4D1A"/>
    <w:rsid w:val="00EE640A"/>
    <w:rsid w:val="00EE776F"/>
    <w:rsid w:val="00EE7D23"/>
    <w:rsid w:val="00EF0087"/>
    <w:rsid w:val="00EF076C"/>
    <w:rsid w:val="00EF550D"/>
    <w:rsid w:val="00EF5B89"/>
    <w:rsid w:val="00EF725D"/>
    <w:rsid w:val="00F00915"/>
    <w:rsid w:val="00F0192B"/>
    <w:rsid w:val="00F020A2"/>
    <w:rsid w:val="00F03BA6"/>
    <w:rsid w:val="00F048A2"/>
    <w:rsid w:val="00F06420"/>
    <w:rsid w:val="00F10E95"/>
    <w:rsid w:val="00F13B40"/>
    <w:rsid w:val="00F1406D"/>
    <w:rsid w:val="00F16D62"/>
    <w:rsid w:val="00F1757E"/>
    <w:rsid w:val="00F17A93"/>
    <w:rsid w:val="00F2004C"/>
    <w:rsid w:val="00F20588"/>
    <w:rsid w:val="00F20718"/>
    <w:rsid w:val="00F220D6"/>
    <w:rsid w:val="00F2278E"/>
    <w:rsid w:val="00F24476"/>
    <w:rsid w:val="00F24C88"/>
    <w:rsid w:val="00F251DE"/>
    <w:rsid w:val="00F26200"/>
    <w:rsid w:val="00F27121"/>
    <w:rsid w:val="00F277FF"/>
    <w:rsid w:val="00F33945"/>
    <w:rsid w:val="00F339F1"/>
    <w:rsid w:val="00F33CBD"/>
    <w:rsid w:val="00F36335"/>
    <w:rsid w:val="00F3700A"/>
    <w:rsid w:val="00F407AB"/>
    <w:rsid w:val="00F412E6"/>
    <w:rsid w:val="00F4191A"/>
    <w:rsid w:val="00F42E62"/>
    <w:rsid w:val="00F44B3F"/>
    <w:rsid w:val="00F45097"/>
    <w:rsid w:val="00F45448"/>
    <w:rsid w:val="00F50914"/>
    <w:rsid w:val="00F53107"/>
    <w:rsid w:val="00F531E8"/>
    <w:rsid w:val="00F535DC"/>
    <w:rsid w:val="00F54554"/>
    <w:rsid w:val="00F607A9"/>
    <w:rsid w:val="00F61569"/>
    <w:rsid w:val="00F61E88"/>
    <w:rsid w:val="00F659AB"/>
    <w:rsid w:val="00F65F66"/>
    <w:rsid w:val="00F71739"/>
    <w:rsid w:val="00F730D7"/>
    <w:rsid w:val="00F744B1"/>
    <w:rsid w:val="00F75D79"/>
    <w:rsid w:val="00F80696"/>
    <w:rsid w:val="00F811B3"/>
    <w:rsid w:val="00F87BC3"/>
    <w:rsid w:val="00F9194A"/>
    <w:rsid w:val="00F9277D"/>
    <w:rsid w:val="00F933DE"/>
    <w:rsid w:val="00F95297"/>
    <w:rsid w:val="00F96887"/>
    <w:rsid w:val="00F96AD2"/>
    <w:rsid w:val="00F97D34"/>
    <w:rsid w:val="00FA095A"/>
    <w:rsid w:val="00FA4B31"/>
    <w:rsid w:val="00FA4D45"/>
    <w:rsid w:val="00FA4EB4"/>
    <w:rsid w:val="00FA4F40"/>
    <w:rsid w:val="00FA532F"/>
    <w:rsid w:val="00FA583E"/>
    <w:rsid w:val="00FB42C9"/>
    <w:rsid w:val="00FB4B2A"/>
    <w:rsid w:val="00FB4C6B"/>
    <w:rsid w:val="00FB597F"/>
    <w:rsid w:val="00FB655E"/>
    <w:rsid w:val="00FB6A19"/>
    <w:rsid w:val="00FC0EC0"/>
    <w:rsid w:val="00FC2409"/>
    <w:rsid w:val="00FC2FD5"/>
    <w:rsid w:val="00FC6B4E"/>
    <w:rsid w:val="00FD1197"/>
    <w:rsid w:val="00FD1D1F"/>
    <w:rsid w:val="00FD2257"/>
    <w:rsid w:val="00FD2AE4"/>
    <w:rsid w:val="00FD6419"/>
    <w:rsid w:val="00FE3BE5"/>
    <w:rsid w:val="00FE4240"/>
    <w:rsid w:val="00FE48D7"/>
    <w:rsid w:val="00FE5B43"/>
    <w:rsid w:val="00FE6701"/>
    <w:rsid w:val="00FE776D"/>
    <w:rsid w:val="00FF332E"/>
    <w:rsid w:val="00FF3E38"/>
    <w:rsid w:val="00FF5A9F"/>
    <w:rsid w:val="00FF6E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05B75"/>
  <w15:docId w15:val="{D17238FB-4BAF-48CA-A6E6-407DF273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F89"/>
    <w:pPr>
      <w:spacing w:after="200" w:line="276" w:lineRule="auto"/>
    </w:pPr>
    <w:rPr>
      <w:lang w:val="en-GB"/>
    </w:rPr>
  </w:style>
  <w:style w:type="paragraph" w:styleId="Heading2">
    <w:name w:val="heading 2"/>
    <w:basedOn w:val="Normal"/>
    <w:next w:val="Normal"/>
    <w:link w:val="Heading2Char"/>
    <w:qFormat/>
    <w:rsid w:val="00ED665B"/>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76EF4"/>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Heading2Char">
    <w:name w:val="Heading 2 Char"/>
    <w:basedOn w:val="DefaultParagraphFont"/>
    <w:link w:val="Heading2"/>
    <w:rsid w:val="00ED665B"/>
    <w:rPr>
      <w:rFonts w:ascii="Times New Roman" w:eastAsia="SimSun" w:hAnsi="Times New Roman" w:cs="Times New Roman"/>
      <w:color w:val="000000"/>
      <w:sz w:val="36"/>
      <w:szCs w:val="20"/>
      <w:lang w:val="en-GB" w:eastAsia="zh-CN"/>
    </w:rPr>
  </w:style>
  <w:style w:type="paragraph" w:styleId="Header">
    <w:name w:val="header"/>
    <w:basedOn w:val="Normal"/>
    <w:link w:val="HeaderChar"/>
    <w:rsid w:val="00ED665B"/>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ED665B"/>
    <w:rPr>
      <w:rFonts w:ascii="Times New Roman" w:eastAsia="Times New Roman" w:hAnsi="Times New Roman" w:cs="Times New Roman"/>
      <w:sz w:val="24"/>
      <w:szCs w:val="20"/>
      <w:lang w:eastAsia="en-GB"/>
    </w:rPr>
  </w:style>
  <w:style w:type="paragraph" w:styleId="BodyText">
    <w:name w:val="Body Text"/>
    <w:basedOn w:val="Normal"/>
    <w:link w:val="BodyTextChar"/>
    <w:qFormat/>
    <w:rsid w:val="00ED665B"/>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ED665B"/>
    <w:rPr>
      <w:rFonts w:ascii="Times" w:eastAsia="Times New Roman" w:hAnsi="Times" w:cs="Times New Roman"/>
      <w:szCs w:val="20"/>
      <w:lang w:val="en-GB"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
    <w:uiPriority w:val="99"/>
    <w:rsid w:val="00ED665B"/>
    <w:rPr>
      <w:rFonts w:cs="Times New Roman"/>
      <w:vertAlign w:val="superscript"/>
    </w:rPr>
  </w:style>
  <w:style w:type="paragraph" w:styleId="FootnoteText">
    <w:name w:val="footnote text"/>
    <w:aliases w:val="~FootnoteText,Fußnotentextf,Footnote Text Blue,single space,Footnote,Footnote Text Char1 Char,Footnote Text Char Char Char,Footnote Text Char1 Char Char Char,Footnote Text Char Char Char Char Char,Footnote Text Char1 Char1 Char,fn,ADB,ft"/>
    <w:basedOn w:val="Normal"/>
    <w:link w:val="FootnoteTextChar"/>
    <w:uiPriority w:val="99"/>
    <w:semiHidden/>
    <w:rsid w:val="00ED665B"/>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Text Char,Fußnotentextf Char,Footnote Text Blue Char,single space Char,Footnote Char,Footnote Text Char1 Char Char,Footnote Text Char Char Char Char,Footnote Text Char1 Char Char Char Char,Footnote Text Char1 Char1 Char Char"/>
    <w:basedOn w:val="DefaultParagraphFont"/>
    <w:link w:val="FootnoteText"/>
    <w:uiPriority w:val="99"/>
    <w:semiHidden/>
    <w:rsid w:val="00ED665B"/>
    <w:rPr>
      <w:rFonts w:ascii="Times New Roman" w:eastAsia="Times New Roman" w:hAnsi="Times New Roman" w:cs="Times New Roman"/>
      <w:sz w:val="20"/>
      <w:szCs w:val="20"/>
      <w:lang w:val="en-GB" w:eastAsia="en-GB"/>
    </w:rPr>
  </w:style>
  <w:style w:type="character" w:styleId="PageNumber">
    <w:name w:val="page number"/>
    <w:rsid w:val="00ED665B"/>
    <w:rPr>
      <w:rFonts w:cs="Times New Roman"/>
    </w:rPr>
  </w:style>
  <w:style w:type="paragraph" w:styleId="Footer">
    <w:name w:val="footer"/>
    <w:basedOn w:val="Normal"/>
    <w:link w:val="FooterChar"/>
    <w:uiPriority w:val="99"/>
    <w:rsid w:val="00ED665B"/>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ED665B"/>
    <w:rPr>
      <w:rFonts w:ascii="Times New Roman" w:eastAsia="Times New Roman" w:hAnsi="Times New Roman" w:cs="Times New Roman"/>
      <w:sz w:val="24"/>
      <w:szCs w:val="20"/>
      <w:lang w:val="en-GB" w:eastAsia="en-GB"/>
    </w:rPr>
  </w:style>
  <w:style w:type="table" w:styleId="TableGrid">
    <w:name w:val="Table Grid"/>
    <w:basedOn w:val="TableNormal"/>
    <w:uiPriority w:val="39"/>
    <w:rsid w:val="00BB073C"/>
    <w:pPr>
      <w:spacing w:after="0" w:line="240" w:lineRule="auto"/>
    </w:pPr>
    <w:rPr>
      <w:lang w:val="fr-L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Dot pt,リスト段落1"/>
    <w:basedOn w:val="Normal"/>
    <w:link w:val="ListParagraphChar"/>
    <w:uiPriority w:val="34"/>
    <w:qFormat/>
    <w:rsid w:val="00072A13"/>
    <w:pPr>
      <w:ind w:left="720"/>
      <w:contextualSpacing/>
    </w:p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0A6F5C"/>
    <w:rPr>
      <w:lang w:val="en-GB"/>
    </w:rPr>
  </w:style>
  <w:style w:type="character" w:styleId="CommentReference">
    <w:name w:val="annotation reference"/>
    <w:basedOn w:val="DefaultParagraphFont"/>
    <w:uiPriority w:val="99"/>
    <w:unhideWhenUsed/>
    <w:rsid w:val="00D23647"/>
    <w:rPr>
      <w:sz w:val="16"/>
      <w:szCs w:val="16"/>
    </w:rPr>
  </w:style>
  <w:style w:type="paragraph" w:styleId="CommentText">
    <w:name w:val="annotation text"/>
    <w:basedOn w:val="Normal"/>
    <w:link w:val="CommentTextChar"/>
    <w:uiPriority w:val="99"/>
    <w:unhideWhenUsed/>
    <w:rsid w:val="00D23647"/>
    <w:pPr>
      <w:spacing w:line="240" w:lineRule="auto"/>
    </w:pPr>
    <w:rPr>
      <w:sz w:val="20"/>
      <w:szCs w:val="20"/>
    </w:rPr>
  </w:style>
  <w:style w:type="character" w:customStyle="1" w:styleId="CommentTextChar">
    <w:name w:val="Comment Text Char"/>
    <w:basedOn w:val="DefaultParagraphFont"/>
    <w:link w:val="CommentText"/>
    <w:uiPriority w:val="99"/>
    <w:rsid w:val="00D23647"/>
    <w:rPr>
      <w:sz w:val="20"/>
      <w:szCs w:val="20"/>
      <w:lang w:val="en-GB"/>
    </w:rPr>
  </w:style>
  <w:style w:type="paragraph" w:styleId="CommentSubject">
    <w:name w:val="annotation subject"/>
    <w:basedOn w:val="CommentText"/>
    <w:next w:val="CommentText"/>
    <w:link w:val="CommentSubjectChar"/>
    <w:uiPriority w:val="99"/>
    <w:semiHidden/>
    <w:unhideWhenUsed/>
    <w:rsid w:val="00D23647"/>
    <w:rPr>
      <w:b/>
      <w:bCs/>
    </w:rPr>
  </w:style>
  <w:style w:type="character" w:customStyle="1" w:styleId="CommentSubjectChar">
    <w:name w:val="Comment Subject Char"/>
    <w:basedOn w:val="CommentTextChar"/>
    <w:link w:val="CommentSubject"/>
    <w:uiPriority w:val="99"/>
    <w:semiHidden/>
    <w:rsid w:val="00D23647"/>
    <w:rPr>
      <w:b/>
      <w:bCs/>
      <w:sz w:val="20"/>
      <w:szCs w:val="20"/>
      <w:lang w:val="en-GB"/>
    </w:rPr>
  </w:style>
  <w:style w:type="paragraph" w:styleId="BalloonText">
    <w:name w:val="Balloon Text"/>
    <w:basedOn w:val="Normal"/>
    <w:link w:val="BalloonTextChar"/>
    <w:uiPriority w:val="99"/>
    <w:semiHidden/>
    <w:unhideWhenUsed/>
    <w:rsid w:val="00D236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647"/>
    <w:rPr>
      <w:rFonts w:ascii="Segoe UI" w:hAnsi="Segoe UI" w:cs="Segoe UI"/>
      <w:sz w:val="18"/>
      <w:szCs w:val="18"/>
      <w:lang w:val="en-GB"/>
    </w:rPr>
  </w:style>
  <w:style w:type="paragraph" w:styleId="NoSpacing">
    <w:name w:val="No Spacing"/>
    <w:uiPriority w:val="1"/>
    <w:qFormat/>
    <w:rsid w:val="000B0BEA"/>
    <w:pPr>
      <w:spacing w:after="0" w:line="240" w:lineRule="auto"/>
    </w:pPr>
    <w:rPr>
      <w:lang w:val="en-GB"/>
    </w:rPr>
  </w:style>
  <w:style w:type="paragraph" w:styleId="HTMLPreformatted">
    <w:name w:val="HTML Preformatted"/>
    <w:basedOn w:val="Normal"/>
    <w:link w:val="HTMLPreformattedChar"/>
    <w:uiPriority w:val="99"/>
    <w:semiHidden/>
    <w:unhideWhenUsed/>
    <w:rsid w:val="00F659AB"/>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659AB"/>
    <w:rPr>
      <w:rFonts w:ascii="Consolas" w:hAnsi="Consolas" w:cs="Consolas"/>
      <w:sz w:val="20"/>
      <w:szCs w:val="20"/>
      <w:lang w:val="en-GB"/>
    </w:rPr>
  </w:style>
  <w:style w:type="table" w:customStyle="1" w:styleId="TableGrid1">
    <w:name w:val="Table Grid1"/>
    <w:basedOn w:val="TableNormal"/>
    <w:next w:val="TableGrid"/>
    <w:uiPriority w:val="39"/>
    <w:rsid w:val="00865465"/>
    <w:pPr>
      <w:spacing w:after="0" w:line="240" w:lineRule="auto"/>
    </w:pPr>
    <w:rPr>
      <w:rFonts w:ascii="Calibri" w:eastAsia="Calibri" w:hAnsi="Calibri" w:cs="Times New Roman"/>
      <w:lang w:val="fr-L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53B61"/>
    <w:rPr>
      <w:color w:val="0563C1" w:themeColor="hyperlink"/>
      <w:u w:val="single"/>
    </w:rPr>
  </w:style>
  <w:style w:type="paragraph" w:styleId="Revision">
    <w:name w:val="Revision"/>
    <w:hidden/>
    <w:uiPriority w:val="99"/>
    <w:semiHidden/>
    <w:rsid w:val="00FB42C9"/>
    <w:pPr>
      <w:spacing w:after="0" w:line="240" w:lineRule="auto"/>
    </w:pPr>
    <w:rPr>
      <w:lang w:val="en-GB"/>
    </w:rPr>
  </w:style>
  <w:style w:type="paragraph" w:customStyle="1" w:styleId="Default">
    <w:name w:val="Default"/>
    <w:rsid w:val="00FB4C6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1">
    <w:name w:val="Unresolved Mention1"/>
    <w:basedOn w:val="DefaultParagraphFont"/>
    <w:uiPriority w:val="99"/>
    <w:semiHidden/>
    <w:unhideWhenUsed/>
    <w:rsid w:val="00C011BF"/>
    <w:rPr>
      <w:color w:val="605E5C"/>
      <w:shd w:val="clear" w:color="auto" w:fill="E1DFDD"/>
    </w:rPr>
  </w:style>
  <w:style w:type="paragraph" w:customStyle="1" w:styleId="xmsonormal">
    <w:name w:val="x_msonormal"/>
    <w:basedOn w:val="Normal"/>
    <w:rsid w:val="00A0620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UnresolvedMention2">
    <w:name w:val="Unresolved Mention2"/>
    <w:basedOn w:val="DefaultParagraphFont"/>
    <w:uiPriority w:val="99"/>
    <w:semiHidden/>
    <w:unhideWhenUsed/>
    <w:rsid w:val="00154AFE"/>
    <w:rPr>
      <w:color w:val="605E5C"/>
      <w:shd w:val="clear" w:color="auto" w:fill="E1DFDD"/>
    </w:rPr>
  </w:style>
  <w:style w:type="character" w:styleId="FollowedHyperlink">
    <w:name w:val="FollowedHyperlink"/>
    <w:basedOn w:val="DefaultParagraphFont"/>
    <w:uiPriority w:val="99"/>
    <w:semiHidden/>
    <w:unhideWhenUsed/>
    <w:rsid w:val="00040F2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0333">
      <w:bodyDiv w:val="1"/>
      <w:marLeft w:val="0"/>
      <w:marRight w:val="0"/>
      <w:marTop w:val="0"/>
      <w:marBottom w:val="0"/>
      <w:divBdr>
        <w:top w:val="none" w:sz="0" w:space="0" w:color="auto"/>
        <w:left w:val="none" w:sz="0" w:space="0" w:color="auto"/>
        <w:bottom w:val="none" w:sz="0" w:space="0" w:color="auto"/>
        <w:right w:val="none" w:sz="0" w:space="0" w:color="auto"/>
      </w:divBdr>
    </w:div>
    <w:div w:id="96678540">
      <w:bodyDiv w:val="1"/>
      <w:marLeft w:val="0"/>
      <w:marRight w:val="0"/>
      <w:marTop w:val="0"/>
      <w:marBottom w:val="0"/>
      <w:divBdr>
        <w:top w:val="none" w:sz="0" w:space="0" w:color="auto"/>
        <w:left w:val="none" w:sz="0" w:space="0" w:color="auto"/>
        <w:bottom w:val="none" w:sz="0" w:space="0" w:color="auto"/>
        <w:right w:val="none" w:sz="0" w:space="0" w:color="auto"/>
      </w:divBdr>
    </w:div>
    <w:div w:id="306593955">
      <w:bodyDiv w:val="1"/>
      <w:marLeft w:val="0"/>
      <w:marRight w:val="0"/>
      <w:marTop w:val="0"/>
      <w:marBottom w:val="0"/>
      <w:divBdr>
        <w:top w:val="none" w:sz="0" w:space="0" w:color="auto"/>
        <w:left w:val="none" w:sz="0" w:space="0" w:color="auto"/>
        <w:bottom w:val="none" w:sz="0" w:space="0" w:color="auto"/>
        <w:right w:val="none" w:sz="0" w:space="0" w:color="auto"/>
      </w:divBdr>
    </w:div>
    <w:div w:id="416946493">
      <w:bodyDiv w:val="1"/>
      <w:marLeft w:val="0"/>
      <w:marRight w:val="0"/>
      <w:marTop w:val="0"/>
      <w:marBottom w:val="0"/>
      <w:divBdr>
        <w:top w:val="none" w:sz="0" w:space="0" w:color="auto"/>
        <w:left w:val="none" w:sz="0" w:space="0" w:color="auto"/>
        <w:bottom w:val="none" w:sz="0" w:space="0" w:color="auto"/>
        <w:right w:val="none" w:sz="0" w:space="0" w:color="auto"/>
      </w:divBdr>
    </w:div>
    <w:div w:id="506865597">
      <w:bodyDiv w:val="1"/>
      <w:marLeft w:val="0"/>
      <w:marRight w:val="0"/>
      <w:marTop w:val="0"/>
      <w:marBottom w:val="0"/>
      <w:divBdr>
        <w:top w:val="none" w:sz="0" w:space="0" w:color="auto"/>
        <w:left w:val="none" w:sz="0" w:space="0" w:color="auto"/>
        <w:bottom w:val="none" w:sz="0" w:space="0" w:color="auto"/>
        <w:right w:val="none" w:sz="0" w:space="0" w:color="auto"/>
      </w:divBdr>
    </w:div>
    <w:div w:id="720178934">
      <w:bodyDiv w:val="1"/>
      <w:marLeft w:val="0"/>
      <w:marRight w:val="0"/>
      <w:marTop w:val="0"/>
      <w:marBottom w:val="0"/>
      <w:divBdr>
        <w:top w:val="none" w:sz="0" w:space="0" w:color="auto"/>
        <w:left w:val="none" w:sz="0" w:space="0" w:color="auto"/>
        <w:bottom w:val="none" w:sz="0" w:space="0" w:color="auto"/>
        <w:right w:val="none" w:sz="0" w:space="0" w:color="auto"/>
      </w:divBdr>
    </w:div>
    <w:div w:id="863518263">
      <w:bodyDiv w:val="1"/>
      <w:marLeft w:val="0"/>
      <w:marRight w:val="0"/>
      <w:marTop w:val="0"/>
      <w:marBottom w:val="0"/>
      <w:divBdr>
        <w:top w:val="none" w:sz="0" w:space="0" w:color="auto"/>
        <w:left w:val="none" w:sz="0" w:space="0" w:color="auto"/>
        <w:bottom w:val="none" w:sz="0" w:space="0" w:color="auto"/>
        <w:right w:val="none" w:sz="0" w:space="0" w:color="auto"/>
      </w:divBdr>
    </w:div>
    <w:div w:id="867260594">
      <w:bodyDiv w:val="1"/>
      <w:marLeft w:val="0"/>
      <w:marRight w:val="0"/>
      <w:marTop w:val="0"/>
      <w:marBottom w:val="0"/>
      <w:divBdr>
        <w:top w:val="none" w:sz="0" w:space="0" w:color="auto"/>
        <w:left w:val="none" w:sz="0" w:space="0" w:color="auto"/>
        <w:bottom w:val="none" w:sz="0" w:space="0" w:color="auto"/>
        <w:right w:val="none" w:sz="0" w:space="0" w:color="auto"/>
      </w:divBdr>
    </w:div>
    <w:div w:id="1418676821">
      <w:bodyDiv w:val="1"/>
      <w:marLeft w:val="0"/>
      <w:marRight w:val="0"/>
      <w:marTop w:val="0"/>
      <w:marBottom w:val="0"/>
      <w:divBdr>
        <w:top w:val="none" w:sz="0" w:space="0" w:color="auto"/>
        <w:left w:val="none" w:sz="0" w:space="0" w:color="auto"/>
        <w:bottom w:val="none" w:sz="0" w:space="0" w:color="auto"/>
        <w:right w:val="none" w:sz="0" w:space="0" w:color="auto"/>
      </w:divBdr>
    </w:div>
    <w:div w:id="1442721239">
      <w:bodyDiv w:val="1"/>
      <w:marLeft w:val="0"/>
      <w:marRight w:val="0"/>
      <w:marTop w:val="0"/>
      <w:marBottom w:val="0"/>
      <w:divBdr>
        <w:top w:val="none" w:sz="0" w:space="0" w:color="auto"/>
        <w:left w:val="none" w:sz="0" w:space="0" w:color="auto"/>
        <w:bottom w:val="none" w:sz="0" w:space="0" w:color="auto"/>
        <w:right w:val="none" w:sz="0" w:space="0" w:color="auto"/>
      </w:divBdr>
    </w:div>
    <w:div w:id="1540893506">
      <w:bodyDiv w:val="1"/>
      <w:marLeft w:val="0"/>
      <w:marRight w:val="0"/>
      <w:marTop w:val="0"/>
      <w:marBottom w:val="0"/>
      <w:divBdr>
        <w:top w:val="none" w:sz="0" w:space="0" w:color="auto"/>
        <w:left w:val="none" w:sz="0" w:space="0" w:color="auto"/>
        <w:bottom w:val="none" w:sz="0" w:space="0" w:color="auto"/>
        <w:right w:val="none" w:sz="0" w:space="0" w:color="auto"/>
      </w:divBdr>
    </w:div>
    <w:div w:id="190128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khalaf30@gmail.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mailto:moh.khalaf@dos.gov.jo" TargetMode="External"/><Relationship Id="rId17" Type="http://schemas.openxmlformats.org/officeDocument/2006/relationships/hyperlink" Target="mailto:khalaf30@gmail.com" TargetMode="External"/><Relationship Id="rId2" Type="http://schemas.openxmlformats.org/officeDocument/2006/relationships/numbering" Target="numbering.xml"/><Relationship Id="rId16" Type="http://schemas.openxmlformats.org/officeDocument/2006/relationships/hyperlink" Target="mailto:moh.khalaf@dos.gov.j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zar.Awad@mop.gov.jo" TargetMode="External"/><Relationship Id="rId5" Type="http://schemas.openxmlformats.org/officeDocument/2006/relationships/webSettings" Target="webSettings.xml"/><Relationship Id="rId15" Type="http://schemas.openxmlformats.org/officeDocument/2006/relationships/hyperlink" Target="mailto:Stat@dos.gov.jo" TargetMode="External"/><Relationship Id="rId23" Type="http://schemas.openxmlformats.org/officeDocument/2006/relationships/theme" Target="theme/theme1.xml"/><Relationship Id="rId10" Type="http://schemas.openxmlformats.org/officeDocument/2006/relationships/hyperlink" Target="http://intracomm.ec.testa.eu/EUROPEAID/cris/saisie/decision/decision.cfm?action=ShowFromList&amp;fct=&amp;Key=4260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DG.of.DoS@dos.gov.jo"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urostat/documents/64157/4392716/ESS-QAF-V2.0-final.pdf" TargetMode="External"/><Relationship Id="rId2" Type="http://schemas.openxmlformats.org/officeDocument/2006/relationships/hyperlink" Target="http://dosweb.dos.gov.jo/wp-content/uploads/2017/06/Statistical_Law_No_12_of2012-e.pdf" TargetMode="External"/><Relationship Id="rId1" Type="http://schemas.openxmlformats.org/officeDocument/2006/relationships/hyperlink" Target="http://dosweb.dos.gov.jo/DataBank/Strategy/Strategy2018-2022_en.pdf" TargetMode="External"/><Relationship Id="rId4" Type="http://schemas.openxmlformats.org/officeDocument/2006/relationships/hyperlink" Target="https://unstats.un.org/unsd/demographic-social/census/documents/isic_rev4.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7ECC0-3F01-46B0-9DBF-00CC521F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27</Pages>
  <Words>10240</Words>
  <Characters>58369</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68473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AL-JAMAANI Salah Din (EEAS-AMMAN)</cp:lastModifiedBy>
  <cp:revision>18</cp:revision>
  <cp:lastPrinted>2022-01-06T09:00:00Z</cp:lastPrinted>
  <dcterms:created xsi:type="dcterms:W3CDTF">2022-01-15T14:26:00Z</dcterms:created>
  <dcterms:modified xsi:type="dcterms:W3CDTF">2022-03-08T10:02:00Z</dcterms:modified>
</cp:coreProperties>
</file>